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3C" w:rsidRDefault="00E2393C">
      <w:pPr>
        <w:jc w:val="center"/>
      </w:pPr>
      <w:r>
        <w:t>DISCLAIMER</w:t>
      </w:r>
    </w:p>
    <w:p w:rsidR="00E2393C" w:rsidRDefault="00E2393C"/>
    <w:p w:rsidR="00E2393C" w:rsidRDefault="00E2393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393C" w:rsidRDefault="00E2393C"/>
    <w:p w:rsidR="00E2393C" w:rsidRDefault="00E239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393C" w:rsidRDefault="00E2393C"/>
    <w:p w:rsidR="00E2393C" w:rsidRDefault="00E239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393C" w:rsidRDefault="00E2393C"/>
    <w:p w:rsidR="00E2393C" w:rsidRDefault="00E239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393C" w:rsidRDefault="00E2393C"/>
    <w:p w:rsidR="00E2393C" w:rsidRDefault="00E2393C">
      <w:r>
        <w:br w:type="page"/>
      </w:r>
    </w:p>
    <w:p w:rsid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3433">
        <w:t>CHAPTER 1.</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3433">
        <w:t xml:space="preserve"> GENERAL PROVISIONS</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rPr>
          <w:b/>
        </w:rPr>
        <w:t xml:space="preserve">SECTION </w:t>
      </w:r>
      <w:r w:rsidR="00A234F3" w:rsidRPr="00A83433">
        <w:rPr>
          <w:b/>
        </w:rPr>
        <w:t>58</w:t>
      </w:r>
      <w:r w:rsidRPr="00A83433">
        <w:rPr>
          <w:b/>
        </w:rPr>
        <w:noBreakHyphen/>
      </w:r>
      <w:r w:rsidR="00A234F3" w:rsidRPr="00A83433">
        <w:rPr>
          <w:b/>
        </w:rPr>
        <w:t>1</w:t>
      </w:r>
      <w:r w:rsidRPr="00A83433">
        <w:rPr>
          <w:b/>
        </w:rPr>
        <w:noBreakHyphen/>
      </w:r>
      <w:r w:rsidR="00A234F3" w:rsidRPr="00A83433">
        <w:rPr>
          <w:b/>
        </w:rPr>
        <w:t>10.</w:t>
      </w:r>
      <w:r w:rsidR="00A234F3" w:rsidRPr="00A83433">
        <w:t xml:space="preserve"> Acceptance of free rides on railroads or telegraph frank by certain officials shall be unlawful. </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 </w:t>
      </w: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 </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rPr>
          <w:b/>
        </w:rPr>
        <w:t xml:space="preserve">SECTION </w:t>
      </w:r>
      <w:r w:rsidR="00A234F3" w:rsidRPr="00A83433">
        <w:rPr>
          <w:b/>
        </w:rPr>
        <w:t>58</w:t>
      </w:r>
      <w:r w:rsidRPr="00A83433">
        <w:rPr>
          <w:b/>
        </w:rPr>
        <w:noBreakHyphen/>
      </w:r>
      <w:r w:rsidR="00A234F3" w:rsidRPr="00A83433">
        <w:rPr>
          <w:b/>
        </w:rPr>
        <w:t>1</w:t>
      </w:r>
      <w:r w:rsidRPr="00A83433">
        <w:rPr>
          <w:b/>
        </w:rPr>
        <w:noBreakHyphen/>
      </w:r>
      <w:r w:rsidR="00A234F3" w:rsidRPr="00A83433">
        <w:rPr>
          <w:b/>
        </w:rPr>
        <w:t>20.</w:t>
      </w:r>
      <w:r w:rsidR="00A234F3" w:rsidRPr="00A83433">
        <w:t xml:space="preserve"> Offer of free pass or reduced rates to certain officials shall be unlawful. </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 </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rPr>
          <w:b/>
        </w:rPr>
        <w:t xml:space="preserve">SECTION </w:t>
      </w:r>
      <w:r w:rsidR="00A234F3" w:rsidRPr="00A83433">
        <w:rPr>
          <w:b/>
        </w:rPr>
        <w:t>58</w:t>
      </w:r>
      <w:r w:rsidRPr="00A83433">
        <w:rPr>
          <w:b/>
        </w:rPr>
        <w:noBreakHyphen/>
      </w:r>
      <w:r w:rsidR="00A234F3" w:rsidRPr="00A83433">
        <w:rPr>
          <w:b/>
        </w:rPr>
        <w:t>1</w:t>
      </w:r>
      <w:r w:rsidRPr="00A83433">
        <w:rPr>
          <w:b/>
        </w:rPr>
        <w:noBreakHyphen/>
      </w:r>
      <w:r w:rsidR="00A234F3" w:rsidRPr="00A83433">
        <w:rPr>
          <w:b/>
        </w:rPr>
        <w:t>30.</w:t>
      </w:r>
      <w:r w:rsidR="00A234F3" w:rsidRPr="00A83433">
        <w:t xml:space="preserve"> Bond required of public utilities appealing from rate decisions. </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lastRenderedPageBreak/>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A83433" w:rsidRPr="00A83433">
        <w:noBreakHyphen/>
      </w:r>
      <w:r w:rsidRPr="00A83433">
        <w:t xml:space="preserve">fixing order is stayed pending the final determination of its validity. </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rPr>
          <w:b/>
        </w:rPr>
        <w:t xml:space="preserve">SECTION </w:t>
      </w:r>
      <w:r w:rsidR="00A234F3" w:rsidRPr="00A83433">
        <w:rPr>
          <w:b/>
        </w:rPr>
        <w:t>58</w:t>
      </w:r>
      <w:r w:rsidRPr="00A83433">
        <w:rPr>
          <w:b/>
        </w:rPr>
        <w:noBreakHyphen/>
      </w:r>
      <w:r w:rsidR="00A234F3" w:rsidRPr="00A83433">
        <w:rPr>
          <w:b/>
        </w:rPr>
        <w:t>1</w:t>
      </w:r>
      <w:r w:rsidRPr="00A83433">
        <w:rPr>
          <w:b/>
        </w:rPr>
        <w:noBreakHyphen/>
      </w:r>
      <w:r w:rsidR="00A234F3" w:rsidRPr="00A83433">
        <w:rPr>
          <w:b/>
        </w:rPr>
        <w:t>40.</w:t>
      </w:r>
      <w:r w:rsidR="00A234F3" w:rsidRPr="00A83433">
        <w:t xml:space="preserve"> Reports of certain carriers and public utilities to Department of Revenue. </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A83433" w:rsidRPr="00A83433">
        <w:noBreakHyphen/>
      </w:r>
      <w:r w:rsidRPr="00A83433">
        <w:t>19</w:t>
      </w:r>
      <w:r w:rsidR="00A83433" w:rsidRPr="00A83433">
        <w:noBreakHyphen/>
      </w:r>
      <w:r w:rsidRPr="00A83433">
        <w:t xml:space="preserve">20, also state in such report to the Department of Revenue: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(1) The nature of the company or corporation and under the laws of what state it was organized;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 </w:t>
      </w: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A83433" w:rsidRPr="00A83433">
        <w:t>’</w:t>
      </w:r>
      <w:r w:rsidRPr="00A83433">
        <w:t xml:space="preserve">s portion of gross receipts for business done by it within this State in connection with other companies. </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rPr>
          <w:b/>
        </w:rPr>
        <w:t xml:space="preserve">SECTION </w:t>
      </w:r>
      <w:r w:rsidR="00A234F3" w:rsidRPr="00A83433">
        <w:rPr>
          <w:b/>
        </w:rPr>
        <w:t>58</w:t>
      </w:r>
      <w:r w:rsidRPr="00A83433">
        <w:rPr>
          <w:b/>
        </w:rPr>
        <w:noBreakHyphen/>
      </w:r>
      <w:r w:rsidR="00A234F3" w:rsidRPr="00A83433">
        <w:rPr>
          <w:b/>
        </w:rPr>
        <w:t>1</w:t>
      </w:r>
      <w:r w:rsidRPr="00A83433">
        <w:rPr>
          <w:b/>
        </w:rPr>
        <w:noBreakHyphen/>
      </w:r>
      <w:r w:rsidR="00A234F3" w:rsidRPr="00A83433">
        <w:rPr>
          <w:b/>
        </w:rPr>
        <w:t>50.</w:t>
      </w:r>
      <w:r w:rsidR="00A234F3" w:rsidRPr="00A83433">
        <w:t xml:space="preserve"> Interest paid with refund of excess charges not to constitute cost basis for rate</w:t>
      </w:r>
      <w:r w:rsidRPr="00A83433">
        <w:noBreakHyphen/>
      </w:r>
      <w:r w:rsidR="00A234F3" w:rsidRPr="00A83433">
        <w:t>making.</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Notwithstanding any other provision of law, any public utility as defined in item (3) of </w:t>
      </w:r>
      <w:r w:rsidR="00A83433" w:rsidRPr="00A83433">
        <w:t xml:space="preserve">Section </w:t>
      </w:r>
      <w:r w:rsidRPr="00A83433">
        <w:t>58</w:t>
      </w:r>
      <w:r w:rsidR="00A83433" w:rsidRPr="00A83433">
        <w:noBreakHyphen/>
      </w:r>
      <w:r w:rsidRPr="00A83433">
        <w:t>5</w:t>
      </w:r>
      <w:r w:rsidR="00A83433" w:rsidRPr="00A83433">
        <w:noBreakHyphen/>
      </w:r>
      <w:r w:rsidRPr="00A83433">
        <w:t xml:space="preserve">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 </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rPr>
          <w:b/>
        </w:rPr>
        <w:t xml:space="preserve">SECTION </w:t>
      </w:r>
      <w:r w:rsidR="00A234F3" w:rsidRPr="00A83433">
        <w:rPr>
          <w:b/>
        </w:rPr>
        <w:t>58</w:t>
      </w:r>
      <w:r w:rsidRPr="00A83433">
        <w:rPr>
          <w:b/>
        </w:rPr>
        <w:noBreakHyphen/>
      </w:r>
      <w:r w:rsidR="00A234F3" w:rsidRPr="00A83433">
        <w:rPr>
          <w:b/>
        </w:rPr>
        <w:t>1</w:t>
      </w:r>
      <w:r w:rsidRPr="00A83433">
        <w:rPr>
          <w:b/>
        </w:rPr>
        <w:noBreakHyphen/>
      </w:r>
      <w:r w:rsidR="00A234F3" w:rsidRPr="00A83433">
        <w:rPr>
          <w:b/>
        </w:rPr>
        <w:t>65.</w:t>
      </w:r>
      <w:r w:rsidR="00A234F3" w:rsidRPr="00A83433">
        <w:t xml:space="preserve"> South Carolina public water impoundments for federally regulated hydroelectric projects;  programs to combat growth of aquatic weeds;  hold harmless statute for owners and operators. </w:t>
      </w:r>
    </w:p>
    <w:p w:rsid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(A) The General Assembly finds: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(1) The use of South Carolina public water impoundments for federally regulated hydroelectric projects are being endangered due to the uncontrolled growth of aquatic weeds.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A83433" w:rsidRPr="00A83433">
        <w:noBreakHyphen/>
      </w:r>
      <w:r w:rsidRPr="00A83433">
        <w:t xml:space="preserve">96 general appropriations act, by revenue of certain federal programs, and by contributions by the owners and operators of the federally regulated hydroelectric projects.  However, the programs are exclusively managed and controlled by the Department of Natural Resources.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 </w:t>
      </w:r>
    </w:p>
    <w:p w:rsidR="00A234F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 xml:space="preserve">(B)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 </w:t>
      </w:r>
    </w:p>
    <w:p w:rsidR="00A83433" w:rsidRPr="00A83433" w:rsidRDefault="00A234F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33">
        <w:t>(C) The department shall use the funds appropriated to it in fiscal year 1995</w:t>
      </w:r>
      <w:r w:rsidR="00A83433" w:rsidRPr="00A83433">
        <w:noBreakHyphen/>
      </w:r>
      <w:r w:rsidRPr="00A83433">
        <w:t xml:space="preserve">96 as referenced above to implement and give effect to the provisions of this section in the manner it considers appropriate. </w:t>
      </w:r>
    </w:p>
    <w:p w:rsidR="00A83433" w:rsidRPr="00A83433" w:rsidRDefault="00A83433"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3433" w:rsidRDefault="000F013B" w:rsidP="00A8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3433" w:rsidSect="00A834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433" w:rsidRDefault="00A83433" w:rsidP="00A83433">
      <w:r>
        <w:separator/>
      </w:r>
    </w:p>
  </w:endnote>
  <w:endnote w:type="continuationSeparator" w:id="1">
    <w:p w:rsidR="00A83433" w:rsidRDefault="00A83433" w:rsidP="00A83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33" w:rsidRPr="00A83433" w:rsidRDefault="00A83433" w:rsidP="00A834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33" w:rsidRPr="00A83433" w:rsidRDefault="00A83433" w:rsidP="00A834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33" w:rsidRPr="00A83433" w:rsidRDefault="00A83433" w:rsidP="00A834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433" w:rsidRDefault="00A83433" w:rsidP="00A83433">
      <w:r>
        <w:separator/>
      </w:r>
    </w:p>
  </w:footnote>
  <w:footnote w:type="continuationSeparator" w:id="1">
    <w:p w:rsidR="00A83433" w:rsidRDefault="00A83433" w:rsidP="00A83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33" w:rsidRPr="00A83433" w:rsidRDefault="00A83433" w:rsidP="00A834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33" w:rsidRPr="00A83433" w:rsidRDefault="00A83433" w:rsidP="00A834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33" w:rsidRPr="00A83433" w:rsidRDefault="00A83433" w:rsidP="00A834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34F3"/>
    <w:rsid w:val="0006261B"/>
    <w:rsid w:val="000638C0"/>
    <w:rsid w:val="000D5AB8"/>
    <w:rsid w:val="000F013B"/>
    <w:rsid w:val="0027637E"/>
    <w:rsid w:val="00276406"/>
    <w:rsid w:val="00277858"/>
    <w:rsid w:val="004E3C74"/>
    <w:rsid w:val="006444A6"/>
    <w:rsid w:val="008078F9"/>
    <w:rsid w:val="00A234F3"/>
    <w:rsid w:val="00A83433"/>
    <w:rsid w:val="00B406E9"/>
    <w:rsid w:val="00BC7112"/>
    <w:rsid w:val="00C536E9"/>
    <w:rsid w:val="00E14791"/>
    <w:rsid w:val="00E2393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3433"/>
    <w:pPr>
      <w:tabs>
        <w:tab w:val="center" w:pos="4680"/>
        <w:tab w:val="right" w:pos="9360"/>
      </w:tabs>
    </w:pPr>
  </w:style>
  <w:style w:type="character" w:customStyle="1" w:styleId="HeaderChar">
    <w:name w:val="Header Char"/>
    <w:basedOn w:val="DefaultParagraphFont"/>
    <w:link w:val="Header"/>
    <w:uiPriority w:val="99"/>
    <w:semiHidden/>
    <w:rsid w:val="00A83433"/>
    <w:rPr>
      <w:sz w:val="22"/>
      <w:szCs w:val="24"/>
    </w:rPr>
  </w:style>
  <w:style w:type="paragraph" w:styleId="Footer">
    <w:name w:val="footer"/>
    <w:basedOn w:val="Normal"/>
    <w:link w:val="FooterChar"/>
    <w:uiPriority w:val="99"/>
    <w:semiHidden/>
    <w:unhideWhenUsed/>
    <w:rsid w:val="00A83433"/>
    <w:pPr>
      <w:tabs>
        <w:tab w:val="center" w:pos="4680"/>
        <w:tab w:val="right" w:pos="9360"/>
      </w:tabs>
    </w:pPr>
  </w:style>
  <w:style w:type="character" w:customStyle="1" w:styleId="FooterChar">
    <w:name w:val="Footer Char"/>
    <w:basedOn w:val="DefaultParagraphFont"/>
    <w:link w:val="Footer"/>
    <w:uiPriority w:val="99"/>
    <w:semiHidden/>
    <w:rsid w:val="00A8343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2009-04-02T17:17:00Z</dcterms:created>
  <dcterms:modified xsi:type="dcterms:W3CDTF">2009-04-07T20:19:00Z</dcterms:modified>
</cp:coreProperties>
</file>