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E37" w:rsidRDefault="00FE7E37">
      <w:pPr>
        <w:jc w:val="center"/>
      </w:pPr>
      <w:r>
        <w:t>DISCLAIMER</w:t>
      </w:r>
    </w:p>
    <w:p w:rsidR="00FE7E37" w:rsidRDefault="00FE7E37"/>
    <w:p w:rsidR="00FE7E37" w:rsidRDefault="00FE7E3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7E37" w:rsidRDefault="00FE7E37"/>
    <w:p w:rsidR="00FE7E37" w:rsidRDefault="00FE7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7E37" w:rsidRDefault="00FE7E37"/>
    <w:p w:rsidR="00FE7E37" w:rsidRDefault="00FE7E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7E37" w:rsidRDefault="00FE7E37"/>
    <w:p w:rsidR="00FE7E37" w:rsidRDefault="00FE7E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7E37" w:rsidRDefault="00FE7E37"/>
    <w:p w:rsidR="00FE7E37" w:rsidRDefault="00FE7E37">
      <w:pPr>
        <w:rPr>
          <w:rFonts w:cs="Times New Roman"/>
        </w:rPr>
      </w:pPr>
      <w:r>
        <w:rPr>
          <w:rFonts w:cs="Times New Roman"/>
        </w:rPr>
        <w:br w:type="page"/>
      </w:r>
    </w:p>
    <w:p w:rsid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57">
        <w:rPr>
          <w:rFonts w:cs="Times New Roman"/>
        </w:rPr>
        <w:t>CHAPTER 61.</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57">
        <w:rPr>
          <w:rFonts w:cs="Times New Roman"/>
        </w:rPr>
        <w:t xml:space="preserve"> EMERGENCY MEDICAL SERVICES</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2CA4" w:rsidRPr="00CE2757">
        <w:rPr>
          <w:rFonts w:cs="Times New Roman"/>
        </w:rPr>
        <w:t>1.</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57">
        <w:rPr>
          <w:rFonts w:cs="Times New Roman"/>
        </w:rPr>
        <w:t xml:space="preserve"> EMERGENCY MEDICAL SERVICES</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10.</w:t>
      </w:r>
      <w:r w:rsidR="007A2CA4" w:rsidRPr="00CE2757">
        <w:rPr>
          <w:rFonts w:cs="Times New Roman"/>
        </w:rPr>
        <w:t xml:space="preserve"> Short title.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This article may be cited as </w:t>
      </w:r>
      <w:r w:rsidR="00CE2757" w:rsidRPr="00CE2757">
        <w:rPr>
          <w:rFonts w:cs="Times New Roman"/>
        </w:rPr>
        <w:t>“</w:t>
      </w:r>
      <w:r w:rsidRPr="00CE2757">
        <w:rPr>
          <w:rFonts w:cs="Times New Roman"/>
        </w:rPr>
        <w:t>the Emergency Medical Services Act of South Carolina</w:t>
      </w:r>
      <w:r w:rsidR="00CE2757" w:rsidRPr="00CE2757">
        <w:rPr>
          <w:rFonts w:cs="Times New Roman"/>
        </w:rPr>
        <w:t>”</w:t>
      </w:r>
      <w:r w:rsidRPr="00CE2757">
        <w:rPr>
          <w:rFonts w:cs="Times New Roman"/>
        </w:rPr>
        <w:t xml:space="preserve">.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20.</w:t>
      </w:r>
      <w:r w:rsidR="007A2CA4" w:rsidRPr="00CE2757">
        <w:rPr>
          <w:rFonts w:cs="Times New Roman"/>
        </w:rPr>
        <w:t xml:space="preserve"> Definitions.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As used in this article, and unless otherwise specified, the term: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w:t>
      </w:r>
      <w:r w:rsidR="00CE2757" w:rsidRPr="00CE2757">
        <w:rPr>
          <w:rFonts w:cs="Times New Roman"/>
        </w:rPr>
        <w:t>“</w:t>
      </w:r>
      <w:r w:rsidRPr="00CE2757">
        <w:rPr>
          <w:rFonts w:cs="Times New Roman"/>
        </w:rPr>
        <w:t>Ambulance</w:t>
      </w:r>
      <w:r w:rsidR="00CE2757" w:rsidRPr="00CE2757">
        <w:rPr>
          <w:rFonts w:cs="Times New Roman"/>
        </w:rPr>
        <w:t>”</w:t>
      </w:r>
      <w:r w:rsidRPr="00CE2757">
        <w:rPr>
          <w:rFonts w:cs="Times New Roman"/>
        </w:rPr>
        <w:t xml:space="preserve"> means a vehicle maintained or operated by a licensed provider who has obtained the necessary permits and licenses for the transportation of persons who are sick, injured, wounded, or otherwise incapacitated.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w:t>
      </w:r>
      <w:r w:rsidR="00CE2757" w:rsidRPr="00CE2757">
        <w:rPr>
          <w:rFonts w:cs="Times New Roman"/>
        </w:rPr>
        <w:t>“</w:t>
      </w:r>
      <w:r w:rsidRPr="00CE2757">
        <w:rPr>
          <w:rFonts w:cs="Times New Roman"/>
        </w:rPr>
        <w:t>Attendant</w:t>
      </w:r>
      <w:r w:rsidR="00CE2757" w:rsidRPr="00CE2757">
        <w:rPr>
          <w:rFonts w:cs="Times New Roman"/>
        </w:rPr>
        <w:t>”</w:t>
      </w:r>
      <w:r w:rsidRPr="00CE2757">
        <w:rPr>
          <w:rFonts w:cs="Times New Roman"/>
        </w:rPr>
        <w:t xml:space="preserve"> means a trained and qualified individual responsible for the operation of an ambulance and the care of the patients, regardless of whether the attendant also serves as driver.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(c) </w:t>
      </w:r>
      <w:r w:rsidR="00CE2757" w:rsidRPr="00CE2757">
        <w:rPr>
          <w:rFonts w:cs="Times New Roman"/>
        </w:rPr>
        <w:t>“</w:t>
      </w:r>
      <w:r w:rsidRPr="00CE2757">
        <w:rPr>
          <w:rFonts w:cs="Times New Roman"/>
        </w:rPr>
        <w:t>Attendant</w:t>
      </w:r>
      <w:r w:rsidR="00CE2757" w:rsidRPr="00CE2757">
        <w:rPr>
          <w:rFonts w:cs="Times New Roman"/>
        </w:rPr>
        <w:noBreakHyphen/>
      </w:r>
      <w:r w:rsidRPr="00CE2757">
        <w:rPr>
          <w:rFonts w:cs="Times New Roman"/>
        </w:rPr>
        <w:t>driver</w:t>
      </w:r>
      <w:r w:rsidR="00CE2757" w:rsidRPr="00CE2757">
        <w:rPr>
          <w:rFonts w:cs="Times New Roman"/>
        </w:rPr>
        <w:t>”</w:t>
      </w:r>
      <w:r w:rsidRPr="00CE2757">
        <w:rPr>
          <w:rFonts w:cs="Times New Roman"/>
        </w:rPr>
        <w:t xml:space="preserve"> means a person who is qualified as an attendant and a driver.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(d) </w:t>
      </w:r>
      <w:r w:rsidR="00CE2757" w:rsidRPr="00CE2757">
        <w:rPr>
          <w:rFonts w:cs="Times New Roman"/>
        </w:rPr>
        <w:t>“</w:t>
      </w:r>
      <w:r w:rsidRPr="00CE2757">
        <w:rPr>
          <w:rFonts w:cs="Times New Roman"/>
        </w:rPr>
        <w:t>Driver</w:t>
      </w:r>
      <w:r w:rsidR="00CE2757" w:rsidRPr="00CE2757">
        <w:rPr>
          <w:rFonts w:cs="Times New Roman"/>
        </w:rPr>
        <w:t>”</w:t>
      </w:r>
      <w:r w:rsidRPr="00CE2757">
        <w:rPr>
          <w:rFonts w:cs="Times New Roman"/>
        </w:rPr>
        <w:t xml:space="preserve"> means an individual who drives or otherwise operates an ambulance.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(e) </w:t>
      </w:r>
      <w:r w:rsidR="00CE2757" w:rsidRPr="00CE2757">
        <w:rPr>
          <w:rFonts w:cs="Times New Roman"/>
        </w:rPr>
        <w:t>“</w:t>
      </w:r>
      <w:r w:rsidRPr="00CE2757">
        <w:rPr>
          <w:rFonts w:cs="Times New Roman"/>
        </w:rPr>
        <w:t>Permit</w:t>
      </w:r>
      <w:r w:rsidR="00CE2757" w:rsidRPr="00CE2757">
        <w:rPr>
          <w:rFonts w:cs="Times New Roman"/>
        </w:rPr>
        <w:t>”</w:t>
      </w:r>
      <w:r w:rsidRPr="00CE2757">
        <w:rPr>
          <w:rFonts w:cs="Times New Roman"/>
        </w:rPr>
        <w:t xml:space="preserve"> means an authorization issued for an ambulance vehicle which meets the standards adopted pursuant to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(f) </w:t>
      </w:r>
      <w:r w:rsidR="00CE2757" w:rsidRPr="00CE2757">
        <w:rPr>
          <w:rFonts w:cs="Times New Roman"/>
        </w:rPr>
        <w:t>“</w:t>
      </w:r>
      <w:r w:rsidRPr="00CE2757">
        <w:rPr>
          <w:rFonts w:cs="Times New Roman"/>
        </w:rPr>
        <w:t>License</w:t>
      </w:r>
      <w:r w:rsidR="00CE2757" w:rsidRPr="00CE2757">
        <w:rPr>
          <w:rFonts w:cs="Times New Roman"/>
        </w:rPr>
        <w:t>”</w:t>
      </w:r>
      <w:r w:rsidRPr="00CE2757">
        <w:rPr>
          <w:rFonts w:cs="Times New Roman"/>
        </w:rPr>
        <w:t xml:space="preserve"> means an authorization to a person, firm, corporation, or governmental division or agency to provide emergency medical, services in the State.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(g) </w:t>
      </w:r>
      <w:r w:rsidR="00CE2757" w:rsidRPr="00CE2757">
        <w:rPr>
          <w:rFonts w:cs="Times New Roman"/>
        </w:rPr>
        <w:t>“</w:t>
      </w:r>
      <w:r w:rsidRPr="00CE2757">
        <w:rPr>
          <w:rFonts w:cs="Times New Roman"/>
        </w:rPr>
        <w:t>Licensee</w:t>
      </w:r>
      <w:r w:rsidR="00CE2757" w:rsidRPr="00CE2757">
        <w:rPr>
          <w:rFonts w:cs="Times New Roman"/>
        </w:rPr>
        <w:t>”</w:t>
      </w:r>
      <w:r w:rsidRPr="00CE2757">
        <w:rPr>
          <w:rFonts w:cs="Times New Roman"/>
        </w:rPr>
        <w:t xml:space="preserve"> means any person, firm, corporation, or governmental division or agency possessing authorization, permit, license, or certification to provide emergency medical service in this State.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(h) </w:t>
      </w:r>
      <w:r w:rsidR="00CE2757" w:rsidRPr="00CE2757">
        <w:rPr>
          <w:rFonts w:cs="Times New Roman"/>
        </w:rPr>
        <w:t>“</w:t>
      </w:r>
      <w:r w:rsidRPr="00CE2757">
        <w:rPr>
          <w:rFonts w:cs="Times New Roman"/>
        </w:rPr>
        <w:t>Certificate</w:t>
      </w:r>
      <w:r w:rsidR="00CE2757" w:rsidRPr="00CE2757">
        <w:rPr>
          <w:rFonts w:cs="Times New Roman"/>
        </w:rPr>
        <w:t>”</w:t>
      </w:r>
      <w:r w:rsidRPr="00CE2757">
        <w:rPr>
          <w:rFonts w:cs="Times New Roman"/>
        </w:rPr>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(i) </w:t>
      </w:r>
      <w:r w:rsidR="00CE2757" w:rsidRPr="00CE2757">
        <w:rPr>
          <w:rFonts w:cs="Times New Roman"/>
        </w:rPr>
        <w:t>“</w:t>
      </w:r>
      <w:r w:rsidRPr="00CE2757">
        <w:rPr>
          <w:rFonts w:cs="Times New Roman"/>
        </w:rPr>
        <w:t>Board</w:t>
      </w:r>
      <w:r w:rsidR="00CE2757" w:rsidRPr="00CE2757">
        <w:rPr>
          <w:rFonts w:cs="Times New Roman"/>
        </w:rPr>
        <w:t>”</w:t>
      </w:r>
      <w:r w:rsidRPr="00CE2757">
        <w:rPr>
          <w:rFonts w:cs="Times New Roman"/>
        </w:rPr>
        <w:t xml:space="preserve"> means the governing body of the Department of Health and Environmental Control or its designated representative.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(j) </w:t>
      </w:r>
      <w:r w:rsidR="00CE2757" w:rsidRPr="00CE2757">
        <w:rPr>
          <w:rFonts w:cs="Times New Roman"/>
        </w:rPr>
        <w:t>“</w:t>
      </w:r>
      <w:r w:rsidRPr="00CE2757">
        <w:rPr>
          <w:rFonts w:cs="Times New Roman"/>
        </w:rPr>
        <w:t>Emergency medical service system</w:t>
      </w:r>
      <w:r w:rsidR="00CE2757" w:rsidRPr="00CE2757">
        <w:rPr>
          <w:rFonts w:cs="Times New Roman"/>
        </w:rPr>
        <w:t>”</w:t>
      </w:r>
      <w:r w:rsidRPr="00CE2757">
        <w:rPr>
          <w:rFonts w:cs="Times New Roman"/>
        </w:rPr>
        <w:t xml:space="preserve"> means the arrangement of personnel, facilities, and equipment for the delivery of health care services under emergency conditions.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(k) </w:t>
      </w:r>
      <w:r w:rsidR="00CE2757" w:rsidRPr="00CE2757">
        <w:rPr>
          <w:rFonts w:cs="Times New Roman"/>
        </w:rPr>
        <w:t>“</w:t>
      </w:r>
      <w:r w:rsidRPr="00CE2757">
        <w:rPr>
          <w:rFonts w:cs="Times New Roman"/>
        </w:rPr>
        <w:t>Emergency medical technician</w:t>
      </w:r>
      <w:r w:rsidR="00CE2757" w:rsidRPr="00CE2757">
        <w:rPr>
          <w:rFonts w:cs="Times New Roman"/>
        </w:rPr>
        <w:t>”</w:t>
      </w:r>
      <w:r w:rsidRPr="00CE2757">
        <w:rPr>
          <w:rFonts w:cs="Times New Roman"/>
        </w:rPr>
        <w:t xml:space="preserve"> (technician) means an individual possessing a valid, basic, intermediate, or paramedic certificate issued by the State pursuant to the provisions of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(l) </w:t>
      </w:r>
      <w:r w:rsidR="00CE2757" w:rsidRPr="00CE2757">
        <w:rPr>
          <w:rFonts w:cs="Times New Roman"/>
        </w:rPr>
        <w:t>“</w:t>
      </w:r>
      <w:r w:rsidRPr="00CE2757">
        <w:rPr>
          <w:rFonts w:cs="Times New Roman"/>
        </w:rPr>
        <w:t>Standards</w:t>
      </w:r>
      <w:r w:rsidR="00CE2757" w:rsidRPr="00CE2757">
        <w:rPr>
          <w:rFonts w:cs="Times New Roman"/>
        </w:rPr>
        <w:t>”</w:t>
      </w:r>
      <w:r w:rsidRPr="00CE2757">
        <w:rPr>
          <w:rFonts w:cs="Times New Roman"/>
        </w:rPr>
        <w:t xml:space="preserve"> means the required measurable components of an emergency medical service system having permanent and recognized value that provide adequate emergency health care delivery.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(m) </w:t>
      </w:r>
      <w:r w:rsidR="00CE2757" w:rsidRPr="00CE2757">
        <w:rPr>
          <w:rFonts w:cs="Times New Roman"/>
        </w:rPr>
        <w:t>“</w:t>
      </w:r>
      <w:r w:rsidRPr="00CE2757">
        <w:rPr>
          <w:rFonts w:cs="Times New Roman"/>
        </w:rPr>
        <w:t>Authorized agent</w:t>
      </w:r>
      <w:r w:rsidR="00CE2757" w:rsidRPr="00CE2757">
        <w:rPr>
          <w:rFonts w:cs="Times New Roman"/>
        </w:rPr>
        <w:t>”</w:t>
      </w:r>
      <w:r w:rsidRPr="00CE2757">
        <w:rPr>
          <w:rFonts w:cs="Times New Roman"/>
        </w:rPr>
        <w:t xml:space="preserve"> means any individual designated to represent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(n) </w:t>
      </w:r>
      <w:r w:rsidR="00CE2757" w:rsidRPr="00CE2757">
        <w:rPr>
          <w:rFonts w:cs="Times New Roman"/>
        </w:rPr>
        <w:t>“</w:t>
      </w:r>
      <w:r w:rsidRPr="00CE2757">
        <w:rPr>
          <w:rFonts w:cs="Times New Roman"/>
        </w:rPr>
        <w:t>Patient</w:t>
      </w:r>
      <w:r w:rsidR="00CE2757" w:rsidRPr="00CE2757">
        <w:rPr>
          <w:rFonts w:cs="Times New Roman"/>
        </w:rPr>
        <w:t>”</w:t>
      </w:r>
      <w:r w:rsidRPr="00CE2757">
        <w:rPr>
          <w:rFonts w:cs="Times New Roman"/>
        </w:rPr>
        <w:t xml:space="preserve"> means an individual who is sick, injured, wounded, or otherwise incapacitated or helpless.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lastRenderedPageBreak/>
        <w:t xml:space="preserve">(o) </w:t>
      </w:r>
      <w:r w:rsidR="00CE2757" w:rsidRPr="00CE2757">
        <w:rPr>
          <w:rFonts w:cs="Times New Roman"/>
        </w:rPr>
        <w:t>“</w:t>
      </w:r>
      <w:r w:rsidRPr="00CE2757">
        <w:rPr>
          <w:rFonts w:cs="Times New Roman"/>
        </w:rPr>
        <w:t>Operator</w:t>
      </w:r>
      <w:r w:rsidR="00CE2757" w:rsidRPr="00CE2757">
        <w:rPr>
          <w:rFonts w:cs="Times New Roman"/>
        </w:rPr>
        <w:t>”</w:t>
      </w:r>
      <w:r w:rsidRPr="00CE2757">
        <w:rPr>
          <w:rFonts w:cs="Times New Roman"/>
        </w:rPr>
        <w:t xml:space="preserve"> means an individual, firm, partnership, association, corporation, company, group, or individuals acting together for a common purpose or organization of any kind, including any governmental agency other than the United States.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(p) </w:t>
      </w:r>
      <w:r w:rsidR="00CE2757" w:rsidRPr="00CE2757">
        <w:rPr>
          <w:rFonts w:cs="Times New Roman"/>
        </w:rPr>
        <w:t>“</w:t>
      </w:r>
      <w:r w:rsidRPr="00CE2757">
        <w:rPr>
          <w:rFonts w:cs="Times New Roman"/>
        </w:rPr>
        <w:t>Department</w:t>
      </w:r>
      <w:r w:rsidR="00CE2757" w:rsidRPr="00CE2757">
        <w:rPr>
          <w:rFonts w:cs="Times New Roman"/>
        </w:rPr>
        <w:t>”</w:t>
      </w:r>
      <w:r w:rsidRPr="00CE2757">
        <w:rPr>
          <w:rFonts w:cs="Times New Roman"/>
        </w:rPr>
        <w:t xml:space="preserve"> means the administrative agency known as the Department of Health and Environmental Control.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(q) </w:t>
      </w:r>
      <w:r w:rsidR="00CE2757" w:rsidRPr="00CE2757">
        <w:rPr>
          <w:rFonts w:cs="Times New Roman"/>
        </w:rPr>
        <w:t>“</w:t>
      </w:r>
      <w:r w:rsidRPr="00CE2757">
        <w:rPr>
          <w:rFonts w:cs="Times New Roman"/>
        </w:rPr>
        <w:t>National Registry of Emergency Medical Technicians Registration</w:t>
      </w:r>
      <w:r w:rsidR="00CE2757" w:rsidRPr="00CE2757">
        <w:rPr>
          <w:rFonts w:cs="Times New Roman"/>
        </w:rPr>
        <w:t>’</w:t>
      </w:r>
      <w:r w:rsidRPr="00CE2757">
        <w:rPr>
          <w:rFonts w:cs="Times New Roman"/>
        </w:rPr>
        <w:t xml:space="preserve"> is given to an individual who has completed successfully the National Registry of Emergency Medical Technicians examination and its requirements.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(r) </w:t>
      </w:r>
      <w:r w:rsidR="00CE2757" w:rsidRPr="00CE2757">
        <w:rPr>
          <w:rFonts w:cs="Times New Roman"/>
        </w:rPr>
        <w:t>“</w:t>
      </w:r>
      <w:r w:rsidRPr="00CE2757">
        <w:rPr>
          <w:rFonts w:cs="Times New Roman"/>
        </w:rPr>
        <w:t>In</w:t>
      </w:r>
      <w:r w:rsidR="00CE2757" w:rsidRPr="00CE2757">
        <w:rPr>
          <w:rFonts w:cs="Times New Roman"/>
        </w:rPr>
        <w:noBreakHyphen/>
      </w:r>
      <w:r w:rsidRPr="00CE2757">
        <w:rPr>
          <w:rFonts w:cs="Times New Roman"/>
        </w:rPr>
        <w:t>service training</w:t>
      </w:r>
      <w:r w:rsidR="00CE2757" w:rsidRPr="00CE2757">
        <w:rPr>
          <w:rFonts w:cs="Times New Roman"/>
        </w:rPr>
        <w:t>”</w:t>
      </w:r>
      <w:r w:rsidRPr="00CE2757">
        <w:rPr>
          <w:rFonts w:cs="Times New Roman"/>
        </w:rPr>
        <w:t xml:space="preserve"> means a course of training approved by the department that is conducted by the licensed provider for his personnel at his prime location.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(s) </w:t>
      </w:r>
      <w:r w:rsidR="00CE2757" w:rsidRPr="00CE2757">
        <w:rPr>
          <w:rFonts w:cs="Times New Roman"/>
        </w:rPr>
        <w:t>“</w:t>
      </w:r>
      <w:r w:rsidRPr="00CE2757">
        <w:rPr>
          <w:rFonts w:cs="Times New Roman"/>
        </w:rPr>
        <w:t>Convalescent vehicle</w:t>
      </w:r>
      <w:r w:rsidR="00CE2757" w:rsidRPr="00CE2757">
        <w:rPr>
          <w:rFonts w:cs="Times New Roman"/>
        </w:rPr>
        <w:t>”</w:t>
      </w:r>
      <w:r w:rsidRPr="00CE2757">
        <w:rPr>
          <w:rFonts w:cs="Times New Roman"/>
        </w:rPr>
        <w:t xml:space="preserve"> means a vehicle that is used for making nonemergency calls such as scheduled visits to a physician</w:t>
      </w:r>
      <w:r w:rsidR="00CE2757" w:rsidRPr="00CE2757">
        <w:rPr>
          <w:rFonts w:cs="Times New Roman"/>
        </w:rPr>
        <w:t>’</w:t>
      </w:r>
      <w:r w:rsidRPr="00CE2757">
        <w:rPr>
          <w:rFonts w:cs="Times New Roman"/>
        </w:rPr>
        <w:t>s office or hospital for treatment, routine physical examinations, x</w:t>
      </w:r>
      <w:r w:rsidR="00CE2757" w:rsidRPr="00CE2757">
        <w:rPr>
          <w:rFonts w:cs="Times New Roman"/>
        </w:rPr>
        <w:noBreakHyphen/>
      </w:r>
      <w:r w:rsidRPr="00CE2757">
        <w:rPr>
          <w:rFonts w:cs="Times New Roman"/>
        </w:rPr>
        <w:t xml:space="preserve">rays or laboratory tests, or is used for transporting patients upon discharge from a hospital or nursing home to a hospital or nursing home or residence, or other nonemergency calls.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(t) </w:t>
      </w:r>
      <w:r w:rsidR="00CE2757" w:rsidRPr="00CE2757">
        <w:rPr>
          <w:rFonts w:cs="Times New Roman"/>
        </w:rPr>
        <w:t>“</w:t>
      </w:r>
      <w:r w:rsidRPr="00CE2757">
        <w:rPr>
          <w:rFonts w:cs="Times New Roman"/>
        </w:rPr>
        <w:t>EMT First Responder Agency</w:t>
      </w:r>
      <w:r w:rsidR="00CE2757" w:rsidRPr="00CE2757">
        <w:rPr>
          <w:rFonts w:cs="Times New Roman"/>
        </w:rPr>
        <w:t>”</w:t>
      </w:r>
      <w:r w:rsidRPr="00CE2757">
        <w:rPr>
          <w:rFonts w:cs="Times New Roman"/>
        </w:rPr>
        <w:t xml:space="preserve"> means a licensed agency providing medical care at the EMT Basic level or above, as a nontransporting first responder.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(u) </w:t>
      </w:r>
      <w:r w:rsidR="00CE2757" w:rsidRPr="00CE2757">
        <w:rPr>
          <w:rFonts w:cs="Times New Roman"/>
        </w:rPr>
        <w:t>“</w:t>
      </w:r>
      <w:r w:rsidRPr="00CE2757">
        <w:rPr>
          <w:rFonts w:cs="Times New Roman"/>
        </w:rPr>
        <w:t>Emergency transport</w:t>
      </w:r>
      <w:r w:rsidR="00CE2757" w:rsidRPr="00CE2757">
        <w:rPr>
          <w:rFonts w:cs="Times New Roman"/>
        </w:rPr>
        <w:t>”</w:t>
      </w:r>
      <w:r w:rsidRPr="00CE2757">
        <w:rPr>
          <w:rFonts w:cs="Times New Roman"/>
        </w:rPr>
        <w:t xml:space="preserve"> means services and transportation provided after the sudden onset of a medical condition manifesting itself by acute symptoms of such severity including severe pain that the absence of medical attention could reasonably be expected to result in the following: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(1) placing the patient</w:t>
      </w:r>
      <w:r w:rsidR="00CE2757" w:rsidRPr="00CE2757">
        <w:rPr>
          <w:rFonts w:cs="Times New Roman"/>
        </w:rPr>
        <w:t>’</w:t>
      </w:r>
      <w:r w:rsidRPr="00CE2757">
        <w:rPr>
          <w:rFonts w:cs="Times New Roman"/>
        </w:rPr>
        <w:t xml:space="preserve">s health in serious jeopardy;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causing serious impairment to bodily functions;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causing serious dysfunction of bodily organ or part;  or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a situation that resulted from an accident, injury, acute illness, unconsciousness, or shock, for example, required oxygen or other emergency treatment, required the patient to remain immobile because of a fracture, stroke, heart attack, or severe hemorrhage.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(v) </w:t>
      </w:r>
      <w:r w:rsidR="00CE2757" w:rsidRPr="00CE2757">
        <w:rPr>
          <w:rFonts w:cs="Times New Roman"/>
        </w:rPr>
        <w:t>“</w:t>
      </w:r>
      <w:r w:rsidRPr="00CE2757">
        <w:rPr>
          <w:rFonts w:cs="Times New Roman"/>
        </w:rPr>
        <w:t>Nonemergency transport</w:t>
      </w:r>
      <w:r w:rsidR="00CE2757" w:rsidRPr="00CE2757">
        <w:rPr>
          <w:rFonts w:cs="Times New Roman"/>
        </w:rPr>
        <w:t>”</w:t>
      </w:r>
      <w:r w:rsidRPr="00CE2757">
        <w:rPr>
          <w:rFonts w:cs="Times New Roman"/>
        </w:rPr>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(w) </w:t>
      </w:r>
      <w:r w:rsidR="00CE2757" w:rsidRPr="00CE2757">
        <w:rPr>
          <w:rFonts w:cs="Times New Roman"/>
        </w:rPr>
        <w:t>“</w:t>
      </w:r>
      <w:r w:rsidRPr="00CE2757">
        <w:rPr>
          <w:rFonts w:cs="Times New Roman"/>
        </w:rPr>
        <w:t>Moral turpitude</w:t>
      </w:r>
      <w:r w:rsidR="00CE2757" w:rsidRPr="00CE2757">
        <w:rPr>
          <w:rFonts w:cs="Times New Roman"/>
        </w:rPr>
        <w:t>”</w:t>
      </w:r>
      <w:r w:rsidRPr="00CE2757">
        <w:rPr>
          <w:rFonts w:cs="Times New Roman"/>
        </w:rPr>
        <w:t xml:space="preserve"> means behavior that is not in conformity with and is considered deviant by societal standards.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(x) </w:t>
      </w:r>
      <w:r w:rsidR="00CE2757" w:rsidRPr="00CE2757">
        <w:rPr>
          <w:rFonts w:cs="Times New Roman"/>
        </w:rPr>
        <w:t>“</w:t>
      </w:r>
      <w:r w:rsidRPr="00CE2757">
        <w:rPr>
          <w:rFonts w:cs="Times New Roman"/>
        </w:rPr>
        <w:t>Condition requiring an emergency response</w:t>
      </w:r>
      <w:r w:rsidR="00CE2757" w:rsidRPr="00CE2757">
        <w:rPr>
          <w:rFonts w:cs="Times New Roman"/>
        </w:rPr>
        <w:t>”</w:t>
      </w:r>
      <w:r w:rsidRPr="00CE2757">
        <w:rPr>
          <w:rFonts w:cs="Times New Roman"/>
        </w:rPr>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serious illness or disability;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impairment of a bodily function;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dysfunction of the body;  or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prolonged pain, psychiatric disturbance, or symptoms of withdrawal.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(y) </w:t>
      </w:r>
      <w:r w:rsidR="00CE2757" w:rsidRPr="00CE2757">
        <w:rPr>
          <w:rFonts w:cs="Times New Roman"/>
        </w:rPr>
        <w:t>“</w:t>
      </w:r>
      <w:r w:rsidRPr="00CE2757">
        <w:rPr>
          <w:rFonts w:cs="Times New Roman"/>
        </w:rPr>
        <w:t>Revocation</w:t>
      </w:r>
      <w:r w:rsidR="00CE2757" w:rsidRPr="00CE2757">
        <w:rPr>
          <w:rFonts w:cs="Times New Roman"/>
        </w:rPr>
        <w:t>”</w:t>
      </w:r>
      <w:r w:rsidRPr="00CE2757">
        <w:rPr>
          <w:rFonts w:cs="Times New Roman"/>
        </w:rPr>
        <w:t xml:space="preserve"> means that the department has permanently voided a license, permit, or certificate and the holder no longer may perform the function associated with the license, permit, or certificate.  The department will not reissue the license, permit, or certificate for a period of two years for a license or permit and three years for a certificate.  At the end of this period, the holder may petition for reinstatement.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(z) </w:t>
      </w:r>
      <w:r w:rsidR="00CE2757" w:rsidRPr="00CE2757">
        <w:rPr>
          <w:rFonts w:cs="Times New Roman"/>
        </w:rPr>
        <w:t>“</w:t>
      </w:r>
      <w:r w:rsidRPr="00CE2757">
        <w:rPr>
          <w:rFonts w:cs="Times New Roman"/>
        </w:rPr>
        <w:t>Suspension</w:t>
      </w:r>
      <w:r w:rsidR="00CE2757" w:rsidRPr="00CE2757">
        <w:rPr>
          <w:rFonts w:cs="Times New Roman"/>
        </w:rPr>
        <w:t>”</w:t>
      </w:r>
      <w:r w:rsidRPr="00CE2757">
        <w:rPr>
          <w:rFonts w:cs="Times New Roman"/>
        </w:rPr>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30.</w:t>
      </w:r>
      <w:r w:rsidR="007A2CA4" w:rsidRPr="00CE2757">
        <w:rPr>
          <w:rFonts w:cs="Times New Roman"/>
        </w:rPr>
        <w:t xml:space="preserve"> Standards and regulations for improvement of emergency medical services;  creation and membership of Emergency Medical Services Advisory Council.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The Department of Health and Environmental Control, with the advice of the Emergency Medical Services Advisory Council, shall develop standards and prescribe regulations for the improvement of emergency medical services (hereinafter referred to as EMS) in the State.  All administrative responsibility for this program is vested in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The EMS program shall include: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the regulation and licensing of public, private, volunteer, or other type ambulance services;  however, in developing these programs for regulating and licensing ambulance services, the programs must be formulated in such a manner so as not to restrict or restrain competition;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inspection and issuance of permits for ambulance vehicles;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the licensing of EMT first responder agencies;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training and certification of EMS personnel;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(5) development, adoption, and implementation of EMS standards and state plan;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(6) the development and coordination of an EMS communications system;  and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(7) designation of trauma centers and the categorization of hospital emergency departments.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(c) An Emergency Medical Services Advisory Council must be established composed of representatives of the Department of Health and Environmental Control, the South Carolina Medical Association, the South Carolina Committee on Trauma,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CE2757" w:rsidRPr="00CE2757">
        <w:rPr>
          <w:rFonts w:cs="Times New Roman"/>
        </w:rPr>
        <w:t>’</w:t>
      </w:r>
      <w:r w:rsidRPr="00CE2757">
        <w:rPr>
          <w:rFonts w:cs="Times New Roman"/>
        </w:rPr>
        <w:t xml:space="preserve">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40.</w:t>
      </w:r>
      <w:r w:rsidR="007A2CA4" w:rsidRPr="00CE2757">
        <w:rPr>
          <w:rFonts w:cs="Times New Roman"/>
        </w:rPr>
        <w:t xml:space="preserve"> Required licenses and permits;  applications therefor;  appeals;  renewals.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A person, firm, corporation, association, county, district, municipality, or metropolitan government or agency, either as owner, agent, or otherwise, may not furnish, operate, conduct, maintain, advertise, or otherwise engage in or profess to engage in the business or service of providing EMT first response or ambulance service, or both, without obtaining a valid license and ambulance permit issued by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the Administrative Procedures Act beginning at Section 1</w:t>
      </w:r>
      <w:r w:rsidR="00CE2757" w:rsidRPr="00CE2757">
        <w:rPr>
          <w:rFonts w:cs="Times New Roman"/>
        </w:rPr>
        <w:noBreakHyphen/>
      </w:r>
      <w:r w:rsidRPr="00CE2757">
        <w:rPr>
          <w:rFonts w:cs="Times New Roman"/>
        </w:rPr>
        <w:t>23</w:t>
      </w:r>
      <w:r w:rsidR="00CE2757" w:rsidRPr="00CE2757">
        <w:rPr>
          <w:rFonts w:cs="Times New Roman"/>
        </w:rPr>
        <w:noBreakHyphen/>
      </w:r>
      <w:r w:rsidRPr="00CE2757">
        <w:rPr>
          <w:rFonts w:cs="Times New Roman"/>
        </w:rPr>
        <w:t xml:space="preserve">310.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(c) Applicants shall renew licenses and permits every two years.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50.</w:t>
      </w:r>
      <w:r w:rsidR="007A2CA4" w:rsidRPr="00CE2757">
        <w:rPr>
          <w:rFonts w:cs="Times New Roman"/>
        </w:rPr>
        <w:t xml:space="preserve"> Ambulance permits.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established by the board.  Absent revocation or suspension permits issued for ambulances are valid for a period not to exceed two years.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60.</w:t>
      </w:r>
      <w:r w:rsidR="007A2CA4" w:rsidRPr="00CE2757">
        <w:rPr>
          <w:rFonts w:cs="Times New Roman"/>
        </w:rPr>
        <w:t xml:space="preserve"> Ambulance equipment requirements.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The transportation of patients and the provision of emergency medical services shall conform to standards adopted by the board.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65.</w:t>
      </w:r>
      <w:r w:rsidR="007A2CA4" w:rsidRPr="00CE2757">
        <w:rPr>
          <w:rFonts w:cs="Times New Roman"/>
        </w:rPr>
        <w:t xml:space="preserve"> First responder licensing requirements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Organizations applying for first responder licensure must comply with equipment, training, and certification standards and other requirements promulgated by the department in regulation.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70.</w:t>
      </w:r>
      <w:r w:rsidR="007A2CA4" w:rsidRPr="00CE2757">
        <w:rPr>
          <w:rFonts w:cs="Times New Roman"/>
        </w:rPr>
        <w:t xml:space="preserve"> Suspension or revocation of license or permit;  penalty.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(a) The department may enforce rules, regulations, and standards promulgated and set pursuant to this article.  An enforcement action taken by the department may be appealed pursuant to the Administrative Procedures Act beginning with Section 1</w:t>
      </w:r>
      <w:r w:rsidR="00CE2757" w:rsidRPr="00CE2757">
        <w:rPr>
          <w:rFonts w:cs="Times New Roman"/>
        </w:rPr>
        <w:noBreakHyphen/>
      </w:r>
      <w:r w:rsidRPr="00CE2757">
        <w:rPr>
          <w:rFonts w:cs="Times New Roman"/>
        </w:rPr>
        <w:t>23</w:t>
      </w:r>
      <w:r w:rsidR="00CE2757" w:rsidRPr="00CE2757">
        <w:rPr>
          <w:rFonts w:cs="Times New Roman"/>
        </w:rPr>
        <w:noBreakHyphen/>
      </w:r>
      <w:r w:rsidRPr="00CE2757">
        <w:rPr>
          <w:rFonts w:cs="Times New Roman"/>
        </w:rPr>
        <w:t xml:space="preserve">310.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(b) Grounds for an enforcement action against an authorization, license, or permit exist for violation of a rule or regulation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CE2757" w:rsidRPr="00CE2757">
        <w:rPr>
          <w:rFonts w:cs="Times New Roman"/>
        </w:rPr>
        <w:t>’</w:t>
      </w:r>
      <w:r w:rsidRPr="00CE2757">
        <w:rPr>
          <w:rFonts w:cs="Times New Roman"/>
        </w:rPr>
        <w:t xml:space="preserve">s license or permit if the department finds that a service has: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allowed uncertified personnel to perform patient care;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falsified required forms or paperwork as required by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failed to maintain required equipment as evidenced by past compliance history;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failed to maintain a medical control physician;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(5) failed to maintain equipment in working order;  or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(6) failed to respond to a call within the response area of the service without providing for response by an alternate service.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(c) Whoever hinders, obstructs, or interferes with a duly authorized agent of the department while in the performance of his duties or violates a provision of this article or rule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(d) If a permitted ambulance or licensed first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CE2757" w:rsidRPr="00CE2757">
        <w:rPr>
          <w:rFonts w:cs="Times New Roman"/>
        </w:rPr>
        <w:noBreakHyphen/>
      </w:r>
      <w:r w:rsidRPr="00CE2757">
        <w:rPr>
          <w:rFonts w:cs="Times New Roman"/>
        </w:rPr>
        <w:t xml:space="preserve">7.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80.</w:t>
      </w:r>
      <w:r w:rsidR="007A2CA4" w:rsidRPr="00CE2757">
        <w:rPr>
          <w:rFonts w:cs="Times New Roman"/>
        </w:rPr>
        <w:t xml:space="preserve"> Emergency medical technician certificate;  renewal;  misconduct warranting suspension or revocation.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All ambulance attendants shall obtain a valid emergency medical technician certificate unless an exception is granted pursuant to regulations promulgated by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The department shall develop and approve curricula for the necessary classification of emergency medical technicians and approve the training program for the necessary classifications of emergency medical technicians.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(c) A person seeking EMT certification must pass the National Registry examination for the level of certification desired and meet other requirements established by the department.  The department will make a determination of the applicant</w:t>
      </w:r>
      <w:r w:rsidR="00CE2757" w:rsidRPr="00CE2757">
        <w:rPr>
          <w:rFonts w:cs="Times New Roman"/>
        </w:rPr>
        <w:t>’</w:t>
      </w:r>
      <w:r w:rsidRPr="00CE2757">
        <w:rPr>
          <w:rFonts w:cs="Times New Roman"/>
        </w:rPr>
        <w:t xml:space="preserve">s qualifications and, if appropriate, issue a certificate to the applicant.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(d) A person seeking EMT certification or recertification must undergo a state criminal records check, supported by fingerprints, by the South Carolina Law Enforcement Division (SLED), and a national criminal records check, supported by fingerprints, by the Federal Bureau of Investigation (FBI).  The results of these criminal records checks must be reported to the department.  SLED is authorized to retain the fingerprints for certification purposes and for notification of the department regarding criminal charges.  The cost of the state criminal records check must not exceed eight dollars and must be paid to the department by the EMT or the EMS agency upon application for the state check.  The cost of the national records check is established by the FBI and must be paid to the department by the EMT or the EMS agency upon application for the national check.  The state and national criminal records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felonies involving criminal sexual conduct;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felonies involving the physical or sexual abuse of children, the elderly, or the infirm including, but not limited to, criminal sexual misconduct with a child, making or distributing child pornography or using a child in a sexual display, incest involving a child, or assault on a vulnerable adult;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a crime in which the victim is a patient or resident of a health care facility, including abuse, neglect, theft from, or financial exploitation of a person entrusted to the care or protection of the applicant.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Applications from individuals convicted of, or under indictment for, other offenses not listed above will be reviewed by the department on a case by case basis.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(e) EMT certification is valid for a period not exceeding three years from the date of issuance and must be renewed by undergoing a state and national criminal records check as provided for in subsection (d) and completing a refresher course and examination during the three</w:t>
      </w:r>
      <w:r w:rsidR="00CE2757" w:rsidRPr="00CE2757">
        <w:rPr>
          <w:rFonts w:cs="Times New Roman"/>
        </w:rPr>
        <w:noBreakHyphen/>
      </w:r>
      <w:r w:rsidRPr="00CE2757">
        <w:rPr>
          <w:rFonts w:cs="Times New Roman"/>
        </w:rPr>
        <w:t>year certification period as required by the department and provided for by this article.  Upon successful completion of an approved in</w:t>
      </w:r>
      <w:r w:rsidR="00CE2757" w:rsidRPr="00CE2757">
        <w:rPr>
          <w:rFonts w:cs="Times New Roman"/>
        </w:rPr>
        <w:noBreakHyphen/>
      </w:r>
      <w:r w:rsidRPr="00CE2757">
        <w:rPr>
          <w:rFonts w:cs="Times New Roman"/>
        </w:rPr>
        <w:t>service training program directed by the medical control physician during the three</w:t>
      </w:r>
      <w:r w:rsidR="00CE2757" w:rsidRPr="00CE2757">
        <w:rPr>
          <w:rFonts w:cs="Times New Roman"/>
        </w:rPr>
        <w:noBreakHyphen/>
      </w:r>
      <w:r w:rsidRPr="00CE2757">
        <w:rPr>
          <w:rFonts w:cs="Times New Roman"/>
        </w:rPr>
        <w:t>year certification period and passage of the skills evaluation as provided for by the department, the refresher course requirements and the practical skills evaluation may be waived.  Failure to pass the written examination after three attempts will require completion of another refresher course and reexamination.  The curriculum for in</w:t>
      </w:r>
      <w:r w:rsidR="00CE2757" w:rsidRPr="00CE2757">
        <w:rPr>
          <w:rFonts w:cs="Times New Roman"/>
        </w:rPr>
        <w:noBreakHyphen/>
      </w:r>
      <w:r w:rsidRPr="00CE2757">
        <w:rPr>
          <w:rFonts w:cs="Times New Roman"/>
        </w:rPr>
        <w:t>service training programs required in this subsection must include, but not be limited to, subject matter prescribed by the department.  The in</w:t>
      </w:r>
      <w:r w:rsidR="00CE2757" w:rsidRPr="00CE2757">
        <w:rPr>
          <w:rFonts w:cs="Times New Roman"/>
        </w:rPr>
        <w:noBreakHyphen/>
      </w:r>
      <w:r w:rsidRPr="00CE2757">
        <w:rPr>
          <w:rFonts w:cs="Times New Roman"/>
        </w:rPr>
        <w:t xml:space="preserve">service training programs shall consist of classroom and skills phases that may be conducted at licensed services, educational facilities, or hospitals throughout the State.  The medical control physician who evaluates the skills of an emergency medical technician applying for certificate renewal also may grant a waiver of taking the written exam.  The waiver must certify that the emergency medical technician is knowledgeable, proficient, and capable of performing the duties of an emergency medical technician.  The accomplished waiver substitutes for the written exam, but all others are required to take the prescribed written exam before renewal.  Those who are nationally registered may exempt the state practical and written exam upon submission of appropriate documentation.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as outlined by the rules and regulations.  Misconduct means that, while holding a certificate, the holder: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used a false, fraudulent, or forged statement or document or practiced a fraudulent, deceitful, or dishonest act in connection with the certification requirements or official documents required by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was convicted of or currently under indictment for a felony or another crime involving moral turpitude, drugs, or gross immorality;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was addicted to alcohol or drugs to such a degree as to render him unfit to perform as an EMT;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sustained a mental or physical disability that renders further practice by him dangerous to the public;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(5) obtained fees or assisted another in obtaining fees under dishonorable, false, or fraudulent circumstances;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(6) disregarded an appropriate order by a physician concerning emergency treatment or transportation;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(7) at the scene of an accident or illness, refused to administer emergency care based on the age, sex, race, religion, creed, or national origin of the patient;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(8) after initiating care of a patient at the scene of an accident or illness, discontinued care or abandoned the patient without the patient</w:t>
      </w:r>
      <w:r w:rsidR="00CE2757" w:rsidRPr="00CE2757">
        <w:rPr>
          <w:rFonts w:cs="Times New Roman"/>
        </w:rPr>
        <w:t>’</w:t>
      </w:r>
      <w:r w:rsidRPr="00CE2757">
        <w:rPr>
          <w:rFonts w:cs="Times New Roman"/>
        </w:rPr>
        <w:t xml:space="preserve">s consent or without providing for the further administration of care by an equal or higher medical authority;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(9) revealed confidences entrusted to him in the course of medical attendance, unless this revelation was required by law or is necessary in order to protect the welfare of the individual or the community;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(10) by action or omission and without mitigating circumstance, contributed to or furthered the injury or illness of a patient under his care;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(11) was careless, reckless, or irresponsible in the operation of an emergency vehicle;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(12) performed skills above the level for which he was certified or performed skills that he was not trained to do;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(13) observed the administration of substandard care by another EMT or other medical provider without documenting the event and notifying a supervisor;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(14) by his actions or inactions, created a substantial possibility that death or serious physical harm could result;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(15) did not take or complete remedial training or other courses of action as directed by the department as a result of an investigation or inquiry;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(16) was found to be guilty of the falsification of documentation as required by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(17) breached a section of the Emergency Medical Services Act of South Carolina or a subsequent amendment of the act or any rules or regulations published pursuant to the act.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The department is further authorized to suspend a certificate pending the investigation of any complaint or allegation regarding the commission of an offense including, but not limited to, those listed above.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(g) All instructors of emergency medical technician training courses must be certified by the department pursuant to requirements established by the board;  and all such training courses shall be supervised by certified instructors.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90.</w:t>
      </w:r>
      <w:r w:rsidR="007A2CA4" w:rsidRPr="00CE2757">
        <w:rPr>
          <w:rFonts w:cs="Times New Roman"/>
        </w:rPr>
        <w:t xml:space="preserve"> Records shall be kept by ambulance service licensees.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Each licensee shall maintain records that include approved patient care report forms, employee/member rosters, and training records.  These records must be available for inspection by the department at any reasonable time and copies must be furnished to the department upon request.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100.</w:t>
      </w:r>
      <w:r w:rsidR="007A2CA4" w:rsidRPr="00CE2757">
        <w:rPr>
          <w:rFonts w:cs="Times New Roman"/>
        </w:rPr>
        <w:t xml:space="preserve"> Exemptions.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The following are exempted from the provisions of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Ambulances owned and operated by the Federal Government;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A vehicle or vehicles, including associated personnel, rendering assistance to community ambulances in the case of a catastrophe when licensed ambulances in the locality are insufficient to render the required services;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(c) The use of a privately or publicly owned vehicle, not ordinarily utilized in the transportation of persons who are sick, injured, or otherwise incapacitated and operating pursuant to Section 15</w:t>
      </w:r>
      <w:r w:rsidR="00CE2757" w:rsidRPr="00CE2757">
        <w:rPr>
          <w:rFonts w:cs="Times New Roman"/>
        </w:rPr>
        <w:noBreakHyphen/>
      </w:r>
      <w:r w:rsidRPr="00CE2757">
        <w:rPr>
          <w:rFonts w:cs="Times New Roman"/>
        </w:rPr>
        <w:t>1</w:t>
      </w:r>
      <w:r w:rsidR="00CE2757" w:rsidRPr="00CE2757">
        <w:rPr>
          <w:rFonts w:cs="Times New Roman"/>
        </w:rPr>
        <w:noBreakHyphen/>
      </w:r>
      <w:r w:rsidRPr="00CE2757">
        <w:rPr>
          <w:rFonts w:cs="Times New Roman"/>
        </w:rPr>
        <w:t xml:space="preserve">310 (Good Samaritan Act) in the prevention of loss of life and alleviation of suffering;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(d) The use of out</w:t>
      </w:r>
      <w:r w:rsidR="00CE2757" w:rsidRPr="00CE2757">
        <w:rPr>
          <w:rFonts w:cs="Times New Roman"/>
        </w:rPr>
        <w:noBreakHyphen/>
      </w:r>
      <w:r w:rsidRPr="00CE2757">
        <w:rPr>
          <w:rFonts w:cs="Times New Roman"/>
        </w:rPr>
        <w:t>of</w:t>
      </w:r>
      <w:r w:rsidR="00CE2757" w:rsidRPr="00CE2757">
        <w:rPr>
          <w:rFonts w:cs="Times New Roman"/>
        </w:rPr>
        <w:noBreakHyphen/>
      </w:r>
      <w:r w:rsidRPr="00CE2757">
        <w:rPr>
          <w:rFonts w:cs="Times New Roman"/>
        </w:rPr>
        <w:t xml:space="preserve">state ambulance services and personnel to assist with treatment and transport of patients during a disaster or catastrophe when licensed services in the locality are insufficient to render the required services.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105.</w:t>
      </w:r>
      <w:r w:rsidR="007A2CA4" w:rsidRPr="00CE2757">
        <w:rPr>
          <w:rFonts w:cs="Times New Roman"/>
        </w:rPr>
        <w:t xml:space="preserve"> Size requirements and exemptions for convalescent transport units.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The governing body of any county may exempt, by ordinance, any ambulances used primarily as convalescent transport units from the size provisions of this article or a regulation relating to size requirements promulgated pursuant to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Any vehicle which does not meet the size requirements named in federal specification KKK</w:t>
      </w:r>
      <w:r w:rsidR="00CE2757" w:rsidRPr="00CE2757">
        <w:rPr>
          <w:rFonts w:cs="Times New Roman"/>
        </w:rPr>
        <w:noBreakHyphen/>
      </w:r>
      <w:r w:rsidRPr="00CE2757">
        <w:rPr>
          <w:rFonts w:cs="Times New Roman"/>
        </w:rPr>
        <w:t>A</w:t>
      </w:r>
      <w:r w:rsidR="00CE2757" w:rsidRPr="00CE2757">
        <w:rPr>
          <w:rFonts w:cs="Times New Roman"/>
        </w:rPr>
        <w:noBreakHyphen/>
      </w:r>
      <w:r w:rsidRPr="00CE2757">
        <w:rPr>
          <w:rFonts w:cs="Times New Roman"/>
        </w:rPr>
        <w:t xml:space="preserve">1822 may be used as a convalescent transport unit provided it meets the following requirements: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There shall be no restrictions concerning the painted color of convalescent transport units.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2. No emblems or markings detailed in Section 501 of Regulation 61</w:t>
      </w:r>
      <w:r w:rsidR="00CE2757" w:rsidRPr="00CE2757">
        <w:rPr>
          <w:rFonts w:cs="Times New Roman"/>
        </w:rPr>
        <w:noBreakHyphen/>
      </w:r>
      <w:r w:rsidRPr="00CE2757">
        <w:rPr>
          <w:rFonts w:cs="Times New Roman"/>
        </w:rPr>
        <w:t xml:space="preserve">7 of the department may be employed by convalescent transport units, except that the name of the operating company or organization shall be allowed on the vehicle.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3. (a) The minimum inside length from the back of the driver</w:t>
      </w:r>
      <w:r w:rsidR="00CE2757" w:rsidRPr="00CE2757">
        <w:rPr>
          <w:rFonts w:cs="Times New Roman"/>
        </w:rPr>
        <w:t>’</w:t>
      </w:r>
      <w:r w:rsidRPr="00CE2757">
        <w:rPr>
          <w:rFonts w:cs="Times New Roman"/>
        </w:rPr>
        <w:t xml:space="preserve">s seat to the closed rear door of the vehicle is one hundred eight inches.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(b) The minimum inside width is sixty</w:t>
      </w:r>
      <w:r w:rsidR="00CE2757" w:rsidRPr="00CE2757">
        <w:rPr>
          <w:rFonts w:cs="Times New Roman"/>
        </w:rPr>
        <w:noBreakHyphen/>
      </w:r>
      <w:r w:rsidRPr="00CE2757">
        <w:rPr>
          <w:rFonts w:cs="Times New Roman"/>
        </w:rPr>
        <w:t xml:space="preserve">six inches from window to window.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(c) The minimum inside height from floor to ceiling is fifty</w:t>
      </w:r>
      <w:r w:rsidR="00CE2757" w:rsidRPr="00CE2757">
        <w:rPr>
          <w:rFonts w:cs="Times New Roman"/>
        </w:rPr>
        <w:noBreakHyphen/>
      </w:r>
      <w:r w:rsidRPr="00CE2757">
        <w:rPr>
          <w:rFonts w:cs="Times New Roman"/>
        </w:rPr>
        <w:t xml:space="preserve">two inches.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(a) Rear doors shall swing clear of the opening to permit full access to the patient compartment.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All patient compartment doors shall incorporate a holding device to prevent the door closing unintentionally from wind or vibration.  When doors are open the holding device shall not protrude into the access area.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(c) The spare tire shall be secured and stored in such a position that it may be removed without disturbing the patient.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5. (a) Lighting must be available for both the driver and an attendant, if riding in the driving compartment, to read maps, records, etc.  There must be shielding of the driver</w:t>
      </w:r>
      <w:r w:rsidR="00CE2757" w:rsidRPr="00CE2757">
        <w:rPr>
          <w:rFonts w:cs="Times New Roman"/>
        </w:rPr>
        <w:t>’</w:t>
      </w:r>
      <w:r w:rsidRPr="00CE2757">
        <w:rPr>
          <w:rFonts w:cs="Times New Roman"/>
        </w:rPr>
        <w:t xml:space="preserve">s area from the lights in the patient compartment.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Illumination must be sufficient throughout the compartment for adequate observation of vital signs, such as skin color and pupillary reflex, and for care in transit.  Controls will be located in the patient compartment.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6. (a) There shall be at least one flood light mounted above the rear door of the vehicle.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Convalescent transport units are prohibited from using emergency lights.  Yellow warning lights may be installed, however, with use limited to emergencies that may develop while transporting convalescent patients.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7. All safety factors for the patient compartment detailed in Section 501 of Regulation 61</w:t>
      </w:r>
      <w:r w:rsidR="00CE2757" w:rsidRPr="00CE2757">
        <w:rPr>
          <w:rFonts w:cs="Times New Roman"/>
        </w:rPr>
        <w:noBreakHyphen/>
      </w:r>
      <w:r w:rsidRPr="00CE2757">
        <w:rPr>
          <w:rFonts w:cs="Times New Roman"/>
        </w:rPr>
        <w:t xml:space="preserve">7 of the department shall be employed by convalescent transport.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8. All environmental equipment and specifications detailed in Section 501 of Regulation 61</w:t>
      </w:r>
      <w:r w:rsidR="00CE2757" w:rsidRPr="00CE2757">
        <w:rPr>
          <w:rFonts w:cs="Times New Roman"/>
        </w:rPr>
        <w:noBreakHyphen/>
      </w:r>
      <w:r w:rsidRPr="00CE2757">
        <w:rPr>
          <w:rFonts w:cs="Times New Roman"/>
        </w:rPr>
        <w:t xml:space="preserve">7 of the department shall be employed by convalescent transport units with the exception that there need not be separate heating and air conditioning controls in the patient compartment unless a bulkhead or other physical boundary prevents adequate circulation.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9. A spare wheel with appropriate size, inflated, mounted tire shall be provided in addition to a jack and wheel lug wrench.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10. Convalescent transport units shall have storage cabinets of sufficient size and configuration to store all required equipment.  All equipment must be accessible to the attendant at all times.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11. All convalescent transport units are prohibited the use of any siren or public address system.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12. All windows, windshield, and door glass must be shatterproof.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13. Convalescent transport units must be equipped with the minimum ambulance medical equipment detailed in Section 601 of Regulation 61</w:t>
      </w:r>
      <w:r w:rsidR="00CE2757" w:rsidRPr="00CE2757">
        <w:rPr>
          <w:rFonts w:cs="Times New Roman"/>
        </w:rPr>
        <w:noBreakHyphen/>
      </w:r>
      <w:r w:rsidRPr="00CE2757">
        <w:rPr>
          <w:rFonts w:cs="Times New Roman"/>
        </w:rPr>
        <w:t xml:space="preserve">7 of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14. There must be at least one certified Emergency Medical Technician in the patient compartment each time a patient is transported.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Nothing in this section shall be interpreted as prohibiting those ambulances meeting the requirements of federal specification KKK</w:t>
      </w:r>
      <w:r w:rsidR="00CE2757" w:rsidRPr="00CE2757">
        <w:rPr>
          <w:rFonts w:cs="Times New Roman"/>
        </w:rPr>
        <w:noBreakHyphen/>
      </w:r>
      <w:r w:rsidRPr="00CE2757">
        <w:rPr>
          <w:rFonts w:cs="Times New Roman"/>
        </w:rPr>
        <w:t xml:space="preserve">1822 from operating as both convalescent and emergency vehicles.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110.</w:t>
      </w:r>
      <w:r w:rsidR="007A2CA4" w:rsidRPr="00CE2757">
        <w:rPr>
          <w:rFonts w:cs="Times New Roman"/>
        </w:rPr>
        <w:t xml:space="preserve"> Restriction on financial aid.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No financial grants or funds administered by the State for emergency medical services pertinent to this article shall be made available to counties or municipalities not in compliance with the provisions of this article.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120.</w:t>
      </w:r>
      <w:r w:rsidR="007A2CA4" w:rsidRPr="00CE2757">
        <w:rPr>
          <w:rFonts w:cs="Times New Roman"/>
        </w:rPr>
        <w:t xml:space="preserve"> Development of plan;  guidelines for administration of epinephrine by paramedic emergency medical technicians.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The department shall develop a comprehensive statewide emergency medical services plan to implement and ensure the delivery of adequate emergency medical services to every citizen.  This plan must include guidelines for basic, intermediate, and paramedic emergency medical technicians for the administration of epinephrine to a person suffering or believed to be suffering from anaphylaxis.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130.</w:t>
      </w:r>
      <w:r w:rsidR="007A2CA4" w:rsidRPr="00CE2757">
        <w:rPr>
          <w:rFonts w:cs="Times New Roman"/>
        </w:rPr>
        <w:t xml:space="preserve"> Authority of emergency medical technicians.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140.</w:t>
      </w:r>
      <w:r w:rsidR="007A2CA4" w:rsidRPr="00CE2757">
        <w:rPr>
          <w:rFonts w:cs="Times New Roman"/>
        </w:rPr>
        <w:t xml:space="preserve"> Chapter shall not affect present rescue units.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This article must not be construed as limiting presently operating rescue units from utilizing their existing equipment and performing the functions they are now allowed to do so long as they do not conflict with licensed agencies contained in subsection (a) of Section 44</w:t>
      </w:r>
      <w:r w:rsidR="00CE2757" w:rsidRPr="00CE2757">
        <w:rPr>
          <w:rFonts w:cs="Times New Roman"/>
        </w:rPr>
        <w:noBreakHyphen/>
      </w:r>
      <w:r w:rsidRPr="00CE2757">
        <w:rPr>
          <w:rFonts w:cs="Times New Roman"/>
        </w:rPr>
        <w:t>61</w:t>
      </w:r>
      <w:r w:rsidR="00CE2757" w:rsidRPr="00CE2757">
        <w:rPr>
          <w:rFonts w:cs="Times New Roman"/>
        </w:rPr>
        <w:noBreakHyphen/>
      </w:r>
      <w:r w:rsidRPr="00CE2757">
        <w:rPr>
          <w:rFonts w:cs="Times New Roman"/>
        </w:rPr>
        <w:t xml:space="preserve">40.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150.</w:t>
      </w:r>
      <w:r w:rsidR="007A2CA4" w:rsidRPr="00CE2757">
        <w:rPr>
          <w:rFonts w:cs="Times New Roman"/>
        </w:rPr>
        <w:t xml:space="preserve"> Rules and regulations shall be filed.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All rules and regulations promulgated by the board shall be filed with the Secretary of State.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160.</w:t>
      </w:r>
      <w:r w:rsidR="007A2CA4" w:rsidRPr="00CE2757">
        <w:rPr>
          <w:rFonts w:cs="Times New Roman"/>
        </w:rPr>
        <w:t xml:space="preserve"> Confidentiality of patient identity and information;  release of information.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(a) The identities of patients, emergency, and critical care medical services personnel and emergency and critical care medical services mentioned, referenced, or otherwise appearing in information and data collected or prepared by or in connection with emergency medical services must be treated as strictly confidential.  The identities of these persons or entities are not available to the public under the Freedom of Information Act nor are they subject to subpoena in any administrative, civil, or criminal proceeding, and they are not otherwise available except pursuant to court order.  An individual</w:t>
      </w:r>
      <w:r w:rsidR="00CE2757" w:rsidRPr="00CE2757">
        <w:rPr>
          <w:rFonts w:cs="Times New Roman"/>
        </w:rPr>
        <w:t>’</w:t>
      </w:r>
      <w:r w:rsidRPr="00CE2757">
        <w:rPr>
          <w:rFonts w:cs="Times New Roman"/>
        </w:rPr>
        <w:t xml:space="preserve">s attendance at a proceeding must not be required to testify as to the identity of a person or entity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(b) The identity of a patient, physician, or hospital is confidential and must not be released except that the identity of a patient may be released upon written consent of the patient or the patient</w:t>
      </w:r>
      <w:r w:rsidR="00CE2757" w:rsidRPr="00CE2757">
        <w:rPr>
          <w:rFonts w:cs="Times New Roman"/>
        </w:rPr>
        <w:t>’</w:t>
      </w:r>
      <w:r w:rsidRPr="00CE2757">
        <w:rPr>
          <w:rFonts w:cs="Times New Roman"/>
        </w:rPr>
        <w:t xml:space="preserve">s legal representative;  the identity of a physician may be released upon written consent of the physician;  and the identity of a hospital may be released upon written consent of the hospital.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(c) The contents of an official investigation or inquiry conducted by the Emergency Medical Services Section within the Department of Health and Environmental Control must be treated as confidential and only may be released in a legal proceeding involving the question of licensing, certification, or revocation of a license or certificate.  The proceedings, records, and information acquired or produced by the emergency practices review committee is confidential pursuant to Section 40</w:t>
      </w:r>
      <w:r w:rsidR="00CE2757" w:rsidRPr="00CE2757">
        <w:rPr>
          <w:rFonts w:cs="Times New Roman"/>
        </w:rPr>
        <w:noBreakHyphen/>
      </w:r>
      <w:r w:rsidRPr="00CE2757">
        <w:rPr>
          <w:rFonts w:cs="Times New Roman"/>
        </w:rPr>
        <w:t>71</w:t>
      </w:r>
      <w:r w:rsidR="00CE2757" w:rsidRPr="00CE2757">
        <w:rPr>
          <w:rFonts w:cs="Times New Roman"/>
        </w:rPr>
        <w:noBreakHyphen/>
      </w:r>
      <w:r w:rsidRPr="00CE2757">
        <w:rPr>
          <w:rFonts w:cs="Times New Roman"/>
        </w:rPr>
        <w:t xml:space="preserve">20.  The emergency practices review committee is a professional committee that reviews the information on official investigations into the actions of a certified EMT at any level or a licensed emergency medical service.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(d) Information must not be released except to: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appropriate staff of the Emergency Medical Services Section within the Department of Health and Environmental Control, South Carolina Data Oversight Council, and State Budget and Control Board, Office of Research and Statistics;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submitting hospitals or their designees;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a person engaged in an approved research project, except that information identifying a subject of a report or a reporter must not be made available to a researcher unless consent is obtained pursuant to this section.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(e) For purposes of maintaining the data base collected pursuant to this article, the department and the Office of Research and Statistics may access and provide access to appropriate confidential data reported in accordance with Section 44</w:t>
      </w:r>
      <w:r w:rsidR="00CE2757" w:rsidRPr="00CE2757">
        <w:rPr>
          <w:rFonts w:cs="Times New Roman"/>
        </w:rPr>
        <w:noBreakHyphen/>
      </w:r>
      <w:r w:rsidRPr="00CE2757">
        <w:rPr>
          <w:rFonts w:cs="Times New Roman"/>
        </w:rPr>
        <w:t>61</w:t>
      </w:r>
      <w:r w:rsidR="00CE2757" w:rsidRPr="00CE2757">
        <w:rPr>
          <w:rFonts w:cs="Times New Roman"/>
        </w:rPr>
        <w:noBreakHyphen/>
      </w:r>
      <w:r w:rsidRPr="00CE2757">
        <w:rPr>
          <w:rFonts w:cs="Times New Roman"/>
        </w:rPr>
        <w:t xml:space="preserve">160.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(f) A person subject to this article who intentionally fails to comply with reporting, confidentiality, or disclosure requirements of this article is subject to a civil penalty of not more than one hundred dollars for a violation the first time a person fails to comply and not more than five thousand dollars for a subsequent violation.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(g) This section supersedes any other provision of law, with the exception of federal law, which may be contrary to requirements set forth in this section.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2CA4" w:rsidRPr="00CE2757">
        <w:rPr>
          <w:rFonts w:cs="Times New Roman"/>
        </w:rPr>
        <w:t>3.</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57">
        <w:rPr>
          <w:rFonts w:cs="Times New Roman"/>
        </w:rPr>
        <w:t xml:space="preserve"> EMERGENCY MEDICAL SERVICES FOR CHILDREN</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300.</w:t>
      </w:r>
      <w:r w:rsidR="007A2CA4" w:rsidRPr="00CE2757">
        <w:rPr>
          <w:rFonts w:cs="Times New Roman"/>
        </w:rPr>
        <w:t xml:space="preserve"> Short title.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This article may be cited as the Children</w:t>
      </w:r>
      <w:r w:rsidR="00CE2757" w:rsidRPr="00CE2757">
        <w:rPr>
          <w:rFonts w:cs="Times New Roman"/>
        </w:rPr>
        <w:t>’</w:t>
      </w:r>
      <w:r w:rsidRPr="00CE2757">
        <w:rPr>
          <w:rFonts w:cs="Times New Roman"/>
        </w:rPr>
        <w:t xml:space="preserve">s Emergency Medical Services Act.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310.</w:t>
      </w:r>
      <w:r w:rsidR="007A2CA4" w:rsidRPr="00CE2757">
        <w:rPr>
          <w:rFonts w:cs="Times New Roman"/>
        </w:rPr>
        <w:t xml:space="preserve"> Definitions.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As used in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w:t>
      </w:r>
      <w:r w:rsidR="00CE2757" w:rsidRPr="00CE2757">
        <w:rPr>
          <w:rFonts w:cs="Times New Roman"/>
        </w:rPr>
        <w:t>“</w:t>
      </w:r>
      <w:r w:rsidRPr="00CE2757">
        <w:rPr>
          <w:rFonts w:cs="Times New Roman"/>
        </w:rPr>
        <w:t>Advanced life support</w:t>
      </w:r>
      <w:r w:rsidR="00CE2757" w:rsidRPr="00CE2757">
        <w:rPr>
          <w:rFonts w:cs="Times New Roman"/>
        </w:rPr>
        <w:t>”</w:t>
      </w:r>
      <w:r w:rsidRPr="00CE2757">
        <w:rPr>
          <w:rFonts w:cs="Times New Roman"/>
        </w:rPr>
        <w:t xml:space="preserve"> means an advanced level of pre</w:t>
      </w:r>
      <w:r w:rsidR="00CE2757" w:rsidRPr="00CE2757">
        <w:rPr>
          <w:rFonts w:cs="Times New Roman"/>
        </w:rPr>
        <w:noBreakHyphen/>
      </w:r>
      <w:r w:rsidRPr="00CE2757">
        <w:rPr>
          <w:rFonts w:cs="Times New Roman"/>
        </w:rPr>
        <w:t xml:space="preserv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w:t>
      </w:r>
      <w:r w:rsidR="00CE2757" w:rsidRPr="00CE2757">
        <w:rPr>
          <w:rFonts w:cs="Times New Roman"/>
        </w:rPr>
        <w:t>“</w:t>
      </w:r>
      <w:r w:rsidRPr="00CE2757">
        <w:rPr>
          <w:rFonts w:cs="Times New Roman"/>
        </w:rPr>
        <w:t>Basic life support</w:t>
      </w:r>
      <w:r w:rsidR="00CE2757" w:rsidRPr="00CE2757">
        <w:rPr>
          <w:rFonts w:cs="Times New Roman"/>
        </w:rPr>
        <w:t>”</w:t>
      </w:r>
      <w:r w:rsidRPr="00CE2757">
        <w:rPr>
          <w:rFonts w:cs="Times New Roman"/>
        </w:rPr>
        <w:t xml:space="preserve"> means a basic level of pre</w:t>
      </w:r>
      <w:r w:rsidR="00CE2757" w:rsidRPr="00CE2757">
        <w:rPr>
          <w:rFonts w:cs="Times New Roman"/>
        </w:rPr>
        <w:noBreakHyphen/>
      </w:r>
      <w:r w:rsidRPr="00CE2757">
        <w:rPr>
          <w:rFonts w:cs="Times New Roman"/>
        </w:rPr>
        <w:t xml:space="preserve">hospital care which includes patient stabilization, airway clearance, cardiopulmonary resuscitation, hemorrhage control, initial wound care and fracture stabilization, and other techniques and procedures authorized by the department pursuant to regulations.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w:t>
      </w:r>
      <w:r w:rsidR="00CE2757" w:rsidRPr="00CE2757">
        <w:rPr>
          <w:rFonts w:cs="Times New Roman"/>
        </w:rPr>
        <w:t>“</w:t>
      </w:r>
      <w:r w:rsidRPr="00CE2757">
        <w:rPr>
          <w:rFonts w:cs="Times New Roman"/>
        </w:rPr>
        <w:t>Coordinator</w:t>
      </w:r>
      <w:r w:rsidR="00CE2757" w:rsidRPr="00CE2757">
        <w:rPr>
          <w:rFonts w:cs="Times New Roman"/>
        </w:rPr>
        <w:t>”</w:t>
      </w:r>
      <w:r w:rsidRPr="00CE2757">
        <w:rPr>
          <w:rFonts w:cs="Times New Roman"/>
        </w:rPr>
        <w:t xml:space="preserve"> means the person coordinating the EMSC Program within the Department of Health and Environmental Control.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w:t>
      </w:r>
      <w:r w:rsidR="00CE2757" w:rsidRPr="00CE2757">
        <w:rPr>
          <w:rFonts w:cs="Times New Roman"/>
        </w:rPr>
        <w:t>“</w:t>
      </w:r>
      <w:r w:rsidRPr="00CE2757">
        <w:rPr>
          <w:rFonts w:cs="Times New Roman"/>
        </w:rPr>
        <w:t>Department</w:t>
      </w:r>
      <w:r w:rsidR="00CE2757" w:rsidRPr="00CE2757">
        <w:rPr>
          <w:rFonts w:cs="Times New Roman"/>
        </w:rPr>
        <w:t>”</w:t>
      </w:r>
      <w:r w:rsidRPr="00CE2757">
        <w:rPr>
          <w:rFonts w:cs="Times New Roman"/>
        </w:rPr>
        <w:t xml:space="preserve"> means the Department of Health and Environmental Control.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(5) </w:t>
      </w:r>
      <w:r w:rsidR="00CE2757" w:rsidRPr="00CE2757">
        <w:rPr>
          <w:rFonts w:cs="Times New Roman"/>
        </w:rPr>
        <w:t>“</w:t>
      </w:r>
      <w:r w:rsidRPr="00CE2757">
        <w:rPr>
          <w:rFonts w:cs="Times New Roman"/>
        </w:rPr>
        <w:t>Director</w:t>
      </w:r>
      <w:r w:rsidR="00CE2757" w:rsidRPr="00CE2757">
        <w:rPr>
          <w:rFonts w:cs="Times New Roman"/>
        </w:rPr>
        <w:t>”</w:t>
      </w:r>
      <w:r w:rsidRPr="00CE2757">
        <w:rPr>
          <w:rFonts w:cs="Times New Roman"/>
        </w:rPr>
        <w:t xml:space="preserve"> means the director of the Department of Health and Environmental Control.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(6) </w:t>
      </w:r>
      <w:r w:rsidR="00CE2757" w:rsidRPr="00CE2757">
        <w:rPr>
          <w:rFonts w:cs="Times New Roman"/>
        </w:rPr>
        <w:t>“</w:t>
      </w:r>
      <w:r w:rsidRPr="00CE2757">
        <w:rPr>
          <w:rFonts w:cs="Times New Roman"/>
        </w:rPr>
        <w:t>EMSC Program</w:t>
      </w:r>
      <w:r w:rsidR="00CE2757" w:rsidRPr="00CE2757">
        <w:rPr>
          <w:rFonts w:cs="Times New Roman"/>
        </w:rPr>
        <w:t>”</w:t>
      </w:r>
      <w:r w:rsidRPr="00CE2757">
        <w:rPr>
          <w:rFonts w:cs="Times New Roman"/>
        </w:rPr>
        <w:t xml:space="preserve"> means the Emergency Medical Services for Children Program established pursuant to this article and other relevant programmatic activities conducted by the department in support of appropriate treatment, transport, and triage of ill or injured children.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(7) </w:t>
      </w:r>
      <w:r w:rsidR="00CE2757" w:rsidRPr="00CE2757">
        <w:rPr>
          <w:rFonts w:cs="Times New Roman"/>
        </w:rPr>
        <w:t>“</w:t>
      </w:r>
      <w:r w:rsidRPr="00CE2757">
        <w:rPr>
          <w:rFonts w:cs="Times New Roman"/>
        </w:rPr>
        <w:t>Emergency medical services personnel</w:t>
      </w:r>
      <w:r w:rsidR="00CE2757" w:rsidRPr="00CE2757">
        <w:rPr>
          <w:rFonts w:cs="Times New Roman"/>
        </w:rPr>
        <w:t>”</w:t>
      </w:r>
      <w:r w:rsidRPr="00CE2757">
        <w:rPr>
          <w:rFonts w:cs="Times New Roman"/>
        </w:rPr>
        <w:t xml:space="preserve"> means persons trained and certified or licensed to provide emergency medical care, whether on a paid or volunteer basis, as part of a basic life support or advanced life support pre</w:t>
      </w:r>
      <w:r w:rsidR="00CE2757" w:rsidRPr="00CE2757">
        <w:rPr>
          <w:rFonts w:cs="Times New Roman"/>
        </w:rPr>
        <w:noBreakHyphen/>
      </w:r>
      <w:r w:rsidRPr="00CE2757">
        <w:rPr>
          <w:rFonts w:cs="Times New Roman"/>
        </w:rPr>
        <w:t xml:space="preserve">hospital emergency care service or in an emergency department or pediatric critical care or specialty unit in a licensed hospital.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(8) </w:t>
      </w:r>
      <w:r w:rsidR="00CE2757" w:rsidRPr="00CE2757">
        <w:rPr>
          <w:rFonts w:cs="Times New Roman"/>
        </w:rPr>
        <w:t>“</w:t>
      </w:r>
      <w:r w:rsidRPr="00CE2757">
        <w:rPr>
          <w:rFonts w:cs="Times New Roman"/>
        </w:rPr>
        <w:t>Pre</w:t>
      </w:r>
      <w:r w:rsidR="00CE2757" w:rsidRPr="00CE2757">
        <w:rPr>
          <w:rFonts w:cs="Times New Roman"/>
        </w:rPr>
        <w:noBreakHyphen/>
      </w:r>
      <w:r w:rsidRPr="00CE2757">
        <w:rPr>
          <w:rFonts w:cs="Times New Roman"/>
        </w:rPr>
        <w:t>hospital care</w:t>
      </w:r>
      <w:r w:rsidR="00CE2757" w:rsidRPr="00CE2757">
        <w:rPr>
          <w:rFonts w:cs="Times New Roman"/>
        </w:rPr>
        <w:t>”</w:t>
      </w:r>
      <w:r w:rsidRPr="00CE2757">
        <w:rPr>
          <w:rFonts w:cs="Times New Roman"/>
        </w:rPr>
        <w:t xml:space="preserve"> means the provision of emergency medical care or transportation by trained and certified or licensed emergency medical services personnel at the scene of an emergency and while transporting sick or injured persons to a medical care facility or provider.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320.</w:t>
      </w:r>
      <w:r w:rsidR="007A2CA4" w:rsidRPr="00CE2757">
        <w:rPr>
          <w:rFonts w:cs="Times New Roman"/>
        </w:rPr>
        <w:t xml:space="preserve"> Establishment of program.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There is established within the Department of Health and Environmental Control, Division of Emergency Medical Services, the Emergency Medical Services for Children Program.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330.</w:t>
      </w:r>
      <w:r w:rsidR="007A2CA4" w:rsidRPr="00CE2757">
        <w:rPr>
          <w:rFonts w:cs="Times New Roman"/>
        </w:rPr>
        <w:t xml:space="preserve"> Scope of program;  gathering of data.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The EMSC Program must include, but is not limited to, the establishment of: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initial and continuing education programs for emergency medical services personnel that include training in the emergency care of infants and children;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guidelines for referring children to the appropriate emergency treatment facility;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(3) pediatric equipment guidelines for pre</w:t>
      </w:r>
      <w:r w:rsidR="00CE2757" w:rsidRPr="00CE2757">
        <w:rPr>
          <w:rFonts w:cs="Times New Roman"/>
        </w:rPr>
        <w:noBreakHyphen/>
      </w:r>
      <w:r w:rsidRPr="00CE2757">
        <w:rPr>
          <w:rFonts w:cs="Times New Roman"/>
        </w:rPr>
        <w:t xml:space="preserve">hospital care;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guidelines for basic, intermediate, and paramedic emergency medical technician certification for administering epinephrine to children suffering from a severe allergic reaction;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(5) pediatric equipment guidelines for emergency departments;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(6) guidelines for pediatric trauma centers;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(7) an interhospital transfer system for critically ill or injured children;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CE2757" w:rsidRPr="00CE2757">
        <w:rPr>
          <w:rFonts w:cs="Times New Roman"/>
        </w:rPr>
        <w:noBreakHyphen/>
      </w:r>
      <w:r w:rsidRPr="00CE2757">
        <w:rPr>
          <w:rFonts w:cs="Times New Roman"/>
        </w:rPr>
        <w:t>61</w:t>
      </w:r>
      <w:r w:rsidR="00CE2757" w:rsidRPr="00CE2757">
        <w:rPr>
          <w:rFonts w:cs="Times New Roman"/>
        </w:rPr>
        <w:noBreakHyphen/>
      </w:r>
      <w:r w:rsidRPr="00CE2757">
        <w:rPr>
          <w:rFonts w:cs="Times New Roman"/>
        </w:rPr>
        <w:t xml:space="preserve">350;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(9) injury prevention programs for parents;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(10) public education programs on accessing the emergency medical services system and what to do until the emergency medical services personnel arrive.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CE2757" w:rsidRPr="00CE2757">
        <w:rPr>
          <w:rFonts w:cs="Times New Roman"/>
        </w:rPr>
        <w:t>’</w:t>
      </w:r>
      <w:r w:rsidRPr="00CE2757">
        <w:rPr>
          <w:rFonts w:cs="Times New Roman"/>
        </w:rPr>
        <w:t xml:space="preserve">s office must be obtained pursuant to Chapter 115.  Patient contact following data received from the State Budget and Control Board, Office of Research and Statistics must be conducted in accordance with regulations approved by the South Carolina Data Oversight Council and promulgated by the Office of Research and Statistics.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340.</w:t>
      </w:r>
      <w:r w:rsidR="007A2CA4" w:rsidRPr="00CE2757">
        <w:rPr>
          <w:rFonts w:cs="Times New Roman"/>
        </w:rPr>
        <w:t xml:space="preserve"> Confidentiality;  civil and criminal liability;  restrictions on release of information;  violations and penalties.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The identities of patients, emergency and critical care medical services personnel, and emergency and critical care medical services facilities mentioned, referenced, or otherwise appearing in information or data collected or prepared by or in connection with the EMSC Program must be treated as strictly confidential.  The identities of these persons or entities are not available to the public under the Freedom of Information Act or discoverable or admissible in any administrative, civil, or criminal proceeding.  An individual in attendance at any such proceeding may not be required to testify as to the identity of any such person or entity.  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(B) The identity of a patient, physician, or hospital is confidential and may not be released except that the identity of a patient may be released upon informed written consent of the patient or the patient</w:t>
      </w:r>
      <w:r w:rsidR="00CE2757" w:rsidRPr="00CE2757">
        <w:rPr>
          <w:rFonts w:cs="Times New Roman"/>
        </w:rPr>
        <w:t>’</w:t>
      </w:r>
      <w:r w:rsidRPr="00CE2757">
        <w:rPr>
          <w:rFonts w:cs="Times New Roman"/>
        </w:rPr>
        <w:t xml:space="preserve">s legal guardian or legal representative;  the identity of a physician may be released upon written consent of the physician;  and the identity of a hospital may be released upon written consent of the hospital.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(C) Information must not be released except to: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appropriate staff of the Division of Emergency Medical Services within the Department of Health and Environmental Control, South Carolina Data Oversight Council, and State Budget and Control Board, Office of Research and Statistics;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submitting hospitals or their designees;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a person engaged in an approved research project, except that no information identifying a subject of a report or a reporter may be made available to a researcher unless consent is obtained pursuant to this section.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(D) For purposes of maintaining the data base collected pursuant to this article, the department and the Office of Research and Statistics may both access and provide access to appropriate confidential data reported in accordance with Section 44</w:t>
      </w:r>
      <w:r w:rsidR="00CE2757" w:rsidRPr="00CE2757">
        <w:rPr>
          <w:rFonts w:cs="Times New Roman"/>
        </w:rPr>
        <w:noBreakHyphen/>
      </w:r>
      <w:r w:rsidRPr="00CE2757">
        <w:rPr>
          <w:rFonts w:cs="Times New Roman"/>
        </w:rPr>
        <w:t>6</w:t>
      </w:r>
      <w:r w:rsidR="00CE2757" w:rsidRPr="00CE2757">
        <w:rPr>
          <w:rFonts w:cs="Times New Roman"/>
        </w:rPr>
        <w:noBreakHyphen/>
      </w:r>
      <w:r w:rsidRPr="00CE2757">
        <w:rPr>
          <w:rFonts w:cs="Times New Roman"/>
        </w:rPr>
        <w:t xml:space="preserve">170.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(E) A person subject to this article who intentionally fails to comply with reporting, confidentiality, or disclosure requirements of this article is subject to a civil penalty of not more than one hundred dollars for a violation the first time a person fails to comply and not more than five thousand dollars for a subsequent violation.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2CA4" w:rsidRPr="00CE2757">
        <w:rPr>
          <w:rFonts w:cs="Times New Roman"/>
        </w:rPr>
        <w:t>5.</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57">
        <w:rPr>
          <w:rFonts w:cs="Times New Roman"/>
        </w:rPr>
        <w:t xml:space="preserve"> TRAUMA CARE SYSTEM</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510.</w:t>
      </w:r>
      <w:r w:rsidR="007A2CA4" w:rsidRPr="00CE2757">
        <w:rPr>
          <w:rFonts w:cs="Times New Roman"/>
        </w:rPr>
        <w:t xml:space="preserve"> Definitions.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As used in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w:t>
      </w:r>
      <w:r w:rsidR="00CE2757" w:rsidRPr="00CE2757">
        <w:rPr>
          <w:rFonts w:cs="Times New Roman"/>
        </w:rPr>
        <w:t>“</w:t>
      </w:r>
      <w:r w:rsidRPr="00CE2757">
        <w:rPr>
          <w:rFonts w:cs="Times New Roman"/>
        </w:rPr>
        <w:t>Department</w:t>
      </w:r>
      <w:r w:rsidR="00CE2757" w:rsidRPr="00CE2757">
        <w:rPr>
          <w:rFonts w:cs="Times New Roman"/>
        </w:rPr>
        <w:t>”</w:t>
      </w:r>
      <w:r w:rsidRPr="00CE2757">
        <w:rPr>
          <w:rFonts w:cs="Times New Roman"/>
        </w:rPr>
        <w:t xml:space="preserve"> means the South Carolina Department of Health and Environmental Control.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w:t>
      </w:r>
      <w:r w:rsidR="00CE2757" w:rsidRPr="00CE2757">
        <w:rPr>
          <w:rFonts w:cs="Times New Roman"/>
        </w:rPr>
        <w:t>“</w:t>
      </w:r>
      <w:r w:rsidRPr="00CE2757">
        <w:rPr>
          <w:rFonts w:cs="Times New Roman"/>
        </w:rPr>
        <w:t>Designation</w:t>
      </w:r>
      <w:r w:rsidR="00CE2757" w:rsidRPr="00CE2757">
        <w:rPr>
          <w:rFonts w:cs="Times New Roman"/>
        </w:rPr>
        <w:t>”</w:t>
      </w:r>
      <w:r w:rsidRPr="00CE2757">
        <w:rPr>
          <w:rFonts w:cs="Times New Roman"/>
        </w:rPr>
        <w:t xml:space="preserve"> means a formal determination by the department that a hospital or health care facility is capable of providing a specified level of trauma care services.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w:t>
      </w:r>
      <w:r w:rsidR="00CE2757" w:rsidRPr="00CE2757">
        <w:rPr>
          <w:rFonts w:cs="Times New Roman"/>
        </w:rPr>
        <w:t>“</w:t>
      </w:r>
      <w:r w:rsidRPr="00CE2757">
        <w:rPr>
          <w:rFonts w:cs="Times New Roman"/>
        </w:rPr>
        <w:t>Emergency Medical Services Advisory Council</w:t>
      </w:r>
      <w:r w:rsidR="00CE2757" w:rsidRPr="00CE2757">
        <w:rPr>
          <w:rFonts w:cs="Times New Roman"/>
        </w:rPr>
        <w:t>”</w:t>
      </w:r>
      <w:r w:rsidRPr="00CE2757">
        <w:rPr>
          <w:rFonts w:cs="Times New Roman"/>
        </w:rPr>
        <w:t xml:space="preserve"> means the emergency medical services council created in Section 44</w:t>
      </w:r>
      <w:r w:rsidR="00CE2757" w:rsidRPr="00CE2757">
        <w:rPr>
          <w:rFonts w:cs="Times New Roman"/>
        </w:rPr>
        <w:noBreakHyphen/>
      </w:r>
      <w:r w:rsidRPr="00CE2757">
        <w:rPr>
          <w:rFonts w:cs="Times New Roman"/>
        </w:rPr>
        <w:t>61</w:t>
      </w:r>
      <w:r w:rsidR="00CE2757" w:rsidRPr="00CE2757">
        <w:rPr>
          <w:rFonts w:cs="Times New Roman"/>
        </w:rPr>
        <w:noBreakHyphen/>
      </w:r>
      <w:r w:rsidRPr="00CE2757">
        <w:rPr>
          <w:rFonts w:cs="Times New Roman"/>
        </w:rPr>
        <w:t xml:space="preserve">30(c).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w:t>
      </w:r>
      <w:r w:rsidR="00CE2757" w:rsidRPr="00CE2757">
        <w:rPr>
          <w:rFonts w:cs="Times New Roman"/>
        </w:rPr>
        <w:t>“</w:t>
      </w:r>
      <w:r w:rsidRPr="00CE2757">
        <w:rPr>
          <w:rFonts w:cs="Times New Roman"/>
        </w:rPr>
        <w:t>Participating providers</w:t>
      </w:r>
      <w:r w:rsidR="00CE2757" w:rsidRPr="00CE2757">
        <w:rPr>
          <w:rFonts w:cs="Times New Roman"/>
        </w:rPr>
        <w:t>”</w:t>
      </w:r>
      <w:r w:rsidRPr="00CE2757">
        <w:rPr>
          <w:rFonts w:cs="Times New Roman"/>
        </w:rPr>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(5) </w:t>
      </w:r>
      <w:r w:rsidR="00CE2757" w:rsidRPr="00CE2757">
        <w:rPr>
          <w:rFonts w:cs="Times New Roman"/>
        </w:rPr>
        <w:t>“</w:t>
      </w:r>
      <w:r w:rsidRPr="00CE2757">
        <w:rPr>
          <w:rFonts w:cs="Times New Roman"/>
        </w:rPr>
        <w:t>State Trauma Advisory Council</w:t>
      </w:r>
      <w:r w:rsidR="00CE2757" w:rsidRPr="00CE2757">
        <w:rPr>
          <w:rFonts w:cs="Times New Roman"/>
        </w:rPr>
        <w:t>”</w:t>
      </w:r>
      <w:r w:rsidRPr="00CE2757">
        <w:rPr>
          <w:rFonts w:cs="Times New Roman"/>
        </w:rPr>
        <w:t xml:space="preserve"> means the state advisory council created in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(6) </w:t>
      </w:r>
      <w:r w:rsidR="00CE2757" w:rsidRPr="00CE2757">
        <w:rPr>
          <w:rFonts w:cs="Times New Roman"/>
        </w:rPr>
        <w:t>“</w:t>
      </w:r>
      <w:r w:rsidRPr="00CE2757">
        <w:rPr>
          <w:rFonts w:cs="Times New Roman"/>
        </w:rPr>
        <w:t>Trauma</w:t>
      </w:r>
      <w:r w:rsidR="00CE2757" w:rsidRPr="00CE2757">
        <w:rPr>
          <w:rFonts w:cs="Times New Roman"/>
        </w:rPr>
        <w:t>”</w:t>
      </w:r>
      <w:r w:rsidRPr="00CE2757">
        <w:rPr>
          <w:rFonts w:cs="Times New Roman"/>
        </w:rPr>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CE2757" w:rsidRPr="00CE2757">
        <w:rPr>
          <w:rFonts w:cs="Times New Roman"/>
        </w:rPr>
        <w:t>“</w:t>
      </w:r>
      <w:r w:rsidRPr="00CE2757">
        <w:rPr>
          <w:rFonts w:cs="Times New Roman"/>
        </w:rPr>
        <w:t>trauma</w:t>
      </w:r>
      <w:r w:rsidR="00CE2757" w:rsidRPr="00CE2757">
        <w:rPr>
          <w:rFonts w:cs="Times New Roman"/>
        </w:rPr>
        <w:t>”</w:t>
      </w:r>
      <w:r w:rsidRPr="00CE2757">
        <w:rPr>
          <w:rFonts w:cs="Times New Roman"/>
        </w:rPr>
        <w:t xml:space="preserve"> must be determined by current national medical standards including, but not limited to, trauma severity scales.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(7) </w:t>
      </w:r>
      <w:r w:rsidR="00CE2757" w:rsidRPr="00CE2757">
        <w:rPr>
          <w:rFonts w:cs="Times New Roman"/>
        </w:rPr>
        <w:t>“</w:t>
      </w:r>
      <w:r w:rsidRPr="00CE2757">
        <w:rPr>
          <w:rFonts w:cs="Times New Roman"/>
        </w:rPr>
        <w:t>Trauma care facility</w:t>
      </w:r>
      <w:r w:rsidR="00CE2757" w:rsidRPr="00CE2757">
        <w:rPr>
          <w:rFonts w:cs="Times New Roman"/>
        </w:rPr>
        <w:t>”</w:t>
      </w:r>
      <w:r w:rsidRPr="00CE2757">
        <w:rPr>
          <w:rFonts w:cs="Times New Roman"/>
        </w:rPr>
        <w:t xml:space="preserve"> or </w:t>
      </w:r>
      <w:r w:rsidR="00CE2757" w:rsidRPr="00CE2757">
        <w:rPr>
          <w:rFonts w:cs="Times New Roman"/>
        </w:rPr>
        <w:t>“</w:t>
      </w:r>
      <w:r w:rsidRPr="00CE2757">
        <w:rPr>
          <w:rFonts w:cs="Times New Roman"/>
        </w:rPr>
        <w:t>trauma center</w:t>
      </w:r>
      <w:r w:rsidR="00CE2757" w:rsidRPr="00CE2757">
        <w:rPr>
          <w:rFonts w:cs="Times New Roman"/>
        </w:rPr>
        <w:t>”</w:t>
      </w:r>
      <w:r w:rsidRPr="00CE2757">
        <w:rPr>
          <w:rFonts w:cs="Times New Roman"/>
        </w:rPr>
        <w:t xml:space="preserve"> means a hospital that has been designated by the department according to the rules and regulations set forth by the department to provide trauma care services at a particular level.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(8) </w:t>
      </w:r>
      <w:r w:rsidR="00CE2757" w:rsidRPr="00CE2757">
        <w:rPr>
          <w:rFonts w:cs="Times New Roman"/>
        </w:rPr>
        <w:t>“</w:t>
      </w:r>
      <w:r w:rsidRPr="00CE2757">
        <w:rPr>
          <w:rFonts w:cs="Times New Roman"/>
        </w:rPr>
        <w:t>Trauma registry</w:t>
      </w:r>
      <w:r w:rsidR="00CE2757" w:rsidRPr="00CE2757">
        <w:rPr>
          <w:rFonts w:cs="Times New Roman"/>
        </w:rPr>
        <w:t>”</w:t>
      </w:r>
      <w:r w:rsidRPr="00CE2757">
        <w:rPr>
          <w:rFonts w:cs="Times New Roman"/>
        </w:rPr>
        <w:t xml:space="preserve"> means a statewide database of information collected by the department including, but not limited to, the incidence, severity, and causes of trauma and the care and outcomes for certain types of injuries.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(9) </w:t>
      </w:r>
      <w:r w:rsidR="00CE2757" w:rsidRPr="00CE2757">
        <w:rPr>
          <w:rFonts w:cs="Times New Roman"/>
        </w:rPr>
        <w:t>“</w:t>
      </w:r>
      <w:r w:rsidRPr="00CE2757">
        <w:rPr>
          <w:rFonts w:cs="Times New Roman"/>
        </w:rPr>
        <w:t>Trauma system</w:t>
      </w:r>
      <w:r w:rsidR="00CE2757" w:rsidRPr="00CE2757">
        <w:rPr>
          <w:rFonts w:cs="Times New Roman"/>
        </w:rPr>
        <w:t>”</w:t>
      </w:r>
      <w:r w:rsidRPr="00CE2757">
        <w:rPr>
          <w:rFonts w:cs="Times New Roman"/>
        </w:rPr>
        <w:t xml:space="preserve"> means an organized statewide and regional system of care for the trauma patient, including the department, emergency medical service providers, hospitals, in</w:t>
      </w:r>
      <w:r w:rsidR="00CE2757" w:rsidRPr="00CE2757">
        <w:rPr>
          <w:rFonts w:cs="Times New Roman"/>
        </w:rPr>
        <w:noBreakHyphen/>
      </w:r>
      <w:r w:rsidRPr="00CE2757">
        <w:rPr>
          <w:rFonts w:cs="Times New Roman"/>
        </w:rPr>
        <w:t xml:space="preserve">patient rehabilitation providers, and other providers who have agreed to participate in and coordinate with and who have been accepted by the department in an organized statewide system.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(10) </w:t>
      </w:r>
      <w:r w:rsidR="00CE2757" w:rsidRPr="00CE2757">
        <w:rPr>
          <w:rFonts w:cs="Times New Roman"/>
        </w:rPr>
        <w:t>“</w:t>
      </w:r>
      <w:r w:rsidRPr="00CE2757">
        <w:rPr>
          <w:rFonts w:cs="Times New Roman"/>
        </w:rPr>
        <w:t>Trauma System Fund</w:t>
      </w:r>
      <w:r w:rsidR="00CE2757" w:rsidRPr="00CE2757">
        <w:rPr>
          <w:rFonts w:cs="Times New Roman"/>
        </w:rPr>
        <w:t>”</w:t>
      </w:r>
      <w:r w:rsidRPr="00CE2757">
        <w:rPr>
          <w:rFonts w:cs="Times New Roman"/>
        </w:rPr>
        <w:t xml:space="preserve"> means the separate fund established pursuant to this article for the department to create and administer the State Trauma System.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(11) </w:t>
      </w:r>
      <w:r w:rsidR="00CE2757" w:rsidRPr="00CE2757">
        <w:rPr>
          <w:rFonts w:cs="Times New Roman"/>
        </w:rPr>
        <w:t>“</w:t>
      </w:r>
      <w:r w:rsidRPr="00CE2757">
        <w:rPr>
          <w:rFonts w:cs="Times New Roman"/>
        </w:rPr>
        <w:t>Verification</w:t>
      </w:r>
      <w:r w:rsidR="00CE2757" w:rsidRPr="00CE2757">
        <w:rPr>
          <w:rFonts w:cs="Times New Roman"/>
        </w:rPr>
        <w:t>”</w:t>
      </w:r>
      <w:r w:rsidRPr="00CE2757">
        <w:rPr>
          <w:rFonts w:cs="Times New Roman"/>
        </w:rPr>
        <w:t xml:space="preserve"> means the department</w:t>
      </w:r>
      <w:r w:rsidR="00CE2757" w:rsidRPr="00CE2757">
        <w:rPr>
          <w:rFonts w:cs="Times New Roman"/>
        </w:rPr>
        <w:t>’</w:t>
      </w:r>
      <w:r w:rsidRPr="00CE2757">
        <w:rPr>
          <w:rFonts w:cs="Times New Roman"/>
        </w:rPr>
        <w:t xml:space="preserve">s inspection of a participating facility in order to determine whether the facility is capable of providing a designated level of trauma care.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520.</w:t>
      </w:r>
      <w:r w:rsidR="007A2CA4" w:rsidRPr="00CE2757">
        <w:rPr>
          <w:rFonts w:cs="Times New Roman"/>
        </w:rPr>
        <w:t xml:space="preserve"> Trauma care standards and regulations; revocation of designation;  fines.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(A) The Department of Health and Environmental Control, with the advice of the Trauma Advisory Council, established pursuant to Section 44</w:t>
      </w:r>
      <w:r w:rsidR="00CE2757" w:rsidRPr="00CE2757">
        <w:rPr>
          <w:rFonts w:cs="Times New Roman"/>
        </w:rPr>
        <w:noBreakHyphen/>
      </w:r>
      <w:r w:rsidRPr="00CE2757">
        <w:rPr>
          <w:rFonts w:cs="Times New Roman"/>
        </w:rPr>
        <w:t>61</w:t>
      </w:r>
      <w:r w:rsidR="00CE2757" w:rsidRPr="00CE2757">
        <w:rPr>
          <w:rFonts w:cs="Times New Roman"/>
        </w:rPr>
        <w:noBreakHyphen/>
      </w:r>
      <w:r w:rsidRPr="00CE2757">
        <w:rPr>
          <w:rFonts w:cs="Times New Roman"/>
        </w:rPr>
        <w:t xml:space="preserve">530, may develop standards and promulgate regulations for the creation and establishment of a State Trauma Care System to promote access to trauma care for all residents of the State.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In developing this system, the department shall take into consideration current recognized national standards for trauma care systems including, but not limited to, standards for trauma care cited in </w:t>
      </w:r>
      <w:r w:rsidR="00CE2757" w:rsidRPr="00CE2757">
        <w:rPr>
          <w:rFonts w:cs="Times New Roman"/>
        </w:rPr>
        <w:t>“</w:t>
      </w:r>
      <w:r w:rsidRPr="00CE2757">
        <w:rPr>
          <w:rFonts w:cs="Times New Roman"/>
        </w:rPr>
        <w:t>Resources for Optimal Care of the Injured Patient</w:t>
      </w:r>
      <w:r w:rsidR="00CE2757" w:rsidRPr="00CE2757">
        <w:rPr>
          <w:rFonts w:cs="Times New Roman"/>
        </w:rPr>
        <w:t>”</w:t>
      </w:r>
      <w:r w:rsidRPr="00CE2757">
        <w:rPr>
          <w:rFonts w:cs="Times New Roman"/>
        </w:rPr>
        <w:t xml:space="preserve"> adopted by the American College of Surgeons</w:t>
      </w:r>
      <w:r w:rsidR="00CE2757" w:rsidRPr="00CE2757">
        <w:rPr>
          <w:rFonts w:cs="Times New Roman"/>
        </w:rPr>
        <w:t>’</w:t>
      </w:r>
      <w:r w:rsidRPr="00CE2757">
        <w:rPr>
          <w:rFonts w:cs="Times New Roman"/>
        </w:rPr>
        <w:t xml:space="preserve"> Committee on Trauma and the guidelines for trauma care systems adopted by the American College of Emergency Physicians.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(C) All authority and responsibility for the Trauma Care System is vested in the department and the department may: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establish minimum standards for levels of designation as a trauma center, consistent with this article, through regulations promulgated by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require facilities applying for trauma center designation or other participation in the Trauma Care System to submit an application in a manner and form prescribed by the department;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(3) conduct on</w:t>
      </w:r>
      <w:r w:rsidR="00CE2757" w:rsidRPr="00CE2757">
        <w:rPr>
          <w:rFonts w:cs="Times New Roman"/>
        </w:rPr>
        <w:noBreakHyphen/>
      </w:r>
      <w:r w:rsidRPr="00CE2757">
        <w:rPr>
          <w:rFonts w:cs="Times New Roman"/>
        </w:rPr>
        <w:t>site inspections and reviews of facilities seeking designation or participation in the Trauma Care System.  As part of this process, the department may review or request records and other information it considers reasonably necessary to determine a facility</w:t>
      </w:r>
      <w:r w:rsidR="00CE2757" w:rsidRPr="00CE2757">
        <w:rPr>
          <w:rFonts w:cs="Times New Roman"/>
        </w:rPr>
        <w:t>’</w:t>
      </w:r>
      <w:r w:rsidRPr="00CE2757">
        <w:rPr>
          <w:rFonts w:cs="Times New Roman"/>
        </w:rPr>
        <w:t xml:space="preserve">s ability to comply with the minimum trauma care standards set by the department for a particular level or type of designation;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when appropriate, designate applicant hospitals as trauma centers, which are authorized to provide a level of trauma care based on criteria established pursuant to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(6) promote access to quality trauma care by encouraging facilities in all areas of the State to participate in the trauma system and to attempt to meet the minimum standards as established by the department pursuant to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(7) oversee a continuing quality improvement system for the statewide Trauma Care System.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(E)(1) The department may immediately revoke or change a trauma center</w:t>
      </w:r>
      <w:r w:rsidR="00CE2757" w:rsidRPr="00CE2757">
        <w:rPr>
          <w:rFonts w:cs="Times New Roman"/>
        </w:rPr>
        <w:t>’</w:t>
      </w:r>
      <w:r w:rsidRPr="00CE2757">
        <w:rPr>
          <w:rFonts w:cs="Times New Roman"/>
        </w:rPr>
        <w:t xml:space="preserve">s designation if the trauma center fails to meet prescribed requirements for designation at a particular level or no longer meets established standards and criteria.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(F) The department may fine any provider or facility that displays an inaccurate trauma center designation or holds itself out to be a designated trauma care center or participating trauma care system provider without first obtaining the department</w:t>
      </w:r>
      <w:r w:rsidR="00CE2757" w:rsidRPr="00CE2757">
        <w:rPr>
          <w:rFonts w:cs="Times New Roman"/>
        </w:rPr>
        <w:t>’</w:t>
      </w:r>
      <w:r w:rsidRPr="00CE2757">
        <w:rPr>
          <w:rFonts w:cs="Times New Roman"/>
        </w:rPr>
        <w:t xml:space="preserve">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(G) The Trauma Care Fund, established pursuant to Section 44</w:t>
      </w:r>
      <w:r w:rsidR="00CE2757" w:rsidRPr="00CE2757">
        <w:rPr>
          <w:rFonts w:cs="Times New Roman"/>
        </w:rPr>
        <w:noBreakHyphen/>
      </w:r>
      <w:r w:rsidRPr="00CE2757">
        <w:rPr>
          <w:rFonts w:cs="Times New Roman"/>
        </w:rPr>
        <w:t>61</w:t>
      </w:r>
      <w:r w:rsidR="00CE2757" w:rsidRPr="00CE2757">
        <w:rPr>
          <w:rFonts w:cs="Times New Roman"/>
        </w:rPr>
        <w:noBreakHyphen/>
      </w:r>
      <w:r w:rsidRPr="00CE2757">
        <w:rPr>
          <w:rFonts w:cs="Times New Roman"/>
        </w:rPr>
        <w:t>540, may retain fines collected pursuant to this article up to an amount of twenty</w:t>
      </w:r>
      <w:r w:rsidR="00CE2757" w:rsidRPr="00CE2757">
        <w:rPr>
          <w:rFonts w:cs="Times New Roman"/>
        </w:rPr>
        <w:noBreakHyphen/>
      </w:r>
      <w:r w:rsidRPr="00CE2757">
        <w:rPr>
          <w:rFonts w:cs="Times New Roman"/>
        </w:rPr>
        <w:t>five thousand dollars per fiscal year.  Amounts collected in excess of twenty</w:t>
      </w:r>
      <w:r w:rsidR="00CE2757" w:rsidRPr="00CE2757">
        <w:rPr>
          <w:rFonts w:cs="Times New Roman"/>
        </w:rPr>
        <w:noBreakHyphen/>
      </w:r>
      <w:r w:rsidRPr="00CE2757">
        <w:rPr>
          <w:rFonts w:cs="Times New Roman"/>
        </w:rPr>
        <w:t xml:space="preserve">five thousand dollars per fiscal year must be deposited into the general fund of the State.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(H) An appeal of a department decision involving an application, the revocation or changing of a designation, or a decision involving fines imposed under this article are governed by the Administrative Procedures Act.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530.</w:t>
      </w:r>
      <w:r w:rsidR="007A2CA4" w:rsidRPr="00CE2757">
        <w:rPr>
          <w:rFonts w:cs="Times New Roman"/>
        </w:rPr>
        <w:t xml:space="preserve"> Trauma Advisory Council;  membership.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There is established the Trauma Advisory Council composed of, but not limited to, the following members to be appointed by the director of the department for terms of three years and members may be reappointed: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a surgeon who oversees trauma care at each designated level, upon the recommendation of the South Carolina Chapter of the American College of Surgeons;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a hospital administrator from each designated level, upon the recommendation of the South Carolina Hospital Association;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a hospital administrator from a nondesignated facility, upon the recommendation of the South Carolina Hospital Association;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(4) an emergency physician representative from each designated level, upon the recommendation of the South Carolina Chapter of the College of Emergency Physicians;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(5) a trauma nurse coordinator from each designated level, upon the recommendation of the Trauma Association of South Carolina;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(6) the chairman of the South Carolina Department of Health and Environmental Control</w:t>
      </w:r>
      <w:r w:rsidR="00CE2757" w:rsidRPr="00CE2757">
        <w:rPr>
          <w:rFonts w:cs="Times New Roman"/>
        </w:rPr>
        <w:t>’</w:t>
      </w:r>
      <w:r w:rsidRPr="00CE2757">
        <w:rPr>
          <w:rFonts w:cs="Times New Roman"/>
        </w:rPr>
        <w:t xml:space="preserve">s Medical Control Committee;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(7) one public and one private field emergency medical services provider, upon the recommendation of the Emergency Medical Services Association;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(8) a physician, upon the recommendation of the South Carolina Medical Association;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(9) the chairman of the Committee on Trauma of the South Carolina Chapter of the American College of Surgeons;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(10) a rehabilitation center administrator, upon the recommendation of the South Carolina Hospital Association;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(11) the chairman of the Emergency Medical Services Advisory Council of the South Carolina Department of Health and Environmental Control;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(12) a representative from the South Carolina State Office of Rural Health;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(13) a third party payor representative, upon the recommendation of the Insurance Commissioner;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(14) a consumer representative appointed by the director;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(15) a representative from the South Carolina Department of Disabilities and Special Needs;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(16) a representative from the South Carolina Department of Health and Human Services;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(17) an orthopedic physician representative, upon the recommendation of the South Carolina Orthopedic Association;  and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(18) a pediatric physician representative, upon the recommendation of the South Carolina Chapter of the American Academy of Pediatrics.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CE2757" w:rsidRPr="00CE2757">
        <w:rPr>
          <w:rFonts w:cs="Times New Roman"/>
        </w:rPr>
        <w:t>’</w:t>
      </w:r>
      <w:r w:rsidRPr="00CE2757">
        <w:rPr>
          <w:rFonts w:cs="Times New Roman"/>
        </w:rPr>
        <w:t xml:space="preserve">s Emergency Medical Services Division shall provide staff support to the council.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540.</w:t>
      </w:r>
      <w:r w:rsidR="007A2CA4" w:rsidRPr="00CE2757">
        <w:rPr>
          <w:rFonts w:cs="Times New Roman"/>
        </w:rPr>
        <w:t xml:space="preserve"> South Carolina State Trauma Care Fund established; administration;  funding contingency.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There is created the South Carolina State Trauma Care Fund.  In addition to those monies appropriated to the fund in the general appropriations act, the fund may receive gifts, bequests, grants, fees, or other contributions or donations from public or private entities.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(B) The fund must be a separate and distinct fund for the payment of the Department of Health and Environmental Control</w:t>
      </w:r>
      <w:r w:rsidR="00CE2757" w:rsidRPr="00CE2757">
        <w:rPr>
          <w:rFonts w:cs="Times New Roman"/>
        </w:rPr>
        <w:t>’</w:t>
      </w:r>
      <w:r w:rsidRPr="00CE2757">
        <w:rPr>
          <w:rFonts w:cs="Times New Roman"/>
        </w:rPr>
        <w:t>s expenses in establishing, administering, and overseeing the Trauma Care System.  After the payment of the department</w:t>
      </w:r>
      <w:r w:rsidR="00CE2757" w:rsidRPr="00CE2757">
        <w:rPr>
          <w:rFonts w:cs="Times New Roman"/>
        </w:rPr>
        <w:t>’</w:t>
      </w:r>
      <w:r w:rsidRPr="00CE2757">
        <w:rPr>
          <w:rFonts w:cs="Times New Roman"/>
        </w:rPr>
        <w:t xml:space="preserve">s operating expenses from the fund, the department may authorize and allocate the distribution of any remaining funds for any or all of the following purposes: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(1) distribution of financial aid to participating providers using a formula based on criteria and factors identified in regulations promulgated by the department pursuant to this article.  All providers receiving funds must be located within this State;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(2) distribution of any remaining funds for grants for proposals related to trauma care in this State which may include, but are not limited to, research, injury prevention, education, and planning and development of related services under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(3) other expenses or providers considered appropriate by the department related to the purposes of this article.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(E) All of the department</w:t>
      </w:r>
      <w:r w:rsidR="00CE2757" w:rsidRPr="00CE2757">
        <w:rPr>
          <w:rFonts w:cs="Times New Roman"/>
        </w:rPr>
        <w:t>’</w:t>
      </w:r>
      <w:r w:rsidRPr="00CE2757">
        <w:rPr>
          <w:rFonts w:cs="Times New Roman"/>
        </w:rPr>
        <w:t>s duties pursuant to this article including the requirement to promulgate regulations are contingent upon adequate funding to cover the department</w:t>
      </w:r>
      <w:r w:rsidR="00CE2757" w:rsidRPr="00CE2757">
        <w:rPr>
          <w:rFonts w:cs="Times New Roman"/>
        </w:rPr>
        <w:t>’</w:t>
      </w:r>
      <w:r w:rsidRPr="00CE2757">
        <w:rPr>
          <w:rFonts w:cs="Times New Roman"/>
        </w:rPr>
        <w:t xml:space="preserve">s operating and administrative costs.  If adequate funding does not exist in the State Trauma Care Fund, the department is not obligated to carry out any duties pursuant to this article.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b/>
        </w:rPr>
        <w:t xml:space="preserve">SECTION </w:t>
      </w:r>
      <w:r w:rsidR="007A2CA4" w:rsidRPr="00CE2757">
        <w:rPr>
          <w:rFonts w:cs="Times New Roman"/>
          <w:b/>
        </w:rPr>
        <w:t>44</w:t>
      </w:r>
      <w:r w:rsidRPr="00CE2757">
        <w:rPr>
          <w:rFonts w:cs="Times New Roman"/>
          <w:b/>
        </w:rPr>
        <w:noBreakHyphen/>
      </w:r>
      <w:r w:rsidR="007A2CA4" w:rsidRPr="00CE2757">
        <w:rPr>
          <w:rFonts w:cs="Times New Roman"/>
          <w:b/>
        </w:rPr>
        <w:t>61</w:t>
      </w:r>
      <w:r w:rsidRPr="00CE2757">
        <w:rPr>
          <w:rFonts w:cs="Times New Roman"/>
          <w:b/>
        </w:rPr>
        <w:noBreakHyphen/>
      </w:r>
      <w:r w:rsidR="007A2CA4" w:rsidRPr="00CE2757">
        <w:rPr>
          <w:rFonts w:cs="Times New Roman"/>
          <w:b/>
        </w:rPr>
        <w:t>550.</w:t>
      </w:r>
      <w:r w:rsidR="007A2CA4" w:rsidRPr="00CE2757">
        <w:rPr>
          <w:rFonts w:cs="Times New Roman"/>
        </w:rPr>
        <w:t xml:space="preserve"> Trauma Registry;  confidentiality. </w:t>
      </w:r>
    </w:p>
    <w:p w:rsid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(A) The department may establish a trauma data collection and evaluation system, known as the </w:t>
      </w:r>
      <w:r w:rsidR="00CE2757" w:rsidRPr="00CE2757">
        <w:rPr>
          <w:rFonts w:cs="Times New Roman"/>
        </w:rPr>
        <w:t>“</w:t>
      </w:r>
      <w:r w:rsidRPr="00CE2757">
        <w:rPr>
          <w:rFonts w:cs="Times New Roman"/>
        </w:rPr>
        <w:t>Trauma Registry</w:t>
      </w:r>
      <w:r w:rsidR="00CE2757" w:rsidRPr="00CE2757">
        <w:rPr>
          <w:rFonts w:cs="Times New Roman"/>
        </w:rPr>
        <w:t>”</w:t>
      </w:r>
      <w:r w:rsidRPr="00CE2757">
        <w:rPr>
          <w:rFonts w:cs="Times New Roman"/>
        </w:rPr>
        <w:t xml:space="preserve">.  The Trauma Registry must be designed to include, but must not be limited to, trauma studies, patient care and outcomes, compliance with standards of verification, and types and severity of injuries in the State.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 </w:t>
      </w:r>
    </w:p>
    <w:p w:rsidR="007A2CA4"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CE2757" w:rsidRPr="00CE2757">
        <w:rPr>
          <w:rFonts w:cs="Times New Roman"/>
        </w:rPr>
        <w:t>’</w:t>
      </w:r>
      <w:r w:rsidRPr="00CE2757">
        <w:rPr>
          <w:rFonts w:cs="Times New Roman"/>
        </w:rPr>
        <w:t xml:space="preserve">s consent. </w:t>
      </w:r>
    </w:p>
    <w:p w:rsidR="00CE2757" w:rsidRPr="00CE2757" w:rsidRDefault="007A2CA4"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57">
        <w:rPr>
          <w:rFonts w:cs="Times New Roman"/>
        </w:rPr>
        <w:t xml:space="preserve">(D) All data collection and data inquiry activity shall follow federally established Health Insurance Portability and Accountability Act guidelines. </w:t>
      </w:r>
    </w:p>
    <w:p w:rsidR="00CE2757" w:rsidRPr="00CE2757" w:rsidRDefault="00CE2757"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2757" w:rsidRDefault="00184435" w:rsidP="00CE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2757" w:rsidSect="00CE27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757" w:rsidRDefault="00CE2757" w:rsidP="00CE2757">
      <w:r>
        <w:separator/>
      </w:r>
    </w:p>
  </w:endnote>
  <w:endnote w:type="continuationSeparator" w:id="0">
    <w:p w:rsidR="00CE2757" w:rsidRDefault="00CE2757" w:rsidP="00CE2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57" w:rsidRPr="00CE2757" w:rsidRDefault="00CE2757" w:rsidP="00CE27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57" w:rsidRPr="00CE2757" w:rsidRDefault="00CE2757" w:rsidP="00CE27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57" w:rsidRPr="00CE2757" w:rsidRDefault="00CE2757" w:rsidP="00CE2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757" w:rsidRDefault="00CE2757" w:rsidP="00CE2757">
      <w:r>
        <w:separator/>
      </w:r>
    </w:p>
  </w:footnote>
  <w:footnote w:type="continuationSeparator" w:id="0">
    <w:p w:rsidR="00CE2757" w:rsidRDefault="00CE2757" w:rsidP="00CE2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57" w:rsidRPr="00CE2757" w:rsidRDefault="00CE2757" w:rsidP="00CE27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57" w:rsidRPr="00CE2757" w:rsidRDefault="00CE2757" w:rsidP="00CE27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57" w:rsidRPr="00CE2757" w:rsidRDefault="00CE2757" w:rsidP="00CE27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2CA4"/>
    <w:rsid w:val="00184435"/>
    <w:rsid w:val="007A2CA4"/>
    <w:rsid w:val="00817EA2"/>
    <w:rsid w:val="00B242CC"/>
    <w:rsid w:val="00C43F44"/>
    <w:rsid w:val="00C47C2B"/>
    <w:rsid w:val="00CD6E17"/>
    <w:rsid w:val="00CE2757"/>
    <w:rsid w:val="00FE7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757"/>
    <w:rPr>
      <w:rFonts w:ascii="Tahoma" w:hAnsi="Tahoma" w:cs="Tahoma"/>
      <w:sz w:val="16"/>
      <w:szCs w:val="16"/>
    </w:rPr>
  </w:style>
  <w:style w:type="character" w:customStyle="1" w:styleId="BalloonTextChar">
    <w:name w:val="Balloon Text Char"/>
    <w:basedOn w:val="DefaultParagraphFont"/>
    <w:link w:val="BalloonText"/>
    <w:uiPriority w:val="99"/>
    <w:semiHidden/>
    <w:rsid w:val="00CE2757"/>
    <w:rPr>
      <w:rFonts w:ascii="Tahoma" w:hAnsi="Tahoma" w:cs="Tahoma"/>
      <w:sz w:val="16"/>
      <w:szCs w:val="16"/>
    </w:rPr>
  </w:style>
  <w:style w:type="paragraph" w:styleId="Header">
    <w:name w:val="header"/>
    <w:basedOn w:val="Normal"/>
    <w:link w:val="HeaderChar"/>
    <w:uiPriority w:val="99"/>
    <w:semiHidden/>
    <w:unhideWhenUsed/>
    <w:rsid w:val="00CE2757"/>
    <w:pPr>
      <w:tabs>
        <w:tab w:val="center" w:pos="4680"/>
        <w:tab w:val="right" w:pos="9360"/>
      </w:tabs>
    </w:pPr>
  </w:style>
  <w:style w:type="character" w:customStyle="1" w:styleId="HeaderChar">
    <w:name w:val="Header Char"/>
    <w:basedOn w:val="DefaultParagraphFont"/>
    <w:link w:val="Header"/>
    <w:uiPriority w:val="99"/>
    <w:semiHidden/>
    <w:rsid w:val="00CE2757"/>
  </w:style>
  <w:style w:type="paragraph" w:styleId="Footer">
    <w:name w:val="footer"/>
    <w:basedOn w:val="Normal"/>
    <w:link w:val="FooterChar"/>
    <w:uiPriority w:val="99"/>
    <w:semiHidden/>
    <w:unhideWhenUsed/>
    <w:rsid w:val="00CE2757"/>
    <w:pPr>
      <w:tabs>
        <w:tab w:val="center" w:pos="4680"/>
        <w:tab w:val="right" w:pos="9360"/>
      </w:tabs>
    </w:pPr>
  </w:style>
  <w:style w:type="character" w:customStyle="1" w:styleId="FooterChar">
    <w:name w:val="Footer Char"/>
    <w:basedOn w:val="DefaultParagraphFont"/>
    <w:link w:val="Footer"/>
    <w:uiPriority w:val="99"/>
    <w:semiHidden/>
    <w:rsid w:val="00CE2757"/>
  </w:style>
  <w:style w:type="character" w:styleId="Hyperlink">
    <w:name w:val="Hyperlink"/>
    <w:basedOn w:val="DefaultParagraphFont"/>
    <w:semiHidden/>
    <w:rsid w:val="00FE7E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8418</Words>
  <Characters>47987</Characters>
  <Application>Microsoft Office Word</Application>
  <DocSecurity>0</DocSecurity>
  <Lines>399</Lines>
  <Paragraphs>112</Paragraphs>
  <ScaleCrop>false</ScaleCrop>
  <Company>LPITS</Company>
  <LinksUpToDate>false</LinksUpToDate>
  <CharactersWithSpaces>56293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