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2BF" w:rsidRPr="000058AE" w:rsidRDefault="00F442BF" w:rsidP="000058AE">
      <w:pPr>
        <w:spacing w:after="0"/>
        <w:jc w:val="center"/>
        <w:rPr>
          <w:sz w:val="22"/>
        </w:rPr>
      </w:pPr>
      <w:r w:rsidRPr="000058AE">
        <w:rPr>
          <w:sz w:val="22"/>
        </w:rPr>
        <w:t>DISCLAIMER</w:t>
      </w:r>
    </w:p>
    <w:p w:rsidR="00F442BF" w:rsidRPr="000058AE" w:rsidRDefault="00F442BF" w:rsidP="000058AE">
      <w:pPr>
        <w:spacing w:after="0"/>
        <w:rPr>
          <w:sz w:val="22"/>
        </w:rPr>
      </w:pPr>
    </w:p>
    <w:p w:rsidR="00F442BF" w:rsidRPr="000058AE" w:rsidRDefault="00F442BF" w:rsidP="000058AE">
      <w:pPr>
        <w:spacing w:after="0"/>
        <w:jc w:val="both"/>
        <w:rPr>
          <w:sz w:val="22"/>
        </w:rPr>
      </w:pPr>
      <w:r w:rsidRPr="000058AE">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442BF" w:rsidRPr="000058AE" w:rsidRDefault="00F442BF" w:rsidP="000058AE">
      <w:pPr>
        <w:spacing w:after="0"/>
        <w:rPr>
          <w:sz w:val="22"/>
        </w:rPr>
      </w:pPr>
    </w:p>
    <w:p w:rsidR="00F442BF" w:rsidRPr="000058AE" w:rsidRDefault="00F442BF" w:rsidP="000058AE">
      <w:pPr>
        <w:spacing w:after="0"/>
        <w:jc w:val="both"/>
        <w:rPr>
          <w:sz w:val="22"/>
        </w:rPr>
      </w:pPr>
      <w:r w:rsidRPr="000058AE">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42BF" w:rsidRPr="000058AE" w:rsidRDefault="00F442BF" w:rsidP="000058AE">
      <w:pPr>
        <w:spacing w:after="0"/>
        <w:rPr>
          <w:sz w:val="22"/>
        </w:rPr>
      </w:pPr>
    </w:p>
    <w:p w:rsidR="00F442BF" w:rsidRPr="000058AE" w:rsidRDefault="00F442BF" w:rsidP="000058AE">
      <w:pPr>
        <w:spacing w:after="0"/>
        <w:jc w:val="both"/>
        <w:rPr>
          <w:sz w:val="22"/>
        </w:rPr>
      </w:pPr>
      <w:r w:rsidRPr="000058AE">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42BF" w:rsidRPr="000058AE" w:rsidRDefault="00F442BF" w:rsidP="000058AE">
      <w:pPr>
        <w:spacing w:after="0"/>
        <w:rPr>
          <w:sz w:val="22"/>
        </w:rPr>
      </w:pPr>
    </w:p>
    <w:p w:rsidR="00F442BF" w:rsidRPr="000058AE" w:rsidRDefault="00F442BF" w:rsidP="000058AE">
      <w:pPr>
        <w:spacing w:after="0"/>
        <w:jc w:val="both"/>
        <w:rPr>
          <w:sz w:val="22"/>
        </w:rPr>
      </w:pPr>
      <w:r w:rsidRPr="000058AE">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058AE">
          <w:rPr>
            <w:rStyle w:val="Hyperlink"/>
            <w:sz w:val="22"/>
          </w:rPr>
          <w:t>LPITS@scstatehouse.gov</w:t>
        </w:r>
      </w:hyperlink>
      <w:r w:rsidRPr="000058AE">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F442BF" w:rsidRPr="000058AE" w:rsidRDefault="00F442BF" w:rsidP="000058AE">
      <w:pPr>
        <w:spacing w:after="0"/>
        <w:rPr>
          <w:sz w:val="22"/>
        </w:rPr>
      </w:pPr>
    </w:p>
    <w:p w:rsidR="00F442BF" w:rsidRPr="000058AE" w:rsidRDefault="00F442BF" w:rsidP="000058AE">
      <w:pPr>
        <w:widowControl/>
        <w:autoSpaceDE/>
        <w:autoSpaceDN/>
        <w:adjustRightInd/>
        <w:spacing w:after="0"/>
        <w:rPr>
          <w:sz w:val="22"/>
        </w:rPr>
      </w:pPr>
      <w:r w:rsidRPr="000058AE">
        <w:rPr>
          <w:sz w:val="22"/>
        </w:rPr>
        <w:br w:type="page"/>
      </w:r>
    </w:p>
    <w:p w:rsidR="00BB789D" w:rsidRPr="000058AE" w:rsidRDefault="00FB22B6" w:rsidP="00BB7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058AE">
        <w:rPr>
          <w:sz w:val="22"/>
        </w:rPr>
        <w:lastRenderedPageBreak/>
        <w:t>CHAPTER 9.</w:t>
      </w:r>
    </w:p>
    <w:p w:rsidR="00BB789D" w:rsidRPr="000058AE" w:rsidRDefault="00BB789D" w:rsidP="00BB7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B789D" w:rsidRPr="000058AE" w:rsidRDefault="00FB22B6" w:rsidP="00BB7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sz w:val="22"/>
        </w:rPr>
      </w:pPr>
      <w:r w:rsidRPr="000058AE">
        <w:rPr>
          <w:sz w:val="22"/>
        </w:rPr>
        <w:t xml:space="preserve"> INSIDER TRADING IN SECURITIES OF DOMESTIC STOCK INSURANCE COMPANIES [REPEALED]</w:t>
      </w:r>
    </w:p>
    <w:p w:rsidR="00BB789D" w:rsidRPr="000058AE" w:rsidRDefault="00BB789D" w:rsidP="00BB7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F442BF" w:rsidRPr="000058AE" w:rsidRDefault="00BB789D" w:rsidP="00BB7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58AE">
        <w:rPr>
          <w:b/>
          <w:sz w:val="22"/>
        </w:rPr>
        <w:t xml:space="preserve">SECTIONS </w:t>
      </w:r>
      <w:r w:rsidR="00FB22B6" w:rsidRPr="00BB789D">
        <w:rPr>
          <w:b/>
          <w:bCs/>
          <w:sz w:val="22"/>
        </w:rPr>
        <w:t>35</w:t>
      </w:r>
      <w:r w:rsidRPr="00BB789D">
        <w:rPr>
          <w:b/>
          <w:bCs/>
          <w:sz w:val="22"/>
        </w:rPr>
        <w:noBreakHyphen/>
      </w:r>
      <w:r w:rsidR="00FB22B6" w:rsidRPr="00BB789D">
        <w:rPr>
          <w:b/>
          <w:bCs/>
          <w:sz w:val="22"/>
        </w:rPr>
        <w:t>9</w:t>
      </w:r>
      <w:r w:rsidRPr="00BB789D">
        <w:rPr>
          <w:b/>
          <w:bCs/>
          <w:sz w:val="22"/>
        </w:rPr>
        <w:noBreakHyphen/>
      </w:r>
      <w:r w:rsidR="00FB22B6" w:rsidRPr="00BB789D">
        <w:rPr>
          <w:b/>
          <w:bCs/>
          <w:sz w:val="22"/>
        </w:rPr>
        <w:t>10 to 35</w:t>
      </w:r>
      <w:r w:rsidRPr="00BB789D">
        <w:rPr>
          <w:b/>
          <w:bCs/>
          <w:sz w:val="22"/>
        </w:rPr>
        <w:noBreakHyphen/>
      </w:r>
      <w:r w:rsidR="00FB22B6" w:rsidRPr="00BB789D">
        <w:rPr>
          <w:b/>
          <w:bCs/>
          <w:sz w:val="22"/>
        </w:rPr>
        <w:t>9</w:t>
      </w:r>
      <w:r w:rsidRPr="00BB789D">
        <w:rPr>
          <w:b/>
          <w:bCs/>
          <w:sz w:val="22"/>
        </w:rPr>
        <w:noBreakHyphen/>
      </w:r>
      <w:r w:rsidR="00FB22B6" w:rsidRPr="00BB789D">
        <w:rPr>
          <w:b/>
          <w:bCs/>
          <w:sz w:val="22"/>
        </w:rPr>
        <w:t>90.</w:t>
      </w:r>
      <w:r w:rsidR="00FB22B6" w:rsidRPr="000058AE">
        <w:rPr>
          <w:sz w:val="22"/>
        </w:rPr>
        <w:t xml:space="preserve"> </w:t>
      </w:r>
      <w:r w:rsidR="00FB22B6" w:rsidRPr="00BB789D">
        <w:rPr>
          <w:bCs/>
          <w:sz w:val="22"/>
        </w:rPr>
        <w:t>Repealed</w:t>
      </w:r>
      <w:r w:rsidR="00FB22B6" w:rsidRPr="000058AE">
        <w:rPr>
          <w:sz w:val="22"/>
        </w:rPr>
        <w:t xml:space="preserve"> by 1987 Act No. 155, </w:t>
      </w:r>
      <w:r w:rsidRPr="000058AE">
        <w:rPr>
          <w:sz w:val="22"/>
        </w:rPr>
        <w:t xml:space="preserve">Section </w:t>
      </w:r>
      <w:r w:rsidR="00FB22B6" w:rsidRPr="000058AE">
        <w:rPr>
          <w:sz w:val="22"/>
        </w:rPr>
        <w:t xml:space="preserve">25, eff January 1, 1988. </w:t>
      </w:r>
    </w:p>
    <w:p w:rsidR="00F442BF" w:rsidRPr="000058AE" w:rsidRDefault="00F442BF" w:rsidP="00BB7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42BF" w:rsidRPr="000058AE" w:rsidRDefault="00BB789D" w:rsidP="00BB7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058AE">
        <w:rPr>
          <w:b/>
          <w:sz w:val="22"/>
        </w:rPr>
        <w:t xml:space="preserve">SECTIONS </w:t>
      </w:r>
      <w:r w:rsidR="00FB22B6" w:rsidRPr="00BB789D">
        <w:rPr>
          <w:b/>
          <w:bCs/>
          <w:sz w:val="22"/>
        </w:rPr>
        <w:t>35</w:t>
      </w:r>
      <w:r w:rsidRPr="00BB789D">
        <w:rPr>
          <w:b/>
          <w:bCs/>
          <w:sz w:val="22"/>
        </w:rPr>
        <w:noBreakHyphen/>
      </w:r>
      <w:r w:rsidR="00FB22B6" w:rsidRPr="00BB789D">
        <w:rPr>
          <w:b/>
          <w:bCs/>
          <w:sz w:val="22"/>
        </w:rPr>
        <w:t>9</w:t>
      </w:r>
      <w:r w:rsidRPr="00BB789D">
        <w:rPr>
          <w:b/>
          <w:bCs/>
          <w:sz w:val="22"/>
        </w:rPr>
        <w:noBreakHyphen/>
      </w:r>
      <w:r w:rsidR="00FB22B6" w:rsidRPr="00BB789D">
        <w:rPr>
          <w:b/>
          <w:bCs/>
          <w:sz w:val="22"/>
        </w:rPr>
        <w:t>10 to 35</w:t>
      </w:r>
      <w:r w:rsidRPr="00BB789D">
        <w:rPr>
          <w:b/>
          <w:bCs/>
          <w:sz w:val="22"/>
        </w:rPr>
        <w:noBreakHyphen/>
      </w:r>
      <w:r w:rsidR="00FB22B6" w:rsidRPr="00BB789D">
        <w:rPr>
          <w:b/>
          <w:bCs/>
          <w:sz w:val="22"/>
        </w:rPr>
        <w:t>9</w:t>
      </w:r>
      <w:r w:rsidRPr="00BB789D">
        <w:rPr>
          <w:b/>
          <w:bCs/>
          <w:sz w:val="22"/>
        </w:rPr>
        <w:noBreakHyphen/>
      </w:r>
      <w:r w:rsidR="00FB22B6" w:rsidRPr="00BB789D">
        <w:rPr>
          <w:b/>
          <w:bCs/>
          <w:sz w:val="22"/>
        </w:rPr>
        <w:t>90.</w:t>
      </w:r>
      <w:r w:rsidR="00FB22B6" w:rsidRPr="000058AE">
        <w:rPr>
          <w:sz w:val="22"/>
        </w:rPr>
        <w:t xml:space="preserve"> </w:t>
      </w:r>
      <w:r w:rsidR="00FB22B6" w:rsidRPr="00BB789D">
        <w:rPr>
          <w:bCs/>
          <w:sz w:val="22"/>
        </w:rPr>
        <w:t>Repealed</w:t>
      </w:r>
      <w:r w:rsidR="00FB22B6" w:rsidRPr="000058AE">
        <w:rPr>
          <w:sz w:val="22"/>
        </w:rPr>
        <w:t xml:space="preserve"> by 1987 Act No. 155, </w:t>
      </w:r>
      <w:r w:rsidRPr="000058AE">
        <w:rPr>
          <w:sz w:val="22"/>
        </w:rPr>
        <w:t xml:space="preserve">Section </w:t>
      </w:r>
      <w:r w:rsidR="00FB22B6" w:rsidRPr="000058AE">
        <w:rPr>
          <w:sz w:val="22"/>
        </w:rPr>
        <w:t xml:space="preserve">25, eff January 1, 1988. </w:t>
      </w:r>
    </w:p>
    <w:p w:rsidR="00F442BF" w:rsidRPr="000058AE" w:rsidRDefault="00F442BF" w:rsidP="00BB7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B789D" w:rsidRPr="000058AE" w:rsidRDefault="00BB789D" w:rsidP="00BB7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B789D" w:rsidRPr="000058AE" w:rsidSect="00BB78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AEC" w:rsidRDefault="00FB22B6">
      <w:pPr>
        <w:spacing w:after="0"/>
      </w:pPr>
      <w:r>
        <w:separator/>
      </w:r>
    </w:p>
  </w:endnote>
  <w:endnote w:type="continuationSeparator" w:id="0">
    <w:p w:rsidR="00163AEC" w:rsidRDefault="00FB22B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9D" w:rsidRPr="00BB789D" w:rsidRDefault="00BB789D" w:rsidP="00BB78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AEC" w:rsidRPr="00BB789D" w:rsidRDefault="00163AEC" w:rsidP="00BB78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9D" w:rsidRPr="00BB789D" w:rsidRDefault="00BB789D" w:rsidP="00BB78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AEC" w:rsidRDefault="00FB22B6">
      <w:pPr>
        <w:spacing w:after="0"/>
      </w:pPr>
      <w:r>
        <w:separator/>
      </w:r>
    </w:p>
  </w:footnote>
  <w:footnote w:type="continuationSeparator" w:id="0">
    <w:p w:rsidR="00163AEC" w:rsidRDefault="00FB22B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9D" w:rsidRPr="00BB789D" w:rsidRDefault="00BB789D" w:rsidP="00BB78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9D" w:rsidRPr="00BB789D" w:rsidRDefault="00BB789D" w:rsidP="00BB78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89D" w:rsidRPr="00BB789D" w:rsidRDefault="00BB789D" w:rsidP="00BB78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62B5"/>
    <w:rsid w:val="000058AE"/>
    <w:rsid w:val="00163AEC"/>
    <w:rsid w:val="006A6068"/>
    <w:rsid w:val="008062B5"/>
    <w:rsid w:val="00825AED"/>
    <w:rsid w:val="00BB789D"/>
    <w:rsid w:val="00D935F2"/>
    <w:rsid w:val="00F442BF"/>
    <w:rsid w:val="00F47AFC"/>
    <w:rsid w:val="00FB2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AE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789D"/>
    <w:pPr>
      <w:tabs>
        <w:tab w:val="center" w:pos="4680"/>
        <w:tab w:val="right" w:pos="9360"/>
      </w:tabs>
    </w:pPr>
  </w:style>
  <w:style w:type="character" w:customStyle="1" w:styleId="HeaderChar">
    <w:name w:val="Header Char"/>
    <w:basedOn w:val="DefaultParagraphFont"/>
    <w:link w:val="Header"/>
    <w:uiPriority w:val="99"/>
    <w:semiHidden/>
    <w:rsid w:val="00BB789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B789D"/>
    <w:pPr>
      <w:tabs>
        <w:tab w:val="center" w:pos="4680"/>
        <w:tab w:val="right" w:pos="9360"/>
      </w:tabs>
    </w:pPr>
  </w:style>
  <w:style w:type="character" w:customStyle="1" w:styleId="FooterChar">
    <w:name w:val="Footer Char"/>
    <w:basedOn w:val="DefaultParagraphFont"/>
    <w:link w:val="Footer"/>
    <w:uiPriority w:val="99"/>
    <w:semiHidden/>
    <w:rsid w:val="00BB789D"/>
    <w:rPr>
      <w:rFonts w:ascii="Times New Roman" w:hAnsi="Times New Roman" w:cs="Times New Roman"/>
      <w:color w:val="000000"/>
      <w:sz w:val="24"/>
      <w:szCs w:val="24"/>
    </w:rPr>
  </w:style>
  <w:style w:type="character" w:styleId="FootnoteReference">
    <w:name w:val="footnote reference"/>
    <w:basedOn w:val="DefaultParagraphFont"/>
    <w:uiPriority w:val="99"/>
    <w:rsid w:val="00163AEC"/>
    <w:rPr>
      <w:color w:val="0000FF"/>
      <w:position w:val="6"/>
      <w:sz w:val="20"/>
      <w:szCs w:val="20"/>
    </w:rPr>
  </w:style>
  <w:style w:type="character" w:styleId="Hyperlink">
    <w:name w:val="Hyperlink"/>
    <w:basedOn w:val="DefaultParagraphFont"/>
    <w:semiHidden/>
    <w:rsid w:val="00F442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1820</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2013-01-03T20:55:00Z</dcterms:created>
  <dcterms:modified xsi:type="dcterms:W3CDTF">2013-01-07T21:27:00Z</dcterms:modified>
</cp:coreProperties>
</file>