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4DC" w:rsidRPr="002974FF" w:rsidRDefault="008664DC">
      <w:pPr>
        <w:jc w:val="center"/>
      </w:pPr>
      <w:r w:rsidRPr="002974FF">
        <w:t>DISCLAIMER</w:t>
      </w:r>
    </w:p>
    <w:p w:rsidR="008664DC" w:rsidRPr="002974FF" w:rsidRDefault="008664DC"/>
    <w:p w:rsidR="008664DC" w:rsidRPr="002974FF" w:rsidRDefault="008664D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664DC" w:rsidRPr="002974FF" w:rsidRDefault="008664DC"/>
    <w:p w:rsidR="008664DC" w:rsidRPr="002974FF" w:rsidRDefault="008664D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64DC" w:rsidRPr="002974FF" w:rsidRDefault="008664DC"/>
    <w:p w:rsidR="008664DC" w:rsidRPr="002974FF" w:rsidRDefault="008664D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64DC" w:rsidRPr="002974FF" w:rsidRDefault="008664DC"/>
    <w:p w:rsidR="008664DC" w:rsidRPr="002974FF" w:rsidRDefault="008664D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664DC" w:rsidRDefault="008664DC">
      <w:r>
        <w:br w:type="page"/>
      </w:r>
    </w:p>
    <w:p w:rsidR="007540D7" w:rsidRDefault="00963288" w:rsidP="00F7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71FE2">
        <w:lastRenderedPageBreak/>
        <w:t>CHAPTER 30</w:t>
      </w:r>
    </w:p>
    <w:p w:rsidR="007540D7" w:rsidRPr="007540D7" w:rsidRDefault="00963288" w:rsidP="00F7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1FE2">
        <w:t>Client</w:t>
      </w:r>
      <w:r w:rsidR="00F71FE2" w:rsidRPr="00F71FE2">
        <w:noBreakHyphen/>
      </w:r>
      <w:r w:rsidRPr="00F71FE2">
        <w:t>Patient Protection [Repealed]</w:t>
      </w:r>
    </w:p>
    <w:p w:rsidR="007540D7" w:rsidRPr="007540D7" w:rsidRDefault="007540D7" w:rsidP="00F7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40D7" w:rsidRDefault="007540D7" w:rsidP="00F7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40D7">
        <w:rPr>
          <w:b/>
        </w:rPr>
        <w:t>SECTION</w:t>
      </w:r>
      <w:r w:rsidR="00F71FE2" w:rsidRPr="00F71FE2">
        <w:rPr>
          <w:rFonts w:cs="Times New Roman"/>
          <w:b/>
        </w:rPr>
        <w:t xml:space="preserve">S </w:t>
      </w:r>
      <w:r w:rsidR="00963288" w:rsidRPr="00F71FE2">
        <w:rPr>
          <w:rFonts w:cs="Times New Roman"/>
          <w:b/>
        </w:rPr>
        <w:t>43</w:t>
      </w:r>
      <w:r w:rsidR="00F71FE2" w:rsidRPr="00F71FE2">
        <w:rPr>
          <w:rFonts w:cs="Times New Roman"/>
          <w:b/>
        </w:rPr>
        <w:noBreakHyphen/>
      </w:r>
      <w:r w:rsidR="00963288" w:rsidRPr="00F71FE2">
        <w:rPr>
          <w:rFonts w:cs="Times New Roman"/>
          <w:b/>
        </w:rPr>
        <w:t>30</w:t>
      </w:r>
      <w:r w:rsidR="00F71FE2" w:rsidRPr="00F71FE2">
        <w:rPr>
          <w:rFonts w:cs="Times New Roman"/>
          <w:b/>
        </w:rPr>
        <w:noBreakHyphen/>
      </w:r>
      <w:r w:rsidR="00963288" w:rsidRPr="00F71FE2">
        <w:rPr>
          <w:rFonts w:cs="Times New Roman"/>
          <w:b/>
        </w:rPr>
        <w:t>10 to 43</w:t>
      </w:r>
      <w:r w:rsidR="00F71FE2" w:rsidRPr="00F71FE2">
        <w:rPr>
          <w:rFonts w:cs="Times New Roman"/>
          <w:b/>
        </w:rPr>
        <w:noBreakHyphen/>
      </w:r>
      <w:r w:rsidR="00963288" w:rsidRPr="00F71FE2">
        <w:rPr>
          <w:rFonts w:cs="Times New Roman"/>
          <w:b/>
        </w:rPr>
        <w:t>30</w:t>
      </w:r>
      <w:r w:rsidR="00F71FE2" w:rsidRPr="00F71FE2">
        <w:rPr>
          <w:rFonts w:cs="Times New Roman"/>
          <w:b/>
        </w:rPr>
        <w:noBreakHyphen/>
      </w:r>
      <w:r w:rsidR="00963288" w:rsidRPr="00F71FE2">
        <w:rPr>
          <w:rFonts w:cs="Times New Roman"/>
          <w:b/>
        </w:rPr>
        <w:t>100.</w:t>
      </w:r>
      <w:r w:rsidR="00963288" w:rsidRPr="00F71FE2">
        <w:t xml:space="preserve"> Repealed by 1993 Act No. 110, </w:t>
      </w:r>
      <w:r w:rsidR="00F71FE2" w:rsidRPr="00F71FE2">
        <w:t xml:space="preserve">Section </w:t>
      </w:r>
      <w:r w:rsidR="00963288" w:rsidRPr="00F71FE2">
        <w:t>3, eff three months after June 11, 1993.</w:t>
      </w:r>
    </w:p>
    <w:p w:rsidR="00184435" w:rsidRPr="00F71FE2" w:rsidRDefault="00184435" w:rsidP="00F7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71FE2" w:rsidSect="00F71F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FE2" w:rsidRDefault="00F71FE2" w:rsidP="00F71FE2">
      <w:r>
        <w:separator/>
      </w:r>
    </w:p>
  </w:endnote>
  <w:endnote w:type="continuationSeparator" w:id="0">
    <w:p w:rsidR="00F71FE2" w:rsidRDefault="00F71FE2" w:rsidP="00F7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FE2" w:rsidRPr="00F71FE2" w:rsidRDefault="00F71FE2" w:rsidP="00F71F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FE2" w:rsidRPr="00F71FE2" w:rsidRDefault="00F71FE2" w:rsidP="00F71F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FE2" w:rsidRPr="00F71FE2" w:rsidRDefault="00F71FE2" w:rsidP="00F71F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FE2" w:rsidRDefault="00F71FE2" w:rsidP="00F71FE2">
      <w:r>
        <w:separator/>
      </w:r>
    </w:p>
  </w:footnote>
  <w:footnote w:type="continuationSeparator" w:id="0">
    <w:p w:rsidR="00F71FE2" w:rsidRDefault="00F71FE2" w:rsidP="00F71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FE2" w:rsidRPr="00F71FE2" w:rsidRDefault="00F71FE2" w:rsidP="00F71F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FE2" w:rsidRPr="00F71FE2" w:rsidRDefault="00F71FE2" w:rsidP="00F71F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FE2" w:rsidRPr="00F71FE2" w:rsidRDefault="00F71FE2" w:rsidP="00F71F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28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0D7"/>
    <w:rsid w:val="00754A2B"/>
    <w:rsid w:val="00794AA9"/>
    <w:rsid w:val="007A5331"/>
    <w:rsid w:val="007A7050"/>
    <w:rsid w:val="007C45E7"/>
    <w:rsid w:val="007D112A"/>
    <w:rsid w:val="008026B8"/>
    <w:rsid w:val="008061A8"/>
    <w:rsid w:val="00814A87"/>
    <w:rsid w:val="00817EA2"/>
    <w:rsid w:val="008337AC"/>
    <w:rsid w:val="008664DC"/>
    <w:rsid w:val="008905D9"/>
    <w:rsid w:val="008B024A"/>
    <w:rsid w:val="008C7A37"/>
    <w:rsid w:val="008D1273"/>
    <w:rsid w:val="008E559A"/>
    <w:rsid w:val="00903FD2"/>
    <w:rsid w:val="009149AF"/>
    <w:rsid w:val="00916042"/>
    <w:rsid w:val="0091662D"/>
    <w:rsid w:val="009532AC"/>
    <w:rsid w:val="00963288"/>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435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1FE2"/>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212371-B2E2-454E-A004-357F97E9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6328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63288"/>
    <w:rPr>
      <w:rFonts w:ascii="Consolas" w:hAnsi="Consolas" w:cs="Consolas"/>
      <w:sz w:val="21"/>
      <w:szCs w:val="21"/>
    </w:rPr>
  </w:style>
  <w:style w:type="paragraph" w:styleId="Header">
    <w:name w:val="header"/>
    <w:basedOn w:val="Normal"/>
    <w:link w:val="HeaderChar"/>
    <w:uiPriority w:val="99"/>
    <w:unhideWhenUsed/>
    <w:rsid w:val="00F71FE2"/>
    <w:pPr>
      <w:tabs>
        <w:tab w:val="center" w:pos="4680"/>
        <w:tab w:val="right" w:pos="9360"/>
      </w:tabs>
    </w:pPr>
  </w:style>
  <w:style w:type="character" w:customStyle="1" w:styleId="HeaderChar">
    <w:name w:val="Header Char"/>
    <w:basedOn w:val="DefaultParagraphFont"/>
    <w:link w:val="Header"/>
    <w:uiPriority w:val="99"/>
    <w:rsid w:val="00F71FE2"/>
  </w:style>
  <w:style w:type="paragraph" w:styleId="Footer">
    <w:name w:val="footer"/>
    <w:basedOn w:val="Normal"/>
    <w:link w:val="FooterChar"/>
    <w:uiPriority w:val="99"/>
    <w:unhideWhenUsed/>
    <w:rsid w:val="00F71FE2"/>
    <w:pPr>
      <w:tabs>
        <w:tab w:val="center" w:pos="4680"/>
        <w:tab w:val="right" w:pos="9360"/>
      </w:tabs>
    </w:pPr>
  </w:style>
  <w:style w:type="character" w:customStyle="1" w:styleId="FooterChar">
    <w:name w:val="Footer Char"/>
    <w:basedOn w:val="DefaultParagraphFont"/>
    <w:link w:val="Footer"/>
    <w:uiPriority w:val="99"/>
    <w:rsid w:val="00F71FE2"/>
  </w:style>
  <w:style w:type="character" w:styleId="Hyperlink">
    <w:name w:val="Hyperlink"/>
    <w:basedOn w:val="DefaultParagraphFont"/>
    <w:semiHidden/>
    <w:rsid w:val="008664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297</Words>
  <Characters>1695</Characters>
  <Application>Microsoft Office Word</Application>
  <DocSecurity>0</DocSecurity>
  <Lines>14</Lines>
  <Paragraphs>3</Paragraphs>
  <ScaleCrop>false</ScaleCrop>
  <Company>Legislative Services Agency (LSA)</Company>
  <LinksUpToDate>false</LinksUpToDate>
  <CharactersWithSpaces>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