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FD" w:rsidRDefault="00F417FD">
      <w:pPr>
        <w:pStyle w:val="Title"/>
        <w:tabs>
          <w:tab w:val="left" w:pos="6930"/>
        </w:tabs>
        <w:rPr>
          <w:rFonts w:ascii="Arrus BT" w:hAnsi="Arrus BT"/>
          <w:sz w:val="16"/>
        </w:rPr>
      </w:pPr>
      <w:r>
        <w:rPr>
          <w:rFonts w:ascii="Arrus BT" w:hAnsi="Arrus BT"/>
          <w:sz w:val="16"/>
        </w:rPr>
        <w:object w:dxaOrig="1410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0.5pt" o:ole="">
            <v:imagedata r:id="rId4" o:title=""/>
          </v:shape>
          <o:OLEObject Type="Embed" ProgID="Word.Picture.8" ShapeID="_x0000_i1025" DrawAspect="Content" ObjectID="_1297590843" r:id="rId5"/>
        </w:object>
      </w:r>
    </w:p>
    <w:p w:rsidR="00F417FD" w:rsidRDefault="00F417FD">
      <w:pPr>
        <w:pStyle w:val="Title"/>
        <w:tabs>
          <w:tab w:val="left" w:pos="6930"/>
        </w:tabs>
        <w:rPr>
          <w:rFonts w:ascii="Arrus BT" w:hAnsi="Arrus BT" w:cs="Arial"/>
        </w:rPr>
      </w:pPr>
      <w:r>
        <w:rPr>
          <w:rFonts w:ascii="Arrus BT" w:hAnsi="Arrus BT" w:cs="Arial"/>
          <w:sz w:val="32"/>
        </w:rPr>
        <w:t>JUDICIAL MERIT SELECTION COMMISSION</w:t>
      </w:r>
    </w:p>
    <w:p w:rsidR="00F417FD" w:rsidRDefault="00F417FD">
      <w:pPr>
        <w:ind w:left="-288"/>
        <w:jc w:val="center"/>
        <w:outlineLvl w:val="1"/>
        <w:rPr>
          <w:rFonts w:ascii="Arrus BT" w:hAnsi="Arrus BT" w:cs="Arial"/>
          <w:b/>
          <w:sz w:val="32"/>
        </w:rPr>
      </w:pPr>
      <w:r>
        <w:rPr>
          <w:rFonts w:ascii="Arrus BT" w:hAnsi="Arrus BT" w:cs="Arial"/>
          <w:b/>
          <w:sz w:val="32"/>
        </w:rPr>
        <w:t>SCREENING SCHEDULE</w:t>
      </w:r>
    </w:p>
    <w:p w:rsidR="00F417FD" w:rsidRDefault="00F417FD">
      <w:pPr>
        <w:ind w:left="-288"/>
        <w:jc w:val="center"/>
        <w:outlineLvl w:val="1"/>
        <w:rPr>
          <w:rFonts w:ascii="Arrus BT" w:hAnsi="Arrus BT" w:cs="Arial"/>
          <w:b/>
          <w:sz w:val="28"/>
        </w:rPr>
      </w:pPr>
      <w:r>
        <w:rPr>
          <w:rFonts w:ascii="Arrus BT" w:hAnsi="Arrus BT" w:cs="Arial"/>
          <w:b/>
          <w:sz w:val="28"/>
        </w:rPr>
        <w:t>(Spring 2009)</w:t>
      </w:r>
    </w:p>
    <w:p w:rsidR="00D90584" w:rsidRDefault="00D90584">
      <w:pPr>
        <w:ind w:left="-288"/>
        <w:jc w:val="center"/>
        <w:outlineLvl w:val="1"/>
        <w:rPr>
          <w:rFonts w:ascii="Arrus BT" w:hAnsi="Arrus BT" w:cs="Arial"/>
          <w:b/>
          <w:sz w:val="28"/>
        </w:rPr>
      </w:pPr>
    </w:p>
    <w:p w:rsidR="00F417FD" w:rsidRDefault="00F417FD">
      <w:pPr>
        <w:ind w:left="-288"/>
        <w:jc w:val="center"/>
        <w:outlineLvl w:val="1"/>
        <w:rPr>
          <w:rFonts w:ascii="Baskerville" w:hAnsi="Baskerville"/>
          <w:b/>
        </w:rPr>
      </w:pPr>
    </w:p>
    <w:p w:rsidR="00F417FD" w:rsidRDefault="00F417FD">
      <w:pPr>
        <w:tabs>
          <w:tab w:val="right" w:leader="dot" w:pos="720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Vacancies</w:t>
      </w:r>
    </w:p>
    <w:p w:rsidR="00F417FD" w:rsidRDefault="001D41EF">
      <w:pPr>
        <w:pStyle w:val="Heading2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 xml:space="preserve">Notice to Supreme Court </w:t>
      </w:r>
      <w:r>
        <w:rPr>
          <w:rFonts w:ascii="Arrus BT" w:hAnsi="Arrus BT" w:cs="Tahoma"/>
          <w:b w:val="0"/>
          <w:bCs w:val="0"/>
          <w:sz w:val="22"/>
        </w:rPr>
        <w:tab/>
        <w:t>Thursday, February 12,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pStyle w:val="Heading2"/>
        <w:rPr>
          <w:rFonts w:ascii="Arrus BT" w:hAnsi="Arrus BT" w:cs="Tahoma"/>
          <w:b w:val="0"/>
          <w:bCs w:val="0"/>
          <w:sz w:val="22"/>
        </w:rPr>
      </w:pPr>
      <w:r>
        <w:rPr>
          <w:rFonts w:ascii="Arrus BT" w:hAnsi="Arrus BT" w:cs="Tahoma"/>
          <w:b w:val="0"/>
          <w:bCs w:val="0"/>
          <w:sz w:val="22"/>
        </w:rPr>
        <w:t>Deadline for Applications</w:t>
      </w:r>
      <w:r>
        <w:rPr>
          <w:rFonts w:ascii="Arrus BT" w:hAnsi="Arrus BT" w:cs="Tahoma"/>
          <w:b w:val="0"/>
          <w:bCs w:val="0"/>
          <w:sz w:val="22"/>
        </w:rPr>
        <w:tab/>
      </w:r>
      <w:r>
        <w:rPr>
          <w:rFonts w:ascii="Arrus BT" w:hAnsi="Arrus BT" w:cs="Tahoma"/>
          <w:sz w:val="22"/>
        </w:rPr>
        <w:t>12:00 Noon on Monday, March 16, 2009</w:t>
      </w:r>
    </w:p>
    <w:p w:rsidR="00F417FD" w:rsidRDefault="00F417FD">
      <w:pPr>
        <w:tabs>
          <w:tab w:val="righ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Media Release Announcing Candidates/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Notice to Citizens Advisory Committees</w:t>
      </w:r>
      <w:r>
        <w:rPr>
          <w:rFonts w:ascii="Arrus BT" w:hAnsi="Arrus BT" w:cs="Tahoma"/>
          <w:sz w:val="22"/>
        </w:rPr>
        <w:tab/>
        <w:t>Monday, March 16,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PDQ Summaries to Bar and</w:t>
      </w:r>
      <w:r>
        <w:rPr>
          <w:rFonts w:ascii="Arrus BT" w:hAnsi="Arrus BT" w:cs="Tahoma"/>
          <w:sz w:val="22"/>
        </w:rPr>
        <w:tab/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Citizens Advisory Com</w:t>
      </w:r>
      <w:r w:rsidR="004C4927">
        <w:rPr>
          <w:rFonts w:ascii="Arrus BT" w:hAnsi="Arrus BT" w:cs="Tahoma"/>
          <w:sz w:val="22"/>
        </w:rPr>
        <w:t xml:space="preserve">mittees </w:t>
      </w:r>
      <w:r w:rsidR="004C4927">
        <w:rPr>
          <w:rFonts w:ascii="Arrus BT" w:hAnsi="Arrus BT" w:cs="Tahoma"/>
          <w:sz w:val="22"/>
        </w:rPr>
        <w:tab/>
        <w:t>Wednesday, March 18</w:t>
      </w:r>
      <w:r w:rsidR="005B5E34">
        <w:rPr>
          <w:rFonts w:ascii="Arrus BT" w:hAnsi="Arrus BT" w:cs="Tahoma"/>
          <w:sz w:val="22"/>
        </w:rPr>
        <w:t>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E-Mail Survey to Bench</w:t>
      </w:r>
      <w:r w:rsidR="00CB0ED7">
        <w:rPr>
          <w:rFonts w:ascii="Arrus BT" w:hAnsi="Arrus BT" w:cs="Tahoma"/>
          <w:sz w:val="22"/>
        </w:rPr>
        <w:t xml:space="preserve"> and Bar</w:t>
      </w:r>
      <w:r w:rsidR="00CB0ED7">
        <w:rPr>
          <w:rFonts w:ascii="Arrus BT" w:hAnsi="Arrus BT" w:cs="Tahoma"/>
          <w:sz w:val="22"/>
        </w:rPr>
        <w:tab/>
        <w:t>Friday, March 20</w:t>
      </w:r>
      <w:r w:rsidR="005B5E34">
        <w:rPr>
          <w:rFonts w:ascii="Arrus BT" w:hAnsi="Arrus BT" w:cs="Tahoma"/>
          <w:sz w:val="22"/>
        </w:rPr>
        <w:t>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5B5E34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ab/>
        <w:t>Week of March 23,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Intervi</w:t>
      </w:r>
      <w:r w:rsidR="005B5E34">
        <w:rPr>
          <w:rFonts w:ascii="Arrus BT" w:hAnsi="Arrus BT" w:cs="Tahoma"/>
          <w:sz w:val="22"/>
        </w:rPr>
        <w:t>ews/Tests</w:t>
      </w:r>
      <w:r w:rsidR="005B5E34">
        <w:rPr>
          <w:rFonts w:ascii="Arrus BT" w:hAnsi="Arrus BT" w:cs="Tahoma"/>
          <w:sz w:val="22"/>
        </w:rPr>
        <w:tab/>
        <w:t>Week of March 30, 2009</w:t>
      </w:r>
    </w:p>
    <w:p w:rsidR="00777F95" w:rsidRDefault="00777F95" w:rsidP="00777F95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777F95" w:rsidRPr="00AA2D3D" w:rsidRDefault="00777F95" w:rsidP="00777F95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b/>
          <w:sz w:val="22"/>
        </w:rPr>
      </w:pPr>
      <w:r w:rsidRPr="00AA2D3D">
        <w:rPr>
          <w:rFonts w:ascii="Arrus BT" w:hAnsi="Arrus BT" w:cs="Tahoma"/>
          <w:b/>
          <w:sz w:val="22"/>
        </w:rPr>
        <w:t xml:space="preserve">Deadline for Complaints </w:t>
      </w:r>
      <w:r w:rsidRPr="00AA2D3D">
        <w:rPr>
          <w:rFonts w:ascii="Arrus BT" w:hAnsi="Arrus BT" w:cs="Tahoma"/>
          <w:b/>
          <w:sz w:val="22"/>
        </w:rPr>
        <w:tab/>
        <w:t>12:00 Noon on Tuesday, March 31, 2009</w:t>
      </w:r>
    </w:p>
    <w:p w:rsidR="00777F95" w:rsidRDefault="00777F95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592214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S.C. B</w:t>
      </w:r>
      <w:r w:rsidR="000B04DF">
        <w:rPr>
          <w:rFonts w:ascii="Arrus BT" w:hAnsi="Arrus BT" w:cs="Tahoma"/>
          <w:sz w:val="22"/>
        </w:rPr>
        <w:t>ar Interviews</w:t>
      </w:r>
      <w:r w:rsidR="000B04DF">
        <w:rPr>
          <w:rFonts w:ascii="Arrus BT" w:hAnsi="Arrus BT" w:cs="Tahoma"/>
          <w:sz w:val="22"/>
        </w:rPr>
        <w:tab/>
      </w:r>
      <w:r w:rsidR="00592214">
        <w:rPr>
          <w:rFonts w:ascii="Arrus BT" w:hAnsi="Arrus BT" w:cs="Tahoma"/>
          <w:sz w:val="22"/>
        </w:rPr>
        <w:t xml:space="preserve">Tuesday, March 31, 2009, Wednesday, April 1, 2009, and </w:t>
      </w:r>
    </w:p>
    <w:p w:rsidR="00F417FD" w:rsidRDefault="00592214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ab/>
      </w:r>
      <w:r w:rsidR="004C4927">
        <w:rPr>
          <w:rFonts w:ascii="Arrus BT" w:hAnsi="Arrus BT" w:cs="Tahoma"/>
          <w:sz w:val="22"/>
        </w:rPr>
        <w:t>Thursday, April 2</w:t>
      </w:r>
      <w:r w:rsidR="005B5E34">
        <w:rPr>
          <w:rFonts w:ascii="Arrus BT" w:hAnsi="Arrus BT" w:cs="Tahoma"/>
          <w:sz w:val="22"/>
        </w:rPr>
        <w:t>, 2009</w:t>
      </w:r>
    </w:p>
    <w:p w:rsidR="00777F95" w:rsidRDefault="00777F95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777F95" w:rsidRDefault="00777F95" w:rsidP="00777F95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Reports of Citizens Committees due</w:t>
      </w:r>
      <w:r>
        <w:rPr>
          <w:rFonts w:ascii="Arrus BT" w:hAnsi="Arrus BT" w:cs="Tahoma"/>
          <w:sz w:val="22"/>
        </w:rPr>
        <w:tab/>
        <w:t>April 6, 2009</w:t>
      </w:r>
    </w:p>
    <w:p w:rsidR="00777F95" w:rsidRDefault="00777F95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Report</w:t>
      </w:r>
      <w:r w:rsidR="00AA75DC">
        <w:rPr>
          <w:rFonts w:ascii="Arrus BT" w:hAnsi="Arrus BT" w:cs="Tahoma"/>
          <w:sz w:val="22"/>
        </w:rPr>
        <w:t xml:space="preserve"> </w:t>
      </w:r>
      <w:r w:rsidR="004C4927">
        <w:rPr>
          <w:rFonts w:ascii="Arrus BT" w:hAnsi="Arrus BT" w:cs="Tahoma"/>
          <w:sz w:val="22"/>
        </w:rPr>
        <w:t>of S.C. Bar due</w:t>
      </w:r>
      <w:r w:rsidR="004C4927">
        <w:rPr>
          <w:rFonts w:ascii="Arrus BT" w:hAnsi="Arrus BT" w:cs="Tahoma"/>
          <w:sz w:val="22"/>
        </w:rPr>
        <w:tab/>
        <w:t>Week of April 6</w:t>
      </w:r>
      <w:r w:rsidR="005B5E34">
        <w:rPr>
          <w:rFonts w:ascii="Arrus BT" w:hAnsi="Arrus BT" w:cs="Tahoma"/>
          <w:sz w:val="22"/>
        </w:rPr>
        <w:t>, 2009</w:t>
      </w:r>
    </w:p>
    <w:p w:rsidR="00F417FD" w:rsidRDefault="00AA2D3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 xml:space="preserve">               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 xml:space="preserve">Public </w:t>
      </w:r>
      <w:r w:rsidR="008A73ED">
        <w:rPr>
          <w:rFonts w:ascii="Arrus BT" w:hAnsi="Arrus BT" w:cs="Tahoma"/>
          <w:sz w:val="22"/>
        </w:rPr>
        <w:t>H</w:t>
      </w:r>
      <w:r w:rsidR="004C4927">
        <w:rPr>
          <w:rFonts w:ascii="Arrus BT" w:hAnsi="Arrus BT" w:cs="Tahoma"/>
          <w:sz w:val="22"/>
        </w:rPr>
        <w:t xml:space="preserve">earings Begin  </w:t>
      </w:r>
      <w:r w:rsidR="004C4927">
        <w:rPr>
          <w:rFonts w:ascii="Arrus BT" w:hAnsi="Arrus BT" w:cs="Tahoma"/>
          <w:sz w:val="22"/>
        </w:rPr>
        <w:tab/>
        <w:t>Monday, April 13</w:t>
      </w:r>
      <w:r w:rsidR="00BB0908">
        <w:rPr>
          <w:rFonts w:ascii="Arrus BT" w:hAnsi="Arrus BT" w:cs="Tahoma"/>
          <w:sz w:val="22"/>
        </w:rPr>
        <w:t>-</w:t>
      </w:r>
      <w:r w:rsidR="004C4927">
        <w:rPr>
          <w:rFonts w:ascii="Arrus BT" w:hAnsi="Arrus BT" w:cs="Tahoma"/>
          <w:sz w:val="22"/>
        </w:rPr>
        <w:t>Tuesday, April 14</w:t>
      </w:r>
      <w:r w:rsidR="005B5E34">
        <w:rPr>
          <w:rFonts w:ascii="Arrus BT" w:hAnsi="Arrus BT" w:cs="Tahoma"/>
          <w:sz w:val="22"/>
        </w:rPr>
        <w:t>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**Report</w:t>
      </w:r>
      <w:r w:rsidR="004C4927">
        <w:rPr>
          <w:rFonts w:ascii="Arrus BT" w:hAnsi="Arrus BT" w:cs="Tahoma"/>
          <w:sz w:val="22"/>
        </w:rPr>
        <w:t xml:space="preserve"> to Printer </w:t>
      </w:r>
      <w:r w:rsidR="004C4927">
        <w:rPr>
          <w:rFonts w:ascii="Arrus BT" w:hAnsi="Arrus BT" w:cs="Tahoma"/>
          <w:sz w:val="22"/>
        </w:rPr>
        <w:tab/>
        <w:t>Wednesday, April 22</w:t>
      </w:r>
      <w:r w:rsidR="000B04DF">
        <w:rPr>
          <w:rFonts w:ascii="Arrus BT" w:hAnsi="Arrus BT" w:cs="Tahoma"/>
          <w:sz w:val="22"/>
        </w:rPr>
        <w:t>,</w:t>
      </w:r>
      <w:r w:rsidR="005B5E34">
        <w:rPr>
          <w:rFonts w:ascii="Arrus BT" w:hAnsi="Arrus BT" w:cs="Tahoma"/>
          <w:sz w:val="22"/>
        </w:rPr>
        <w:t xml:space="preserve">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>**Nominations Submitted/Report Prin</w:t>
      </w:r>
      <w:r w:rsidR="004C4927">
        <w:rPr>
          <w:rFonts w:ascii="Arrus BT" w:hAnsi="Arrus BT" w:cs="Tahoma"/>
          <w:sz w:val="22"/>
        </w:rPr>
        <w:t xml:space="preserve">ted in Journals </w:t>
      </w:r>
      <w:r w:rsidR="004C4927">
        <w:rPr>
          <w:rFonts w:ascii="Arrus BT" w:hAnsi="Arrus BT" w:cs="Tahoma"/>
          <w:sz w:val="22"/>
        </w:rPr>
        <w:tab/>
        <w:t>Thursday, April 30</w:t>
      </w:r>
      <w:r w:rsidR="005B5E34">
        <w:rPr>
          <w:rFonts w:ascii="Arrus BT" w:hAnsi="Arrus BT" w:cs="Tahoma"/>
          <w:sz w:val="22"/>
        </w:rPr>
        <w:t>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  <w:r>
        <w:rPr>
          <w:rFonts w:ascii="Arrus BT" w:hAnsi="Arrus BT" w:cs="Tahoma"/>
          <w:sz w:val="22"/>
        </w:rPr>
        <w:t xml:space="preserve">End of 48-Hour Period </w:t>
      </w:r>
      <w:r>
        <w:rPr>
          <w:rFonts w:ascii="Arrus BT" w:hAnsi="Arrus BT" w:cs="Tahoma"/>
          <w:sz w:val="22"/>
        </w:rPr>
        <w:tab/>
      </w:r>
      <w:r>
        <w:rPr>
          <w:rFonts w:ascii="Arrus BT" w:hAnsi="Arrus BT" w:cs="Tahoma"/>
          <w:b/>
          <w:bCs/>
          <w:sz w:val="22"/>
        </w:rPr>
        <w:t>12:00 Noon on</w:t>
      </w:r>
      <w:r w:rsidR="000B04DF">
        <w:rPr>
          <w:rFonts w:ascii="Arrus BT" w:hAnsi="Arrus BT" w:cs="Tahoma"/>
          <w:b/>
          <w:bCs/>
          <w:sz w:val="22"/>
        </w:rPr>
        <w:t xml:space="preserve"> Tuesday, May </w:t>
      </w:r>
      <w:r w:rsidR="00C45066">
        <w:rPr>
          <w:rFonts w:ascii="Arrus BT" w:hAnsi="Arrus BT" w:cs="Tahoma"/>
          <w:b/>
          <w:bCs/>
          <w:sz w:val="22"/>
        </w:rPr>
        <w:t>5</w:t>
      </w:r>
      <w:r>
        <w:rPr>
          <w:rFonts w:ascii="Arrus BT" w:hAnsi="Arrus BT" w:cs="Tahoma"/>
          <w:b/>
          <w:bCs/>
          <w:sz w:val="22"/>
        </w:rPr>
        <w:t>, 200</w:t>
      </w:r>
      <w:r w:rsidR="005B5E34">
        <w:rPr>
          <w:rFonts w:ascii="Arrus BT" w:hAnsi="Arrus BT" w:cs="Tahoma"/>
          <w:b/>
          <w:bCs/>
          <w:sz w:val="22"/>
        </w:rPr>
        <w:t>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sz w:val="22"/>
        </w:rPr>
      </w:pP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 w:cs="Tahoma"/>
          <w:b/>
          <w:bCs/>
          <w:sz w:val="22"/>
        </w:rPr>
      </w:pPr>
      <w:r>
        <w:rPr>
          <w:rFonts w:ascii="Arrus BT" w:hAnsi="Arrus BT" w:cs="Tahoma"/>
          <w:sz w:val="22"/>
        </w:rPr>
        <w:t xml:space="preserve">**Election </w:t>
      </w:r>
      <w:r>
        <w:rPr>
          <w:rFonts w:ascii="Arrus BT" w:hAnsi="Arrus BT" w:cs="Tahoma"/>
          <w:sz w:val="22"/>
        </w:rPr>
        <w:tab/>
      </w:r>
      <w:r w:rsidR="00F455F7">
        <w:rPr>
          <w:rFonts w:ascii="Arrus BT" w:hAnsi="Arrus BT" w:cs="Tahoma"/>
          <w:b/>
          <w:bCs/>
          <w:sz w:val="22"/>
        </w:rPr>
        <w:t xml:space="preserve">12:00 Noon on Wednesday, May </w:t>
      </w:r>
      <w:r w:rsidR="004C4927">
        <w:rPr>
          <w:rFonts w:ascii="Arrus BT" w:hAnsi="Arrus BT" w:cs="Tahoma"/>
          <w:b/>
          <w:bCs/>
          <w:sz w:val="22"/>
        </w:rPr>
        <w:t>20</w:t>
      </w:r>
      <w:r w:rsidR="005B5E34">
        <w:rPr>
          <w:rFonts w:ascii="Arrus BT" w:hAnsi="Arrus BT" w:cs="Tahoma"/>
          <w:b/>
          <w:bCs/>
          <w:sz w:val="22"/>
        </w:rPr>
        <w:t>, 2009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/>
          <w:sz w:val="22"/>
        </w:rPr>
      </w:pPr>
      <w:r>
        <w:rPr>
          <w:rFonts w:ascii="Arrus BT" w:hAnsi="Arrus BT"/>
          <w:sz w:val="22"/>
        </w:rPr>
        <w:t>**Dates to be confirmed.</w:t>
      </w:r>
    </w:p>
    <w:p w:rsidR="00F417FD" w:rsidRDefault="00F417FD">
      <w:pPr>
        <w:tabs>
          <w:tab w:val="right" w:leader="dot" w:pos="9360"/>
        </w:tabs>
        <w:ind w:left="-288"/>
        <w:jc w:val="both"/>
        <w:outlineLvl w:val="1"/>
        <w:rPr>
          <w:rFonts w:ascii="Arrus BT" w:hAnsi="Arrus BT"/>
          <w:sz w:val="16"/>
        </w:rPr>
      </w:pPr>
    </w:p>
    <w:sectPr w:rsidR="00F417FD">
      <w:pgSz w:w="12240" w:h="15840"/>
      <w:pgMar w:top="864" w:right="1584" w:bottom="864" w:left="15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rus BT"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skerville">
    <w:panose1 w:val="020205020603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D41EF"/>
    <w:rsid w:val="000B04DF"/>
    <w:rsid w:val="001D41EF"/>
    <w:rsid w:val="002E6F14"/>
    <w:rsid w:val="003137F4"/>
    <w:rsid w:val="004C4927"/>
    <w:rsid w:val="00511F12"/>
    <w:rsid w:val="00592214"/>
    <w:rsid w:val="005B5E34"/>
    <w:rsid w:val="00777F95"/>
    <w:rsid w:val="007D2A56"/>
    <w:rsid w:val="008A73ED"/>
    <w:rsid w:val="008E0C87"/>
    <w:rsid w:val="009134DC"/>
    <w:rsid w:val="00AA2D3D"/>
    <w:rsid w:val="00AA75DC"/>
    <w:rsid w:val="00BB0908"/>
    <w:rsid w:val="00C4113D"/>
    <w:rsid w:val="00C45066"/>
    <w:rsid w:val="00CB0ED7"/>
    <w:rsid w:val="00CC6A81"/>
    <w:rsid w:val="00D90584"/>
    <w:rsid w:val="00F417FD"/>
    <w:rsid w:val="00F455F7"/>
    <w:rsid w:val="00FA400F"/>
    <w:rsid w:val="00FE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dot" w:pos="9360"/>
      </w:tabs>
      <w:ind w:left="720"/>
      <w:jc w:val="both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leader="dot" w:pos="9360"/>
      </w:tabs>
      <w:ind w:left="-288"/>
      <w:jc w:val="both"/>
      <w:outlineLvl w:val="1"/>
    </w:pPr>
    <w:rPr>
      <w:rFonts w:ascii="Univers" w:hAnsi="Univer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288"/>
      <w:jc w:val="center"/>
      <w:outlineLvl w:val="1"/>
    </w:pPr>
    <w:rPr>
      <w:rFonts w:ascii="Bookman Old Style" w:eastAsia="Arial Unicode MS" w:hAnsi="Bookman Old Style" w:cs="Tahom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MERIT SELECTION COMMISSION</vt:lpstr>
    </vt:vector>
  </TitlesOfParts>
  <Company>LPITR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MERIT SELECTION COMMISSION</dc:title>
  <dc:subject/>
  <dc:creator>Gail Addy</dc:creator>
  <cp:keywords/>
  <cp:lastModifiedBy>LPITS</cp:lastModifiedBy>
  <cp:revision>2</cp:revision>
  <cp:lastPrinted>2009-01-15T22:55:00Z</cp:lastPrinted>
  <dcterms:created xsi:type="dcterms:W3CDTF">2009-03-03T18:08:00Z</dcterms:created>
  <dcterms:modified xsi:type="dcterms:W3CDTF">2009-03-03T18:08:00Z</dcterms:modified>
</cp:coreProperties>
</file>