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238EC" w14:textId="37169BA2" w:rsidR="00522C44" w:rsidRPr="00590D54" w:rsidRDefault="00230D8A" w:rsidP="00230D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0D54">
        <w:rPr>
          <w:rFonts w:ascii="Times New Roman" w:hAnsi="Times New Roman" w:cs="Times New Roman"/>
          <w:b/>
          <w:bCs/>
          <w:sz w:val="32"/>
          <w:szCs w:val="32"/>
        </w:rPr>
        <w:t xml:space="preserve">House Agriculture, Natural Resources, and Environmental Affairs Committee </w:t>
      </w:r>
    </w:p>
    <w:p w14:paraId="11B4FDEA" w14:textId="673C473C" w:rsidR="00230D8A" w:rsidRDefault="00230D8A" w:rsidP="00230D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0D54">
        <w:rPr>
          <w:rFonts w:ascii="Times New Roman" w:hAnsi="Times New Roman" w:cs="Times New Roman"/>
          <w:b/>
          <w:bCs/>
          <w:sz w:val="32"/>
          <w:szCs w:val="32"/>
        </w:rPr>
        <w:t xml:space="preserve">2025-2026 Subcommittee Assignments </w:t>
      </w:r>
    </w:p>
    <w:p w14:paraId="63079FC8" w14:textId="77777777" w:rsidR="00590D54" w:rsidRPr="00590D54" w:rsidRDefault="00590D54" w:rsidP="00230D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B9B35A" w14:textId="231799E1" w:rsidR="00590D54" w:rsidRPr="00590D54" w:rsidRDefault="00590D54" w:rsidP="00590D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0D54">
        <w:rPr>
          <w:rFonts w:ascii="Times New Roman" w:hAnsi="Times New Roman" w:cs="Times New Roman"/>
          <w:b/>
          <w:bCs/>
          <w:sz w:val="28"/>
          <w:szCs w:val="28"/>
          <w:u w:val="single"/>
        </w:rPr>
        <w:t>Agriculture</w:t>
      </w:r>
    </w:p>
    <w:p w14:paraId="0104FC00" w14:textId="11BBC4A6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Bill Chumley, Chairman </w:t>
      </w:r>
    </w:p>
    <w:p w14:paraId="529642E8" w14:textId="71947045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Lucas Atkinson </w:t>
      </w:r>
    </w:p>
    <w:p w14:paraId="3C226620" w14:textId="07774717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Patrick Haddon</w:t>
      </w:r>
    </w:p>
    <w:p w14:paraId="3C041CC2" w14:textId="280CE404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Annie McDaniel </w:t>
      </w:r>
    </w:p>
    <w:p w14:paraId="7E5DB27D" w14:textId="31DFBAA2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Mike Neese</w:t>
      </w:r>
    </w:p>
    <w:p w14:paraId="2B95DD80" w14:textId="7EFDE501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Luke Rankin </w:t>
      </w:r>
    </w:p>
    <w:p w14:paraId="6686B585" w14:textId="11AF4D36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Robert Reese </w:t>
      </w:r>
    </w:p>
    <w:p w14:paraId="4D2AB120" w14:textId="77777777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</w:p>
    <w:p w14:paraId="3B76770A" w14:textId="402FE098" w:rsidR="00590D54" w:rsidRPr="00590D54" w:rsidRDefault="00590D54" w:rsidP="00590D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0D54">
        <w:rPr>
          <w:rFonts w:ascii="Times New Roman" w:hAnsi="Times New Roman" w:cs="Times New Roman"/>
          <w:b/>
          <w:bCs/>
          <w:sz w:val="28"/>
          <w:szCs w:val="28"/>
          <w:u w:val="single"/>
        </w:rPr>
        <w:t>Environmental Affairs</w:t>
      </w:r>
    </w:p>
    <w:p w14:paraId="1F5068F3" w14:textId="7B68F04E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Mike Burns, Chairman </w:t>
      </w:r>
    </w:p>
    <w:p w14:paraId="0DB969D8" w14:textId="0CCD2F08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April Cromer</w:t>
      </w:r>
    </w:p>
    <w:p w14:paraId="19721244" w14:textId="5B291B9B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Rob Harris</w:t>
      </w:r>
    </w:p>
    <w:p w14:paraId="668E359E" w14:textId="0964AB48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RJ May </w:t>
      </w:r>
    </w:p>
    <w:p w14:paraId="35BE6D73" w14:textId="7E0E5EAC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Alan Morgan </w:t>
      </w:r>
    </w:p>
    <w:p w14:paraId="6E10078C" w14:textId="77777777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</w:p>
    <w:p w14:paraId="786D1C86" w14:textId="1E2ED10E" w:rsidR="00590D54" w:rsidRPr="00590D54" w:rsidRDefault="00590D54" w:rsidP="00590D5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0D54">
        <w:rPr>
          <w:rFonts w:ascii="Times New Roman" w:hAnsi="Times New Roman" w:cs="Times New Roman"/>
          <w:b/>
          <w:bCs/>
          <w:sz w:val="28"/>
          <w:szCs w:val="28"/>
          <w:u w:val="single"/>
        </w:rPr>
        <w:t>Wildlife</w:t>
      </w:r>
    </w:p>
    <w:p w14:paraId="73C78392" w14:textId="49699AF3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Cal Forrest, Chairman</w:t>
      </w:r>
    </w:p>
    <w:p w14:paraId="4CD0585A" w14:textId="06D5124C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Heather Bauer</w:t>
      </w:r>
    </w:p>
    <w:p w14:paraId="1EE10567" w14:textId="6547032E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>Daniel Gibson</w:t>
      </w:r>
    </w:p>
    <w:p w14:paraId="1411D37E" w14:textId="4F83EA29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Charlie Hartz </w:t>
      </w:r>
    </w:p>
    <w:p w14:paraId="2DE97D82" w14:textId="4DE7E268" w:rsidR="00590D54" w:rsidRPr="00590D54" w:rsidRDefault="00590D54" w:rsidP="00590D54">
      <w:pPr>
        <w:rPr>
          <w:rFonts w:ascii="Times New Roman" w:hAnsi="Times New Roman" w:cs="Times New Roman"/>
          <w:sz w:val="28"/>
          <w:szCs w:val="28"/>
        </w:rPr>
      </w:pPr>
      <w:r w:rsidRPr="00590D54">
        <w:rPr>
          <w:rFonts w:ascii="Times New Roman" w:hAnsi="Times New Roman" w:cs="Times New Roman"/>
          <w:sz w:val="28"/>
          <w:szCs w:val="28"/>
        </w:rPr>
        <w:t xml:space="preserve">Davey Hiott </w:t>
      </w:r>
    </w:p>
    <w:p w14:paraId="6BAF1056" w14:textId="77777777" w:rsidR="000D2E52" w:rsidRDefault="000D2E52"/>
    <w:sectPr w:rsidR="000D2E52" w:rsidSect="00590D5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52"/>
    <w:rsid w:val="000D2E52"/>
    <w:rsid w:val="0020355A"/>
    <w:rsid w:val="00230D8A"/>
    <w:rsid w:val="0048410A"/>
    <w:rsid w:val="00522C44"/>
    <w:rsid w:val="005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F140"/>
  <w15:chartTrackingRefBased/>
  <w15:docId w15:val="{8FA55DC1-3643-41E5-AFD4-46CE3D60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Hayes</dc:creator>
  <cp:keywords/>
  <dc:description/>
  <cp:lastModifiedBy>Ellie Hayes</cp:lastModifiedBy>
  <cp:revision>1</cp:revision>
  <cp:lastPrinted>2024-12-04T17:31:00Z</cp:lastPrinted>
  <dcterms:created xsi:type="dcterms:W3CDTF">2024-12-04T17:00:00Z</dcterms:created>
  <dcterms:modified xsi:type="dcterms:W3CDTF">2024-12-04T22:48:00Z</dcterms:modified>
</cp:coreProperties>
</file>