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26D" w:rsidRDefault="0050326D" w:rsidP="00282162">
      <w:r>
        <w:t>Agency Name: Board of Education</w:t>
      </w:r>
    </w:p>
    <w:p w:rsidR="0050326D" w:rsidRDefault="0050326D" w:rsidP="00282162">
      <w:r>
        <w:t>Statutory Authority: 59-5-60 and 59-19-90</w:t>
      </w:r>
    </w:p>
    <w:p w:rsidR="00282162" w:rsidRDefault="00282162" w:rsidP="00282162">
      <w:r>
        <w:t>Document Number: 4306</w:t>
      </w:r>
    </w:p>
    <w:p w:rsidR="0050326D" w:rsidRDefault="0050326D" w:rsidP="00282162">
      <w:r>
        <w:t>Proposed in State Register Volume and Issue: 36/10</w:t>
      </w:r>
    </w:p>
    <w:p w:rsidR="00DA6D21" w:rsidRDefault="00DA6D21" w:rsidP="00282162">
      <w:r>
        <w:t>House Committee: Education and Public Works Committee</w:t>
      </w:r>
    </w:p>
    <w:p w:rsidR="00DA6D21" w:rsidRDefault="00DA6D21" w:rsidP="00282162">
      <w:r>
        <w:t>Senate Committee: Education Committee</w:t>
      </w:r>
    </w:p>
    <w:p w:rsidR="001D7D2D" w:rsidRDefault="001D7D2D" w:rsidP="00282162">
      <w:r>
        <w:t>120 Day Review Expiration Date for Automatic Approval: 05/08/2013</w:t>
      </w:r>
    </w:p>
    <w:p w:rsidR="002044F0" w:rsidRDefault="002044F0" w:rsidP="00282162">
      <w:r>
        <w:t>Final in State Register Volume and Issue: 37/5</w:t>
      </w:r>
    </w:p>
    <w:p w:rsidR="002044F0" w:rsidRDefault="0050326D" w:rsidP="00282162">
      <w:r>
        <w:t xml:space="preserve">Status: </w:t>
      </w:r>
      <w:r w:rsidR="002044F0">
        <w:t>Final</w:t>
      </w:r>
    </w:p>
    <w:p w:rsidR="0050326D" w:rsidRDefault="0050326D" w:rsidP="00282162">
      <w:r>
        <w:t>Subject: Buildings and Grounds Management - Fire Prevention</w:t>
      </w:r>
    </w:p>
    <w:p w:rsidR="00282162" w:rsidRDefault="00282162" w:rsidP="00282162"/>
    <w:p w:rsidR="00282162" w:rsidRDefault="00282162" w:rsidP="00282162">
      <w:r>
        <w:t>History: 4306</w:t>
      </w:r>
    </w:p>
    <w:p w:rsidR="00282162" w:rsidRDefault="00282162" w:rsidP="00282162"/>
    <w:p w:rsidR="00282162" w:rsidRDefault="00282162" w:rsidP="0028216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0326D" w:rsidRDefault="0050326D" w:rsidP="00282162">
      <w:pPr>
        <w:tabs>
          <w:tab w:val="left" w:pos="475"/>
          <w:tab w:val="left" w:pos="2304"/>
          <w:tab w:val="center" w:pos="6494"/>
          <w:tab w:val="left" w:pos="7373"/>
          <w:tab w:val="left" w:pos="8554"/>
        </w:tabs>
      </w:pPr>
      <w:r>
        <w:t>-</w:t>
      </w:r>
      <w:r>
        <w:tab/>
        <w:t>10/26/2012</w:t>
      </w:r>
      <w:r>
        <w:tab/>
        <w:t xml:space="preserve">Proposed </w:t>
      </w:r>
      <w:proofErr w:type="spellStart"/>
      <w:r>
        <w:t>Reg</w:t>
      </w:r>
      <w:proofErr w:type="spellEnd"/>
      <w:r>
        <w:t xml:space="preserve"> Published in SR</w:t>
      </w:r>
      <w:r>
        <w:tab/>
      </w:r>
    </w:p>
    <w:p w:rsidR="001D7D2D" w:rsidRDefault="001D7D2D" w:rsidP="00282162">
      <w:pPr>
        <w:tabs>
          <w:tab w:val="left" w:pos="475"/>
          <w:tab w:val="left" w:pos="2304"/>
          <w:tab w:val="center" w:pos="6494"/>
          <w:tab w:val="left" w:pos="7373"/>
          <w:tab w:val="left" w:pos="8554"/>
        </w:tabs>
      </w:pPr>
      <w:r>
        <w:t>-</w:t>
      </w:r>
      <w:r>
        <w:tab/>
        <w:t>01/08/2013</w:t>
      </w:r>
      <w:r>
        <w:tab/>
        <w:t>Received by Lt. Gov &amp; Speaker</w:t>
      </w:r>
      <w:r>
        <w:tab/>
      </w:r>
      <w:r>
        <w:tab/>
        <w:t>05/08/2013</w:t>
      </w:r>
    </w:p>
    <w:p w:rsidR="00DA6D21" w:rsidRDefault="00DA6D21" w:rsidP="00282162">
      <w:pPr>
        <w:tabs>
          <w:tab w:val="left" w:pos="475"/>
          <w:tab w:val="left" w:pos="2304"/>
          <w:tab w:val="center" w:pos="6494"/>
          <w:tab w:val="left" w:pos="7373"/>
          <w:tab w:val="left" w:pos="8554"/>
        </w:tabs>
      </w:pPr>
      <w:r>
        <w:t>H</w:t>
      </w:r>
      <w:r>
        <w:tab/>
        <w:t>01/08/2013</w:t>
      </w:r>
      <w:r>
        <w:tab/>
        <w:t>Referred to Committee</w:t>
      </w:r>
      <w:r>
        <w:tab/>
      </w:r>
    </w:p>
    <w:p w:rsidR="00DA6D21" w:rsidRDefault="00DA6D21" w:rsidP="00282162">
      <w:pPr>
        <w:tabs>
          <w:tab w:val="left" w:pos="475"/>
          <w:tab w:val="left" w:pos="2304"/>
          <w:tab w:val="center" w:pos="6494"/>
          <w:tab w:val="left" w:pos="7373"/>
          <w:tab w:val="left" w:pos="8554"/>
        </w:tabs>
      </w:pPr>
      <w:r>
        <w:t>S</w:t>
      </w:r>
      <w:r>
        <w:tab/>
        <w:t>01/08/2013</w:t>
      </w:r>
      <w:r>
        <w:tab/>
        <w:t>Referred to Committee</w:t>
      </w:r>
      <w:r>
        <w:tab/>
      </w:r>
    </w:p>
    <w:p w:rsidR="002044F0" w:rsidRDefault="002044F0" w:rsidP="00282162">
      <w:pPr>
        <w:tabs>
          <w:tab w:val="left" w:pos="475"/>
          <w:tab w:val="left" w:pos="2304"/>
          <w:tab w:val="center" w:pos="6494"/>
          <w:tab w:val="left" w:pos="7373"/>
          <w:tab w:val="left" w:pos="8554"/>
        </w:tabs>
      </w:pPr>
      <w:r>
        <w:t>-</w:t>
      </w:r>
      <w:r>
        <w:tab/>
        <w:t>05/08/2013</w:t>
      </w:r>
      <w:r>
        <w:tab/>
        <w:t>Approved by:  Expiration Date</w:t>
      </w:r>
    </w:p>
    <w:p w:rsidR="002044F0" w:rsidRDefault="002044F0" w:rsidP="00282162">
      <w:pPr>
        <w:tabs>
          <w:tab w:val="left" w:pos="475"/>
          <w:tab w:val="left" w:pos="2304"/>
          <w:tab w:val="center" w:pos="6494"/>
          <w:tab w:val="left" w:pos="7373"/>
          <w:tab w:val="left" w:pos="8554"/>
        </w:tabs>
      </w:pPr>
      <w:r>
        <w:t>-</w:t>
      </w:r>
      <w:r>
        <w:tab/>
        <w:t>05/</w:t>
      </w:r>
      <w:r w:rsidR="00D063ED">
        <w:t>24</w:t>
      </w:r>
      <w:r>
        <w:t>/2013</w:t>
      </w:r>
      <w:r>
        <w:tab/>
        <w:t>Effective Date unless otherwise</w:t>
      </w:r>
    </w:p>
    <w:p w:rsidR="002044F0" w:rsidRDefault="002044F0" w:rsidP="00282162">
      <w:pPr>
        <w:tabs>
          <w:tab w:val="left" w:pos="475"/>
          <w:tab w:val="left" w:pos="2304"/>
          <w:tab w:val="center" w:pos="6494"/>
          <w:tab w:val="left" w:pos="7373"/>
          <w:tab w:val="left" w:pos="8554"/>
        </w:tabs>
      </w:pPr>
      <w:r>
        <w:tab/>
      </w:r>
      <w:r>
        <w:tab/>
        <w:t>provided for in the Regulation</w:t>
      </w:r>
    </w:p>
    <w:p w:rsidR="00282162" w:rsidRPr="002044F0" w:rsidRDefault="00282162" w:rsidP="00282162">
      <w:pPr>
        <w:tabs>
          <w:tab w:val="left" w:pos="475"/>
          <w:tab w:val="left" w:pos="2304"/>
          <w:tab w:val="center" w:pos="6494"/>
          <w:tab w:val="left" w:pos="7373"/>
          <w:tab w:val="left" w:pos="8554"/>
        </w:tabs>
      </w:pPr>
    </w:p>
    <w:p w:rsidR="006A5875" w:rsidRPr="002C22BE" w:rsidRDefault="00282162" w:rsidP="000E6E78">
      <w:pPr>
        <w:tabs>
          <w:tab w:val="left" w:pos="216"/>
          <w:tab w:val="left" w:pos="432"/>
          <w:tab w:val="left" w:pos="648"/>
          <w:tab w:val="left" w:pos="864"/>
        </w:tabs>
        <w:jc w:val="center"/>
      </w:pPr>
      <w:r>
        <w:br w:type="page"/>
      </w:r>
      <w:r w:rsidR="006A5875" w:rsidRPr="002C22BE">
        <w:lastRenderedPageBreak/>
        <w:t xml:space="preserve">Document No. </w:t>
      </w:r>
      <w:r w:rsidR="006A5875">
        <w:t>4306</w:t>
      </w:r>
    </w:p>
    <w:p w:rsidR="006A5875" w:rsidRPr="002C22BE" w:rsidRDefault="006A5875" w:rsidP="000E6E78">
      <w:pPr>
        <w:tabs>
          <w:tab w:val="left" w:pos="216"/>
          <w:tab w:val="left" w:pos="432"/>
          <w:tab w:val="left" w:pos="648"/>
          <w:tab w:val="left" w:pos="864"/>
        </w:tabs>
        <w:jc w:val="center"/>
        <w:rPr>
          <w:b/>
        </w:rPr>
      </w:pPr>
      <w:r w:rsidRPr="002C22BE">
        <w:rPr>
          <w:b/>
        </w:rPr>
        <w:t>STATE BOARD OF EDUCATION</w:t>
      </w:r>
    </w:p>
    <w:p w:rsidR="006A5875" w:rsidRPr="002C22BE" w:rsidRDefault="006A5875" w:rsidP="000E6E78">
      <w:pPr>
        <w:tabs>
          <w:tab w:val="left" w:pos="216"/>
          <w:tab w:val="left" w:pos="432"/>
          <w:tab w:val="left" w:pos="648"/>
          <w:tab w:val="left" w:pos="864"/>
        </w:tabs>
        <w:jc w:val="center"/>
      </w:pPr>
      <w:r w:rsidRPr="002C22BE">
        <w:t>CHAPTER 43</w:t>
      </w:r>
    </w:p>
    <w:p w:rsidR="006A5875" w:rsidRPr="002C22BE" w:rsidRDefault="006A5875" w:rsidP="000E6E78">
      <w:pPr>
        <w:tabs>
          <w:tab w:val="left" w:pos="216"/>
          <w:tab w:val="left" w:pos="432"/>
          <w:tab w:val="left" w:pos="648"/>
          <w:tab w:val="left" w:pos="864"/>
        </w:tabs>
        <w:jc w:val="center"/>
      </w:pPr>
      <w:r w:rsidRPr="002C22BE">
        <w:t>Statutory Authority: 1976 Code Sections 59-5-60 (2004) and 59-19-90 (2004 and Supp. 2011)</w:t>
      </w:r>
    </w:p>
    <w:p w:rsidR="006A5875" w:rsidRPr="002C22BE" w:rsidRDefault="006A5875" w:rsidP="000E6E78">
      <w:pPr>
        <w:tabs>
          <w:tab w:val="left" w:pos="216"/>
          <w:tab w:val="left" w:pos="432"/>
          <w:tab w:val="left" w:pos="648"/>
          <w:tab w:val="left" w:pos="864"/>
        </w:tabs>
      </w:pPr>
    </w:p>
    <w:p w:rsidR="006A5875" w:rsidRPr="002C22BE" w:rsidRDefault="006A5875" w:rsidP="000E6E78">
      <w:pPr>
        <w:tabs>
          <w:tab w:val="left" w:pos="216"/>
          <w:tab w:val="left" w:pos="432"/>
          <w:tab w:val="left" w:pos="648"/>
          <w:tab w:val="left" w:pos="864"/>
        </w:tabs>
      </w:pPr>
      <w:r w:rsidRPr="002C22BE">
        <w:t xml:space="preserve">43-181. Buildings and Grounds Management-Fire Prevention </w:t>
      </w:r>
    </w:p>
    <w:p w:rsidR="006A5875" w:rsidRPr="002C22BE" w:rsidRDefault="006A5875" w:rsidP="000E6E78">
      <w:pPr>
        <w:tabs>
          <w:tab w:val="left" w:pos="216"/>
          <w:tab w:val="left" w:pos="432"/>
          <w:tab w:val="left" w:pos="648"/>
          <w:tab w:val="left" w:pos="864"/>
        </w:tabs>
      </w:pPr>
    </w:p>
    <w:p w:rsidR="006A5875" w:rsidRPr="002C22BE" w:rsidRDefault="006A5875" w:rsidP="000E6E78">
      <w:pPr>
        <w:tabs>
          <w:tab w:val="left" w:pos="216"/>
          <w:tab w:val="left" w:pos="432"/>
          <w:tab w:val="left" w:pos="648"/>
          <w:tab w:val="left" w:pos="864"/>
        </w:tabs>
        <w:rPr>
          <w:b/>
        </w:rPr>
      </w:pPr>
      <w:r>
        <w:rPr>
          <w:b/>
        </w:rPr>
        <w:t>Synopsis</w:t>
      </w:r>
      <w:r w:rsidRPr="002C22BE">
        <w:rPr>
          <w:b/>
        </w:rPr>
        <w:t>:</w:t>
      </w:r>
    </w:p>
    <w:p w:rsidR="006A5875" w:rsidRPr="00AA3E29" w:rsidRDefault="006A5875" w:rsidP="000E6E78">
      <w:pPr>
        <w:tabs>
          <w:tab w:val="left" w:pos="216"/>
          <w:tab w:val="left" w:pos="432"/>
          <w:tab w:val="left" w:pos="648"/>
          <w:tab w:val="left" w:pos="864"/>
        </w:tabs>
      </w:pPr>
    </w:p>
    <w:p w:rsidR="006A5875" w:rsidRPr="00600AB2" w:rsidRDefault="006A5875" w:rsidP="000E6E78">
      <w:pPr>
        <w:tabs>
          <w:tab w:val="left" w:pos="216"/>
          <w:tab w:val="left" w:pos="432"/>
          <w:tab w:val="left" w:pos="648"/>
          <w:tab w:val="left" w:pos="864"/>
        </w:tabs>
      </w:pPr>
      <w:r>
        <w:tab/>
        <w:t xml:space="preserve">The Board proposes repeal of Regulation 43-181. </w:t>
      </w:r>
      <w:r w:rsidRPr="00600AB2">
        <w:t xml:space="preserve">Regulation 43-181 is obsolete now since state law was amended and now provides that “all construction, improvements,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 S.C. Code Ann. </w:t>
      </w:r>
      <w:r>
        <w:rPr>
          <w:szCs w:val="24"/>
        </w:rPr>
        <w:t>§</w:t>
      </w:r>
      <w:r w:rsidRPr="00600AB2">
        <w:t xml:space="preserve"> 59-23-210 (Supp. 2011). This guide is updated annually by a committee appointed by the </w:t>
      </w:r>
      <w:proofErr w:type="spellStart"/>
      <w:r w:rsidRPr="00600AB2">
        <w:t>SCDE</w:t>
      </w:r>
      <w:proofErr w:type="spellEnd"/>
      <w:r w:rsidRPr="00600AB2">
        <w:t xml:space="preserve">, as set forth in statute. </w:t>
      </w:r>
    </w:p>
    <w:p w:rsidR="006A5875" w:rsidRDefault="006A5875" w:rsidP="000E6E78">
      <w:pPr>
        <w:tabs>
          <w:tab w:val="left" w:pos="216"/>
          <w:tab w:val="left" w:pos="432"/>
          <w:tab w:val="left" w:pos="648"/>
          <w:tab w:val="left" w:pos="864"/>
        </w:tabs>
      </w:pPr>
    </w:p>
    <w:p w:rsidR="006A5875" w:rsidRDefault="006A5875" w:rsidP="000E6E78">
      <w:pPr>
        <w:tabs>
          <w:tab w:val="left" w:pos="216"/>
          <w:tab w:val="left" w:pos="432"/>
          <w:tab w:val="left" w:pos="648"/>
          <w:tab w:val="left" w:pos="864"/>
        </w:tabs>
      </w:pPr>
      <w:r>
        <w:tab/>
        <w:t>Notice of Drafting was published in the State Register on August 24, 2012.</w:t>
      </w:r>
    </w:p>
    <w:p w:rsidR="006A5875" w:rsidRPr="00AA3E29" w:rsidRDefault="006A5875" w:rsidP="000E6E78">
      <w:pPr>
        <w:tabs>
          <w:tab w:val="left" w:pos="216"/>
          <w:tab w:val="left" w:pos="432"/>
          <w:tab w:val="left" w:pos="648"/>
          <w:tab w:val="left" w:pos="864"/>
        </w:tabs>
      </w:pPr>
    </w:p>
    <w:p w:rsidR="002044F0" w:rsidRDefault="006A5875" w:rsidP="000E6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Instructions:</w:t>
      </w:r>
      <w:r>
        <w:t xml:space="preserve"> This regulation will be repealed in its entirety.</w:t>
      </w:r>
    </w:p>
    <w:p w:rsidR="002044F0" w:rsidRDefault="002044F0" w:rsidP="000E6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875" w:rsidRPr="002C22BE" w:rsidRDefault="006A5875" w:rsidP="000E6E78">
      <w:pPr>
        <w:tabs>
          <w:tab w:val="left" w:pos="216"/>
          <w:tab w:val="left" w:pos="432"/>
          <w:tab w:val="left" w:pos="648"/>
          <w:tab w:val="left" w:pos="864"/>
        </w:tabs>
        <w:rPr>
          <w:b/>
        </w:rPr>
      </w:pPr>
      <w:r w:rsidRPr="002C22BE">
        <w:rPr>
          <w:b/>
        </w:rPr>
        <w:t>Text:</w:t>
      </w:r>
    </w:p>
    <w:p w:rsidR="006A5875" w:rsidRPr="00EB7231" w:rsidRDefault="006A5875" w:rsidP="000E6E78">
      <w:pPr>
        <w:tabs>
          <w:tab w:val="left" w:pos="216"/>
          <w:tab w:val="left" w:pos="432"/>
          <w:tab w:val="left" w:pos="648"/>
          <w:tab w:val="left" w:pos="864"/>
        </w:tabs>
      </w:pPr>
    </w:p>
    <w:p w:rsidR="006A5875" w:rsidRPr="002044F0" w:rsidRDefault="006A5875" w:rsidP="000E6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2044F0">
        <w:t>43-181. Repealed.</w:t>
      </w:r>
    </w:p>
    <w:p w:rsidR="006A5875" w:rsidRPr="002044F0" w:rsidRDefault="006A5875" w:rsidP="000E6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6A5875" w:rsidRPr="002044F0" w:rsidRDefault="006A5875" w:rsidP="000E6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2044F0">
        <w:rPr>
          <w:b/>
        </w:rPr>
        <w:t>Fiscal Impact Statement:</w:t>
      </w:r>
    </w:p>
    <w:p w:rsidR="006A5875" w:rsidRPr="002044F0" w:rsidRDefault="006A5875" w:rsidP="000E6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6A5875" w:rsidRPr="002044F0" w:rsidRDefault="006A5875" w:rsidP="000E6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2044F0">
        <w:tab/>
        <w:t>No additional state funding is required or requested based on this repeal.</w:t>
      </w:r>
    </w:p>
    <w:p w:rsidR="006A5875" w:rsidRPr="002044F0" w:rsidRDefault="006A5875" w:rsidP="000E6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6A5875" w:rsidRPr="002044F0" w:rsidRDefault="006A5875" w:rsidP="000E6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2044F0">
        <w:rPr>
          <w:b/>
        </w:rPr>
        <w:t>Statement of Rationale:</w:t>
      </w:r>
    </w:p>
    <w:p w:rsidR="006A5875" w:rsidRPr="002044F0" w:rsidRDefault="006A5875" w:rsidP="000E6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6A5875" w:rsidRPr="002044F0" w:rsidRDefault="006A5875" w:rsidP="003110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2044F0">
        <w:tab/>
        <w:t>This regulation is no longer needed since S.C. Code Ann. § 59-23-210 requires that “all construction, improvements,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bookmarkStart w:id="0" w:name="_GoBack"/>
      <w:bookmarkEnd w:id="0"/>
    </w:p>
    <w:sectPr w:rsidR="006A5875" w:rsidRPr="002044F0" w:rsidSect="002821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compat>
    <w:splitPgBreakAndParaMark/>
  </w:compat>
  <w:rsids>
    <w:rsidRoot w:val="00282162"/>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6D25"/>
    <w:rsid w:val="001B78F9"/>
    <w:rsid w:val="001C390F"/>
    <w:rsid w:val="001D279C"/>
    <w:rsid w:val="001D7D2D"/>
    <w:rsid w:val="001E47D6"/>
    <w:rsid w:val="00204492"/>
    <w:rsid w:val="002044F0"/>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216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47C0"/>
    <w:rsid w:val="004666F5"/>
    <w:rsid w:val="00472A5B"/>
    <w:rsid w:val="00484DF4"/>
    <w:rsid w:val="00486109"/>
    <w:rsid w:val="004941A4"/>
    <w:rsid w:val="004A073E"/>
    <w:rsid w:val="004A199F"/>
    <w:rsid w:val="004A5193"/>
    <w:rsid w:val="004A76F3"/>
    <w:rsid w:val="004B11B6"/>
    <w:rsid w:val="004B1DA6"/>
    <w:rsid w:val="004C115D"/>
    <w:rsid w:val="004C190F"/>
    <w:rsid w:val="004D29AD"/>
    <w:rsid w:val="004E275E"/>
    <w:rsid w:val="004E6C25"/>
    <w:rsid w:val="004E747B"/>
    <w:rsid w:val="004F0E6F"/>
    <w:rsid w:val="004F4608"/>
    <w:rsid w:val="004F5867"/>
    <w:rsid w:val="00501F3E"/>
    <w:rsid w:val="0050326D"/>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5875"/>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23C1"/>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063ED"/>
    <w:rsid w:val="00D1180E"/>
    <w:rsid w:val="00D132DB"/>
    <w:rsid w:val="00D13C21"/>
    <w:rsid w:val="00D24F96"/>
    <w:rsid w:val="00D375C1"/>
    <w:rsid w:val="00D474CA"/>
    <w:rsid w:val="00D50FB9"/>
    <w:rsid w:val="00D540C7"/>
    <w:rsid w:val="00D56467"/>
    <w:rsid w:val="00D63C04"/>
    <w:rsid w:val="00D76225"/>
    <w:rsid w:val="00D7706E"/>
    <w:rsid w:val="00D80303"/>
    <w:rsid w:val="00D9130B"/>
    <w:rsid w:val="00D94602"/>
    <w:rsid w:val="00DA6D21"/>
    <w:rsid w:val="00DB01BE"/>
    <w:rsid w:val="00DC093F"/>
    <w:rsid w:val="00DC6CFE"/>
    <w:rsid w:val="00DD2595"/>
    <w:rsid w:val="00DD3B8D"/>
    <w:rsid w:val="00DD5167"/>
    <w:rsid w:val="00DD557D"/>
    <w:rsid w:val="00DF0E69"/>
    <w:rsid w:val="00DF18DA"/>
    <w:rsid w:val="00E00FC9"/>
    <w:rsid w:val="00E02CA8"/>
    <w:rsid w:val="00E33964"/>
    <w:rsid w:val="00E36231"/>
    <w:rsid w:val="00E500F1"/>
    <w:rsid w:val="00E5358E"/>
    <w:rsid w:val="00E60357"/>
    <w:rsid w:val="00E71D4E"/>
    <w:rsid w:val="00E757F4"/>
    <w:rsid w:val="00EA77B0"/>
    <w:rsid w:val="00EB7231"/>
    <w:rsid w:val="00ED4871"/>
    <w:rsid w:val="00EE663F"/>
    <w:rsid w:val="00EF0E4A"/>
    <w:rsid w:val="00EF3301"/>
    <w:rsid w:val="00EF6923"/>
    <w:rsid w:val="00F07446"/>
    <w:rsid w:val="00F13BA5"/>
    <w:rsid w:val="00F1586F"/>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2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2000</Characters>
  <Application>Microsoft Office Word</Application>
  <DocSecurity>0</DocSecurity>
  <Lines>16</Lines>
  <Paragraphs>4</Paragraphs>
  <ScaleCrop>false</ScaleCrop>
  <Company>LPITS</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2013-05-28T13:49:00Z</cp:lastPrinted>
  <dcterms:created xsi:type="dcterms:W3CDTF">2013-05-28T13:49:00Z</dcterms:created>
  <dcterms:modified xsi:type="dcterms:W3CDTF">2013-05-28T13:49:00Z</dcterms:modified>
</cp:coreProperties>
</file>