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3-0001                                              SECTION   3                                                 PAGE 0018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SUPERINTENDENT                      77,674      77,674      77,674      77,674      77,674      77,674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170,119     170,119     210,486     205,486     210,486     205,486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(7.00)      (7.00)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                        4,085       4,085       4,085       4,085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247,793     247,793     292,245     287,245     292,245     287,245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(8.00)      (8.00)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                        22,487      22,487      22,487      22,487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247,793     247,793     314,732     309,732     314,732     309,732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(8.00)      (8.00)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EDUCATIONAL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ACADEMIC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   380,049     357,213     301,188     268,352     301,188     268,352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(8.54)      (8.27)      (8.54)      (8.27)      (8.54)      (8.27)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   856,961     422,336     751,993     355,618     751,993     355,618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(13.61)      (7.59)     (12.80)      (7.28)     (12.80)      (7.28)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TEMPORARY GRANTS EMPLOYEE          65,000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20,532      20,532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1,322,542     800,081   1,108,181     633,970   1,108,181     633,970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(22.15)     (15.86)     (21.34)     (15.55)     (21.34)     (15.55)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140,021                 338,610      33,589     338,610      33,589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ACADEMIC PROGRAM            1,462,563     800,081   1,446,791     667,559   1,446,791     667,559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(22.15)     (15.86)     (21.34)     (15.55)     (21.34)     (15.55)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B. VOCATIONAL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   182,619     108,854     225,369     125,854     225,369     125,854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(3.23)      (2.00)      (4.04)      (2.31)      (4.04)      (2.31)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  182,619     108,854     225,369     125,854     225,369     125,854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(3.23)      (2.00)      (4.04)      (2.31)      (4.04)      (2.31)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  2,040       2,040       2,040       2,040       2,040       2,040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VOCATIONAL EDUCATION          184,659     110,894     227,409     127,894     227,409     127,894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(3.23)      (2.00)      (4.04)      (2.31)      (4.04)      (2.31)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3-0002                                              SECTION   3                                                 PAGE 0019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C.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UNCLASSIFIED POSITIONS             56,941      42,436      60,441      28,436      60,441      28,436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 (.81)       (.61)       (.81)       (.61)       (.81)       (.61)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 56,941      42,436      60,441      28,436      60,441      28,436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(.81)       (.61)       (.81)       (.61)       (.81)       (.61)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    2,837       2,837       2,837       2,837       2,837       2,837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LIBRARY                        59,778      45,273      63,278      31,273      63,278      31,273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(.81)       (.61)       (.81)       (.61)       (.81)       (.61)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EDUCATIONAL PROGRAM          1,707,000     956,248   1,737,478     826,726   1,737,478     826,726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(26.19)     (18.47)     (26.19)     (18.47)     (26.19)     (18.47)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III. STUDENT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  291,906     291,906     411,580     411,580     411,580     411,580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(12.39)     (12.39)     (16.39)     (16.39)     (16.39)     (16.39)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PERSONAL SERVICE              291,906     291,906     411,580     411,580     411,580     411,580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(12.39)     (12.39)     (16.39)     (16.39)     (16.39)     (16.39)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OTHER OPERATING EXPENSES              8,000                  33,000      25,000      33,000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STUDENT SERVICES               299,906     291,906     444,580     436,580     444,580     436,580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(12.39)     (12.39)     (16.39)     (16.39)     (16.39)     (16.39)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IV.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CLASSIFIED POSITIONS               546,516     460,516     477,838     424,838     477,838     424,838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(17.61)     (14.84)     (16.61)     (13.84)     (16.61)     (13.84)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OTHER PERSONAL SERVICES             27,273       7,273      10,000       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  573,789     467,789     487,838     424,838     487,838     424,838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(17.61)     (14.84)     (16.61)     (13.84)     (16.61)     (13.84)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1,753,462     818,962   1,123,278     636,778   1,123,278     636,778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SUPPORT SERVICES             2,327,251   1,286,751   1,611,116   1,061,616   1,611,116   1,061,616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(17.61)     (14.84)     (16.61)     (13.84)     (16.61)     (13.84)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STATE EMPLOYER CONTRIBUTION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EMPLOYER CONTRIBUTIONS             912,490     695,126     803,154     597,790     803,154     597,790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3-0003                                              SECTION   3                                                 PAGE 0020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FRINGE BENEFITS               912,490     695,126     803,154     597,790     803,154     597,790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EMPLOYEE BENEFITS              912,490     695,126     803,154     597,790     803,154     597,790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  5,494,440   3,477,824   4,911,060   3,232,444   4,911,060   3,232,444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  (64.19)     (53.70)     (64.19)     (53.70)     (64.19)     (53.70)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F32AA0-CE07-4CB1-A238-A74AC3477C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BD06B84-086A-420E-9786-6A4750CA0D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D9FE41F-768F-4B9D-96FD-851F96AF6B7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8515A14-2FB0-41D0-89F8-92D38D5491D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F8C1BE6-EDC6-4DF3-BCD9-9DF3D4A8368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1798</Words>
  <Characters>10252</Characters>
  <Application>Microsoft Office Word</Application>
  <DocSecurity>0</DocSecurity>
  <Lines>85</Lines>
  <Paragraphs>24</Paragraphs>
  <ScaleCrop>false</ScaleCrop>
  <Company>Project Management</Company>
  <LinksUpToDate>false</LinksUpToDate>
  <CharactersWithSpaces>12026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2009-03-13T13:08:00Z</dcterms:created>
  <dcterms:modified xsi:type="dcterms:W3CDTF">2009-03-13T13:08:00Z</dcterms:modified>
</cp:coreProperties>
</file>