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55-0001                                              SECTION  55                                                 PAGE 0222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393,910     303,910     353,765     263,765     335,620     245,620     335,620     245,620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(7.00)      (9.00)      (7.00)      (9.00)      (7.00)      (9.00)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463,962     373,962     423,817     333,817     405,672     315,672     405,672     315,672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316,406      99,406     299,863      82,863     284,834      67,834     284,834      67,834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780,368     473,368     723,680     416,680     690,506     383,506     690,506     383,506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124,132     100,132     107,023      83,023     121,639      97,639     121,639      97,639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124,132     100,132     107,023      83,023     121,639      97,639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124,132     100,132     107,023      83,023     121,639      97,639     121,639      97,639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STATE COMMISSION FOR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  904,500     573,500     830,703     499,703     812,145     481,145     812,145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(10.00)      (8.00)     (10.00)      (8.00)     (10.00)      (8.00)     (10.00)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B80B86-E172-47D7-81F7-388E9DED1D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548FAB-4A78-4441-A258-79882FFC21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1C31E0-F201-46C8-84B9-95450A04F8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09C68C-E28F-4EC7-A169-0C43A3ECF4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BDEA9B-7713-457B-A180-05BBE29FC5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3284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