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FC8" w:rsidRDefault="00DF2FC8" w:rsidP="00DF2FC8">
      <w:pPr>
        <w:widowControl w:val="0"/>
        <w:jc w:val="center"/>
      </w:pPr>
      <w:bookmarkStart w:id="0" w:name="_GoBack"/>
      <w:bookmarkEnd w:id="0"/>
      <w:r w:rsidRPr="00DF2FC8">
        <w:rPr>
          <w:b/>
        </w:rPr>
        <w:t>South Carolina General Assembly</w:t>
      </w:r>
    </w:p>
    <w:p w:rsidR="00DF2FC8" w:rsidRDefault="00DF2FC8" w:rsidP="00DF2FC8">
      <w:pPr>
        <w:widowControl w:val="0"/>
        <w:jc w:val="center"/>
      </w:pPr>
      <w:r>
        <w:t>118th Session, 2009-2010</w:t>
      </w:r>
    </w:p>
    <w:p w:rsidR="00DF2FC8" w:rsidRDefault="00DF2FC8" w:rsidP="00DF2FC8">
      <w:pPr>
        <w:widowControl w:val="0"/>
        <w:jc w:val="left"/>
      </w:pPr>
    </w:p>
    <w:p w:rsidR="00DF2FC8" w:rsidRDefault="00DF2FC8" w:rsidP="00DF2FC8">
      <w:pPr>
        <w:widowControl w:val="0"/>
        <w:jc w:val="left"/>
        <w:rPr>
          <w:b/>
        </w:rPr>
      </w:pPr>
      <w:r w:rsidRPr="00DF2FC8">
        <w:rPr>
          <w:b/>
        </w:rPr>
        <w:t>S.</w:t>
      </w:r>
      <w:r>
        <w:rPr>
          <w:b/>
        </w:rPr>
        <w:t xml:space="preserve"> </w:t>
      </w:r>
      <w:r w:rsidRPr="00DF2FC8">
        <w:rPr>
          <w:b/>
        </w:rPr>
        <w:t>1258</w:t>
      </w:r>
    </w:p>
    <w:p w:rsidR="00DF2FC8" w:rsidRDefault="00DF2FC8" w:rsidP="00DF2FC8">
      <w:pPr>
        <w:widowControl w:val="0"/>
        <w:jc w:val="left"/>
        <w:rPr>
          <w:b/>
        </w:rPr>
      </w:pPr>
    </w:p>
    <w:p w:rsidR="00DF2FC8" w:rsidRDefault="00DF2FC8" w:rsidP="00DF2FC8">
      <w:pPr>
        <w:widowControl w:val="0"/>
        <w:jc w:val="left"/>
      </w:pPr>
      <w:r w:rsidRPr="00DF2FC8">
        <w:rPr>
          <w:b/>
        </w:rPr>
        <w:t>STATUS INFORMATION</w:t>
      </w:r>
    </w:p>
    <w:p w:rsidR="00DF2FC8" w:rsidRDefault="00DF2FC8" w:rsidP="00DF2FC8">
      <w:pPr>
        <w:widowControl w:val="0"/>
        <w:jc w:val="left"/>
      </w:pPr>
    </w:p>
    <w:p w:rsidR="00DF2FC8" w:rsidRDefault="00DF2FC8" w:rsidP="00DF2FC8">
      <w:pPr>
        <w:widowControl w:val="0"/>
        <w:jc w:val="left"/>
      </w:pPr>
      <w:r>
        <w:t>Senate Resolution</w:t>
      </w:r>
    </w:p>
    <w:p w:rsidR="00DF2FC8" w:rsidRDefault="00DF2FC8" w:rsidP="00DF2FC8">
      <w:pPr>
        <w:widowControl w:val="0"/>
        <w:jc w:val="left"/>
      </w:pPr>
      <w:r>
        <w:t>Sponsors: Senator Pinckney</w:t>
      </w:r>
    </w:p>
    <w:p w:rsidR="00DF2FC8" w:rsidRDefault="00DF2FC8" w:rsidP="00DF2FC8">
      <w:pPr>
        <w:widowControl w:val="0"/>
        <w:jc w:val="left"/>
      </w:pPr>
      <w:r>
        <w:t>Document Path: l:\council\bills\rm\1128ac10.docx</w:t>
      </w:r>
    </w:p>
    <w:p w:rsidR="00DF2FC8" w:rsidRDefault="00DF2FC8" w:rsidP="00DF2FC8">
      <w:pPr>
        <w:widowControl w:val="0"/>
        <w:jc w:val="left"/>
      </w:pPr>
    </w:p>
    <w:p w:rsidR="00DF2FC8" w:rsidRDefault="00DF2FC8" w:rsidP="00DF2FC8">
      <w:pPr>
        <w:widowControl w:val="0"/>
        <w:jc w:val="left"/>
      </w:pPr>
      <w:r>
        <w:t>Introduced in the Senate on March 9, 2010</w:t>
      </w:r>
    </w:p>
    <w:p w:rsidR="00DF2FC8" w:rsidRDefault="00DF2FC8" w:rsidP="00DF2FC8">
      <w:pPr>
        <w:widowControl w:val="0"/>
        <w:jc w:val="left"/>
      </w:pPr>
      <w:r>
        <w:t>Adopted by the Senate on March 9, 2010</w:t>
      </w:r>
    </w:p>
    <w:p w:rsidR="00DF2FC8" w:rsidRDefault="00DF2FC8" w:rsidP="00DF2FC8">
      <w:pPr>
        <w:widowControl w:val="0"/>
        <w:jc w:val="left"/>
      </w:pPr>
    </w:p>
    <w:p w:rsidR="00DF2FC8" w:rsidRDefault="00DF2FC8" w:rsidP="00DF2FC8">
      <w:pPr>
        <w:widowControl w:val="0"/>
        <w:jc w:val="left"/>
      </w:pPr>
      <w:r>
        <w:t xml:space="preserve">Summary: </w:t>
      </w:r>
      <w:r w:rsidR="00FA394B">
        <w:t>Honorable Albert Lloyd Kleckley, Sr.</w:t>
      </w:r>
    </w:p>
    <w:p w:rsidR="00DF2FC8" w:rsidRDefault="00DF2FC8" w:rsidP="00DF2FC8">
      <w:pPr>
        <w:widowControl w:val="0"/>
        <w:jc w:val="left"/>
      </w:pPr>
    </w:p>
    <w:p w:rsidR="00DF2FC8" w:rsidRDefault="00DF2FC8" w:rsidP="00DF2FC8">
      <w:pPr>
        <w:widowControl w:val="0"/>
        <w:jc w:val="left"/>
      </w:pPr>
    </w:p>
    <w:p w:rsidR="00DF2FC8" w:rsidRDefault="00DF2FC8" w:rsidP="00DF2FC8">
      <w:pPr>
        <w:widowControl w:val="0"/>
        <w:tabs>
          <w:tab w:val="center" w:pos="590"/>
          <w:tab w:val="center" w:pos="1440"/>
          <w:tab w:val="left" w:pos="1872"/>
          <w:tab w:val="left" w:pos="9187"/>
        </w:tabs>
        <w:jc w:val="left"/>
      </w:pPr>
      <w:r w:rsidRPr="00DF2FC8">
        <w:rPr>
          <w:b/>
        </w:rPr>
        <w:t>HISTORY OF LEGISLATIVE ACTIONS</w:t>
      </w:r>
    </w:p>
    <w:p w:rsidR="00DF2FC8" w:rsidRDefault="00DF2FC8" w:rsidP="00DF2FC8">
      <w:pPr>
        <w:widowControl w:val="0"/>
        <w:tabs>
          <w:tab w:val="center" w:pos="590"/>
          <w:tab w:val="center" w:pos="1440"/>
          <w:tab w:val="left" w:pos="1872"/>
          <w:tab w:val="left" w:pos="9187"/>
        </w:tabs>
        <w:jc w:val="left"/>
      </w:pPr>
    </w:p>
    <w:p w:rsidR="00DF2FC8" w:rsidRPr="00DF2FC8" w:rsidRDefault="00DF2FC8" w:rsidP="00DF2FC8">
      <w:pPr>
        <w:widowControl w:val="0"/>
        <w:tabs>
          <w:tab w:val="center" w:pos="590"/>
          <w:tab w:val="center" w:pos="1440"/>
          <w:tab w:val="left" w:pos="1872"/>
          <w:tab w:val="left" w:pos="9187"/>
        </w:tabs>
        <w:jc w:val="left"/>
      </w:pPr>
      <w:r w:rsidRPr="00DF2FC8">
        <w:rPr>
          <w:u w:val="single"/>
        </w:rPr>
        <w:tab/>
        <w:t>Date</w:t>
      </w:r>
      <w:r w:rsidRPr="00DF2FC8">
        <w:rPr>
          <w:u w:val="single"/>
        </w:rPr>
        <w:tab/>
        <w:t>Body</w:t>
      </w:r>
      <w:r w:rsidRPr="00DF2FC8">
        <w:rPr>
          <w:u w:val="single"/>
        </w:rPr>
        <w:tab/>
        <w:t>Action Description with journal page number</w:t>
      </w:r>
      <w:r w:rsidRPr="00DF2FC8">
        <w:rPr>
          <w:u w:val="single"/>
        </w:rPr>
        <w:tab/>
      </w:r>
    </w:p>
    <w:p w:rsidR="004F3542" w:rsidRDefault="004F3542" w:rsidP="004F3542">
      <w:pPr>
        <w:widowControl w:val="0"/>
        <w:tabs>
          <w:tab w:val="right" w:pos="1008"/>
          <w:tab w:val="left" w:pos="1152"/>
          <w:tab w:val="left" w:pos="1872"/>
          <w:tab w:val="left" w:pos="9187"/>
        </w:tabs>
        <w:ind w:left="2088" w:hanging="2088"/>
        <w:jc w:val="left"/>
      </w:pPr>
      <w:r>
        <w:tab/>
        <w:t>3/9/2010</w:t>
      </w:r>
      <w:r>
        <w:tab/>
        <w:t>Senate</w:t>
      </w:r>
      <w:r>
        <w:tab/>
      </w:r>
      <w:r w:rsidRPr="005E5B03">
        <w:t xml:space="preserve">Introduced and adopted </w:t>
      </w:r>
      <w:hyperlink r:id="rId7" w:history="1">
        <w:r w:rsidRPr="00885A54">
          <w:rPr>
            <w:rStyle w:val="Hyperlink"/>
          </w:rPr>
          <w:t>SJ</w:t>
        </w:r>
      </w:hyperlink>
      <w:r>
        <w:noBreakHyphen/>
      </w:r>
      <w:r w:rsidRPr="005E5B03">
        <w:t>3</w:t>
      </w:r>
    </w:p>
    <w:p w:rsidR="004F3542" w:rsidRDefault="004F3542" w:rsidP="004F3542">
      <w:pPr>
        <w:widowControl w:val="0"/>
        <w:tabs>
          <w:tab w:val="right" w:pos="1008"/>
          <w:tab w:val="left" w:pos="1152"/>
          <w:tab w:val="left" w:pos="1872"/>
          <w:tab w:val="left" w:pos="9187"/>
        </w:tabs>
        <w:ind w:left="2088" w:hanging="2088"/>
        <w:jc w:val="left"/>
      </w:pPr>
      <w:r>
        <w:tab/>
        <w:t>6/11/2010</w:t>
      </w:r>
      <w:r>
        <w:tab/>
      </w:r>
      <w:r>
        <w:tab/>
      </w:r>
      <w:r w:rsidRPr="005E5B03">
        <w:t>Scrivener's error corrected</w:t>
      </w:r>
    </w:p>
    <w:p w:rsidR="004F3542" w:rsidRDefault="004F3542" w:rsidP="004F3542">
      <w:pPr>
        <w:widowControl w:val="0"/>
        <w:tabs>
          <w:tab w:val="right" w:pos="1008"/>
          <w:tab w:val="left" w:pos="1152"/>
          <w:tab w:val="left" w:pos="1872"/>
          <w:tab w:val="left" w:pos="9187"/>
        </w:tabs>
        <w:ind w:left="2088" w:hanging="2088"/>
        <w:jc w:val="left"/>
      </w:pPr>
    </w:p>
    <w:p w:rsidR="00DF2FC8" w:rsidRPr="00DF2FC8" w:rsidRDefault="00DF2FC8" w:rsidP="00DF2FC8">
      <w:pPr>
        <w:widowControl w:val="0"/>
        <w:tabs>
          <w:tab w:val="right" w:pos="1008"/>
          <w:tab w:val="left" w:pos="1152"/>
          <w:tab w:val="left" w:pos="1872"/>
          <w:tab w:val="left" w:pos="9187"/>
        </w:tabs>
        <w:ind w:left="2088" w:hanging="2088"/>
        <w:jc w:val="left"/>
      </w:pPr>
    </w:p>
    <w:p w:rsidR="00DF2FC8" w:rsidRDefault="00DF2FC8" w:rsidP="00DF2FC8">
      <w:r w:rsidRPr="00DF2FC8">
        <w:rPr>
          <w:b/>
        </w:rPr>
        <w:t>VERSIONS OF THIS BILL</w:t>
      </w:r>
    </w:p>
    <w:p w:rsidR="00DF2FC8" w:rsidRDefault="00DF2FC8" w:rsidP="00DF2FC8"/>
    <w:p w:rsidR="00DF2FC8" w:rsidRDefault="000D49BD" w:rsidP="00DF2FC8">
      <w:hyperlink r:id="rId8" w:history="1">
        <w:r w:rsidR="00DF2FC8">
          <w:rPr>
            <w:rStyle w:val="Hyperlink"/>
          </w:rPr>
          <w:t>3/9/2010</w:t>
        </w:r>
      </w:hyperlink>
    </w:p>
    <w:p w:rsidR="00154660" w:rsidRDefault="000D49BD" w:rsidP="00DF2FC8">
      <w:hyperlink r:id="rId9" w:history="1">
        <w:r w:rsidR="00154660" w:rsidRPr="00154660">
          <w:rPr>
            <w:rStyle w:val="Hyperlink"/>
          </w:rPr>
          <w:t>6/11/2010</w:t>
        </w:r>
      </w:hyperlink>
    </w:p>
    <w:p w:rsidR="00DF2FC8" w:rsidRDefault="00DF2FC8" w:rsidP="00DF2FC8"/>
    <w:p w:rsidR="00DF2FC8" w:rsidRDefault="00DF2FC8" w:rsidP="00DF2FC8">
      <w:pPr>
        <w:sectPr w:rsidR="00DF2FC8" w:rsidSect="00DF2FC8">
          <w:pgSz w:w="12240" w:h="15840" w:code="1"/>
          <w:pgMar w:top="1080" w:right="1440" w:bottom="1080" w:left="1440" w:header="720" w:footer="720" w:gutter="0"/>
          <w:cols w:space="720"/>
          <w:noEndnote/>
          <w:docGrid w:linePitch="360"/>
        </w:sectPr>
      </w:pPr>
    </w:p>
    <w:p w:rsidR="00154660" w:rsidRDefault="00154660" w:rsidP="002A3EB4">
      <w:pPr>
        <w:pStyle w:val="BillDots"/>
      </w:pPr>
    </w:p>
    <w:p w:rsidR="00154660" w:rsidRDefault="00154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660" w:rsidRDefault="00154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660" w:rsidRDefault="00154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660" w:rsidRDefault="00154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660" w:rsidRDefault="00154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660" w:rsidRDefault="00154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660" w:rsidRDefault="00154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660" w:rsidRPr="00325348" w:rsidRDefault="00154660" w:rsidP="00E7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154660" w:rsidRDefault="00154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660" w:rsidRDefault="00154660" w:rsidP="00922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SENATE UPON THE PASSING OF THE HONORABLE ALBERT LLOYD KLECKLEY, SR., OF OKATIE, AND TO EXTEND THE DEEPEST SYMPATHY TO HIS FAMILY AND MANY FRIENDS.</w:t>
      </w:r>
    </w:p>
    <w:p w:rsidR="00154660" w:rsidRDefault="00154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4660" w:rsidRDefault="00154660" w:rsidP="00786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Senate were deeply saddened to learn of the death of the Honorable Albert Lloyd Kleckley, Sr., of Okatie on March 4, 2010; and</w:t>
      </w:r>
    </w:p>
    <w:p w:rsidR="00154660" w:rsidRDefault="00154660" w:rsidP="00786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4660" w:rsidRDefault="00154660" w:rsidP="00786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Ridgeland on September 26, 1943, he was the son of Leman Daniel Kleckley, Sr., and Isabelle Beach Kleckley; and</w:t>
      </w:r>
    </w:p>
    <w:p w:rsidR="00154660" w:rsidRDefault="00154660" w:rsidP="00786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4660" w:rsidRDefault="00154660" w:rsidP="00786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preparing for his life</w:t>
      </w:r>
      <w:r w:rsidRPr="00AB5EE4">
        <w:t>’</w:t>
      </w:r>
      <w:r>
        <w:t>s work, Mr. Kleckley graduated from the University of South Carolina and the University of South Carolina Law School; and</w:t>
      </w:r>
    </w:p>
    <w:p w:rsidR="00154660" w:rsidRDefault="00154660" w:rsidP="00786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4660" w:rsidRDefault="00154660" w:rsidP="00786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former member of the South Carolina House of Representatives, he served from 1973 to 1976. He practiced law in Ridgeland and was one of the first judges elected to the South Carolina Family Court Judicial System; and</w:t>
      </w:r>
    </w:p>
    <w:p w:rsidR="00154660" w:rsidRDefault="00154660" w:rsidP="00786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4660" w:rsidRDefault="00154660" w:rsidP="00786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believing a man should be actively involved in his community, Mr. Kleckley was a member of Ridgeland Baptist Church and was the “godfather” of the South Carolina Mafia Racing team; and</w:t>
      </w:r>
    </w:p>
    <w:p w:rsidR="00154660" w:rsidRDefault="00154660" w:rsidP="00786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4660" w:rsidRDefault="00154660" w:rsidP="00786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he leaves to cherish his memory his sons Albert Lloyd Kleckley, Jr., and Michael G. Dwyer, a</w:t>
      </w:r>
      <w:r>
        <w:t>nd a host of other family members and friends. He will be greatly missed. Now, therefore,</w:t>
      </w:r>
    </w:p>
    <w:p w:rsidR="00154660" w:rsidRDefault="00154660" w:rsidP="00786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660" w:rsidRDefault="00154660" w:rsidP="00786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54660" w:rsidRDefault="00154660" w:rsidP="00786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660" w:rsidRDefault="00154660" w:rsidP="00E7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Senate, by this resolution, express their profound sorrow upon the passing of the Honorable Albert Lloyd Kleckley, Sr., of Okatie, and extend the deepest sympathy to his family and many friends.</w:t>
      </w:r>
    </w:p>
    <w:p w:rsidR="00154660" w:rsidRDefault="00154660" w:rsidP="00E7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4660" w:rsidRDefault="00154660" w:rsidP="00786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his family.</w:t>
      </w:r>
    </w:p>
    <w:p w:rsidR="00154660" w:rsidRDefault="00154660" w:rsidP="00A12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7328D" w:rsidRDefault="00E7328D" w:rsidP="00154660">
      <w:pPr>
        <w:pStyle w:val="BillDots"/>
      </w:pPr>
    </w:p>
    <w:sectPr w:rsidR="00E7328D" w:rsidSect="00524F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9A9" w:rsidRDefault="00BA39A9" w:rsidP="009F0C77">
      <w:r>
        <w:separator/>
      </w:r>
    </w:p>
  </w:endnote>
  <w:endnote w:type="continuationSeparator" w:id="0">
    <w:p w:rsidR="00BA39A9" w:rsidRDefault="00BA39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0EC6BC-3350-4117-85BE-53B7ADD72640}"/>
    <w:embedBold r:id="rId2" w:fontKey="{5700375F-0879-44C2-8CDA-D7821D55A25D}"/>
  </w:font>
  <w:font w:name="Calibri">
    <w:panose1 w:val="020F0502020204030204"/>
    <w:charset w:val="00"/>
    <w:family w:val="swiss"/>
    <w:pitch w:val="variable"/>
    <w:sig w:usb0="E10002FF" w:usb1="4000ACFF" w:usb2="00000009" w:usb3="00000000" w:csb0="0000019F" w:csb1="00000000"/>
    <w:embedRegular r:id="rId3" w:fontKey="{E737C388-2865-47F3-AECC-D398567A45DE}"/>
  </w:font>
  <w:font w:name="Tahoma">
    <w:panose1 w:val="020B0604030504040204"/>
    <w:charset w:val="00"/>
    <w:family w:val="swiss"/>
    <w:pitch w:val="variable"/>
    <w:sig w:usb0="21002A87" w:usb1="80000000" w:usb2="00000008" w:usb3="00000000" w:csb0="000101FF" w:csb1="00000000"/>
    <w:embedRegular r:id="rId4" w:fontKey="{03177BE4-55AD-464D-BB4D-44B16A9AF8F5}"/>
  </w:font>
  <w:font w:name="Cambria">
    <w:panose1 w:val="02040503050406030204"/>
    <w:charset w:val="00"/>
    <w:family w:val="roman"/>
    <w:pitch w:val="variable"/>
    <w:sig w:usb0="E00002FF" w:usb1="400004FF" w:usb2="00000000" w:usb3="00000000" w:csb0="0000019F" w:csb1="00000000"/>
    <w:embedRegular r:id="rId5" w:fontKey="{CF999363-B076-4CC1-BF78-446EBD0902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AC1" w:rsidRPr="00E7328D" w:rsidRDefault="00E7328D" w:rsidP="00E7328D">
    <w:pPr>
      <w:pStyle w:val="Footer"/>
      <w:tabs>
        <w:tab w:val="clear" w:pos="4680"/>
        <w:tab w:val="clear" w:pos="9360"/>
        <w:tab w:val="center" w:pos="2995"/>
      </w:tabs>
      <w:spacing w:before="120"/>
    </w:pPr>
    <w:r>
      <w:t>[1258]</w:t>
    </w:r>
    <w:r>
      <w:tab/>
    </w:r>
    <w:r w:rsidR="00DC4FE9">
      <w:fldChar w:fldCharType="begin"/>
    </w:r>
    <w:r w:rsidR="00154660">
      <w:instrText xml:space="preserve"> PAGE  \* MERGEFORMAT </w:instrText>
    </w:r>
    <w:r w:rsidR="00DC4FE9">
      <w:fldChar w:fldCharType="separate"/>
    </w:r>
    <w:r w:rsidR="000D49BD">
      <w:rPr>
        <w:noProof/>
      </w:rPr>
      <w:t>1</w:t>
    </w:r>
    <w:r w:rsidR="00DC4FE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9A9" w:rsidRDefault="00BA39A9" w:rsidP="009F0C77">
      <w:r>
        <w:separator/>
      </w:r>
    </w:p>
  </w:footnote>
  <w:footnote w:type="continuationSeparator" w:id="0">
    <w:p w:rsidR="00BA39A9" w:rsidRDefault="00BA39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28AC10"/>
    <w:docVar w:name="CoverBillType" w:val="r"/>
    <w:docVar w:name="docpath" w:val="L:\Council\bills\RM\1128AC10.DOCX"/>
    <w:docVar w:name="dvBillNumber" w:val="1258"/>
    <w:docVar w:name="dvBillNumberPrefix" w:val="S. "/>
    <w:docVar w:name="dvOriginalBody" w:val="Senate"/>
    <w:docVar w:name="dvSteno" w:val="RM"/>
    <w:docVar w:name="NameofBody" w:val="s"/>
    <w:docVar w:name="vgroup2" w:val="Council"/>
  </w:docVars>
  <w:rsids>
    <w:rsidRoot w:val="005C72C8"/>
    <w:rsid w:val="0000666C"/>
    <w:rsid w:val="00026C9A"/>
    <w:rsid w:val="000965A1"/>
    <w:rsid w:val="000D49BD"/>
    <w:rsid w:val="000E1785"/>
    <w:rsid w:val="000F5A99"/>
    <w:rsid w:val="001023A4"/>
    <w:rsid w:val="0010776B"/>
    <w:rsid w:val="00114D6A"/>
    <w:rsid w:val="00133E66"/>
    <w:rsid w:val="001346F2"/>
    <w:rsid w:val="00134ACF"/>
    <w:rsid w:val="00144E15"/>
    <w:rsid w:val="00152018"/>
    <w:rsid w:val="00154660"/>
    <w:rsid w:val="001636B3"/>
    <w:rsid w:val="001A4A62"/>
    <w:rsid w:val="001A681E"/>
    <w:rsid w:val="001B067D"/>
    <w:rsid w:val="001D08F2"/>
    <w:rsid w:val="002037CA"/>
    <w:rsid w:val="002047A2"/>
    <w:rsid w:val="002321B6"/>
    <w:rsid w:val="0023696B"/>
    <w:rsid w:val="00250967"/>
    <w:rsid w:val="002759C5"/>
    <w:rsid w:val="00277DEE"/>
    <w:rsid w:val="00280D88"/>
    <w:rsid w:val="00294ABE"/>
    <w:rsid w:val="002A3EB4"/>
    <w:rsid w:val="00325348"/>
    <w:rsid w:val="00327793"/>
    <w:rsid w:val="00365062"/>
    <w:rsid w:val="00393688"/>
    <w:rsid w:val="00397AD6"/>
    <w:rsid w:val="003D411E"/>
    <w:rsid w:val="003E3C1E"/>
    <w:rsid w:val="003E6148"/>
    <w:rsid w:val="00400EAA"/>
    <w:rsid w:val="004036CF"/>
    <w:rsid w:val="00412A20"/>
    <w:rsid w:val="0041760A"/>
    <w:rsid w:val="004809EE"/>
    <w:rsid w:val="004F3542"/>
    <w:rsid w:val="00511EE9"/>
    <w:rsid w:val="00521E00"/>
    <w:rsid w:val="00535DD4"/>
    <w:rsid w:val="0054445A"/>
    <w:rsid w:val="00577C6C"/>
    <w:rsid w:val="0058501B"/>
    <w:rsid w:val="005C72C8"/>
    <w:rsid w:val="006215AA"/>
    <w:rsid w:val="006247F5"/>
    <w:rsid w:val="006252CD"/>
    <w:rsid w:val="006340D9"/>
    <w:rsid w:val="00643B8E"/>
    <w:rsid w:val="00665EBC"/>
    <w:rsid w:val="0069470D"/>
    <w:rsid w:val="006A476C"/>
    <w:rsid w:val="006C6A93"/>
    <w:rsid w:val="006E02F9"/>
    <w:rsid w:val="00732FD8"/>
    <w:rsid w:val="00753C04"/>
    <w:rsid w:val="00756946"/>
    <w:rsid w:val="00757F80"/>
    <w:rsid w:val="00771EEC"/>
    <w:rsid w:val="00786584"/>
    <w:rsid w:val="00786819"/>
    <w:rsid w:val="007A325A"/>
    <w:rsid w:val="007E70B3"/>
    <w:rsid w:val="007F1523"/>
    <w:rsid w:val="007F509E"/>
    <w:rsid w:val="007F5799"/>
    <w:rsid w:val="007F6947"/>
    <w:rsid w:val="0081694D"/>
    <w:rsid w:val="00872729"/>
    <w:rsid w:val="00874ACC"/>
    <w:rsid w:val="00885A54"/>
    <w:rsid w:val="008D3982"/>
    <w:rsid w:val="008F4429"/>
    <w:rsid w:val="0091541C"/>
    <w:rsid w:val="00922BD5"/>
    <w:rsid w:val="0092545A"/>
    <w:rsid w:val="009352BB"/>
    <w:rsid w:val="00974A51"/>
    <w:rsid w:val="00990668"/>
    <w:rsid w:val="009D5819"/>
    <w:rsid w:val="009F0C77"/>
    <w:rsid w:val="009F12E9"/>
    <w:rsid w:val="009F4DD1"/>
    <w:rsid w:val="00A469AA"/>
    <w:rsid w:val="00A64E80"/>
    <w:rsid w:val="00A741D9"/>
    <w:rsid w:val="00A9741D"/>
    <w:rsid w:val="00AB0B73"/>
    <w:rsid w:val="00AB5EE4"/>
    <w:rsid w:val="00AD4B17"/>
    <w:rsid w:val="00B26FA6"/>
    <w:rsid w:val="00B741CB"/>
    <w:rsid w:val="00B934F3"/>
    <w:rsid w:val="00BA39A9"/>
    <w:rsid w:val="00BB6347"/>
    <w:rsid w:val="00BD2134"/>
    <w:rsid w:val="00C038D8"/>
    <w:rsid w:val="00C045DD"/>
    <w:rsid w:val="00C3136F"/>
    <w:rsid w:val="00C3483A"/>
    <w:rsid w:val="00C74E9D"/>
    <w:rsid w:val="00C82FD3"/>
    <w:rsid w:val="00CC6B7B"/>
    <w:rsid w:val="00CD3619"/>
    <w:rsid w:val="00CF39D2"/>
    <w:rsid w:val="00CF4447"/>
    <w:rsid w:val="00D313A2"/>
    <w:rsid w:val="00D405E7"/>
    <w:rsid w:val="00D41D56"/>
    <w:rsid w:val="00D6260D"/>
    <w:rsid w:val="00D6662B"/>
    <w:rsid w:val="00D95E2F"/>
    <w:rsid w:val="00D970A9"/>
    <w:rsid w:val="00DB3AC0"/>
    <w:rsid w:val="00DC4FE9"/>
    <w:rsid w:val="00DE68F0"/>
    <w:rsid w:val="00DF2FC8"/>
    <w:rsid w:val="00DF3845"/>
    <w:rsid w:val="00DF7E17"/>
    <w:rsid w:val="00E042C8"/>
    <w:rsid w:val="00E7328D"/>
    <w:rsid w:val="00EB00A2"/>
    <w:rsid w:val="00EB1BF3"/>
    <w:rsid w:val="00EF3EEE"/>
    <w:rsid w:val="00F149A7"/>
    <w:rsid w:val="00F50BAF"/>
    <w:rsid w:val="00F52969"/>
    <w:rsid w:val="00F52C10"/>
    <w:rsid w:val="00F81FFD"/>
    <w:rsid w:val="00F85228"/>
    <w:rsid w:val="00FA2AC1"/>
    <w:rsid w:val="00FA394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B689298-528B-4EDE-966E-BCC16FBD9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B067D"/>
    <w:rPr>
      <w:rFonts w:ascii="Tahoma" w:hAnsi="Tahoma" w:cs="Tahoma"/>
      <w:sz w:val="16"/>
      <w:szCs w:val="16"/>
    </w:rPr>
  </w:style>
  <w:style w:type="character" w:customStyle="1" w:styleId="BalloonTextChar">
    <w:name w:val="Balloon Text Char"/>
    <w:basedOn w:val="DefaultParagraphFont"/>
    <w:link w:val="BalloonText"/>
    <w:uiPriority w:val="99"/>
    <w:semiHidden/>
    <w:rsid w:val="001B067D"/>
    <w:rPr>
      <w:rFonts w:ascii="Tahoma" w:eastAsia="Times New Roman" w:hAnsi="Tahoma" w:cs="Tahoma"/>
      <w:sz w:val="16"/>
      <w:szCs w:val="16"/>
    </w:rPr>
  </w:style>
  <w:style w:type="character" w:styleId="Hyperlink">
    <w:name w:val="Hyperlink"/>
    <w:basedOn w:val="DefaultParagraphFont"/>
    <w:uiPriority w:val="99"/>
    <w:unhideWhenUsed/>
    <w:rsid w:val="00DF2F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258_20100309.docx" TargetMode="External"/><Relationship Id="rId3" Type="http://schemas.openxmlformats.org/officeDocument/2006/relationships/settings" Target="settings.xml"/><Relationship Id="rId7" Type="http://schemas.openxmlformats.org/officeDocument/2006/relationships/hyperlink" Target="file:///h:\SJ%20Archive\2010\03-0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258_201006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6A998-7D69-4CFC-9C71-7086732AD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351</Words>
  <Characters>1824</Characters>
  <Application>Microsoft Office Word</Application>
  <DocSecurity>0</DocSecurity>
  <Lines>83</Lines>
  <Paragraphs>29</Paragraphs>
  <ScaleCrop>false</ScaleCrop>
  <Company> </Company>
  <LinksUpToDate>false</LinksUpToDate>
  <CharactersWithSpaces>2149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1258: Honorable Albert Lloyd Kleckley, Sr. - South Carolina Legislature Online</dc:title>
  <dc:subject/>
  <dc:creator>rosannemcdowell</dc:creator>
  <cp:keywords/>
  <dc:description/>
  <cp:lastModifiedBy>N Cumfer</cp:lastModifiedBy>
  <cp:revision>6</cp:revision>
  <cp:lastPrinted>2010-03-09T15:56:00Z</cp:lastPrinted>
  <dcterms:created xsi:type="dcterms:W3CDTF">2010-06-11T14:21:00Z</dcterms:created>
  <dcterms:modified xsi:type="dcterms:W3CDTF">2014-11-24T15:14:00Z</dcterms:modified>
</cp:coreProperties>
</file>