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F05D0">
        <w:rPr>
          <w:rFonts w:eastAsia="Times New Roman" w:cs="Times New Roman"/>
          <w:b/>
          <w:szCs w:val="20"/>
        </w:rPr>
        <w:t>South Carolina General Assembly</w:t>
      </w: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F05D0">
        <w:rPr>
          <w:rFonts w:eastAsia="Times New Roman" w:cs="Times New Roman"/>
          <w:szCs w:val="20"/>
        </w:rPr>
        <w:t>118th Session, 2009-2010</w:t>
      </w: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05D0" w:rsidRPr="001F05D0" w:rsidRDefault="007A15FF"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A186, R229, S1261</w:t>
      </w: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05D0">
        <w:rPr>
          <w:rFonts w:eastAsia="Times New Roman" w:cs="Times New Roman"/>
          <w:b/>
          <w:szCs w:val="20"/>
        </w:rPr>
        <w:t>STATUS INFORMATION</w:t>
      </w: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05D0">
        <w:rPr>
          <w:rFonts w:eastAsia="Times New Roman" w:cs="Times New Roman"/>
          <w:szCs w:val="20"/>
        </w:rPr>
        <w:t>General Bill</w:t>
      </w: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05D0">
        <w:rPr>
          <w:rFonts w:eastAsia="Times New Roman" w:cs="Times New Roman"/>
          <w:szCs w:val="20"/>
        </w:rPr>
        <w:t>Sponsors: Senator Cromer</w:t>
      </w: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05D0">
        <w:rPr>
          <w:rFonts w:eastAsia="Times New Roman" w:cs="Times New Roman"/>
          <w:szCs w:val="20"/>
        </w:rPr>
        <w:t>Document Path: l:\council\bills\nbd\12006ac10.docx</w:t>
      </w: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05D0">
        <w:rPr>
          <w:rFonts w:eastAsia="Times New Roman" w:cs="Times New Roman"/>
          <w:szCs w:val="20"/>
        </w:rPr>
        <w:t>Companion/Similar bill(s): 4543</w:t>
      </w: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5374" w:rsidRDefault="007E5374"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2010</w:t>
      </w:r>
    </w:p>
    <w:p w:rsidR="007E5374" w:rsidRDefault="007E5374"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2010</w:t>
      </w:r>
    </w:p>
    <w:p w:rsidR="007E5374" w:rsidRDefault="007E5374"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2010</w:t>
      </w:r>
    </w:p>
    <w:p w:rsidR="007E5374" w:rsidRDefault="007E5374"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18, 2010</w:t>
      </w:r>
    </w:p>
    <w:p w:rsidR="007E5374" w:rsidRDefault="007E5374"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7E5374" w:rsidRDefault="007E5374"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05D0">
        <w:rPr>
          <w:rFonts w:eastAsia="Times New Roman" w:cs="Times New Roman"/>
          <w:szCs w:val="20"/>
        </w:rPr>
        <w:t>Summary: Timber</w:t>
      </w: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05D0" w:rsidRPr="001F05D0" w:rsidRDefault="001F05D0" w:rsidP="001F05D0">
      <w:pPr>
        <w:widowControl w:val="0"/>
        <w:tabs>
          <w:tab w:val="center" w:pos="590"/>
          <w:tab w:val="center" w:pos="1440"/>
          <w:tab w:val="left" w:pos="1872"/>
          <w:tab w:val="left" w:pos="9187"/>
        </w:tabs>
        <w:rPr>
          <w:rFonts w:eastAsia="Times New Roman" w:cs="Times New Roman"/>
          <w:szCs w:val="20"/>
        </w:rPr>
      </w:pPr>
      <w:r w:rsidRPr="001F05D0">
        <w:rPr>
          <w:rFonts w:eastAsia="Times New Roman" w:cs="Times New Roman"/>
          <w:b/>
          <w:szCs w:val="20"/>
        </w:rPr>
        <w:t>HISTORY OF LEGISLATIVE ACTIONS</w:t>
      </w:r>
    </w:p>
    <w:p w:rsidR="001F05D0" w:rsidRPr="001F05D0" w:rsidRDefault="001F05D0" w:rsidP="001F05D0">
      <w:pPr>
        <w:widowControl w:val="0"/>
        <w:tabs>
          <w:tab w:val="center" w:pos="590"/>
          <w:tab w:val="center" w:pos="1440"/>
          <w:tab w:val="left" w:pos="1872"/>
          <w:tab w:val="left" w:pos="9187"/>
        </w:tabs>
        <w:rPr>
          <w:rFonts w:eastAsia="Times New Roman" w:cs="Times New Roman"/>
          <w:szCs w:val="20"/>
        </w:rPr>
      </w:pPr>
    </w:p>
    <w:p w:rsidR="001F05D0" w:rsidRPr="001F05D0" w:rsidRDefault="001F05D0" w:rsidP="001F05D0">
      <w:pPr>
        <w:widowControl w:val="0"/>
        <w:tabs>
          <w:tab w:val="center" w:pos="590"/>
          <w:tab w:val="center" w:pos="1440"/>
          <w:tab w:val="left" w:pos="1872"/>
          <w:tab w:val="left" w:pos="9187"/>
        </w:tabs>
        <w:rPr>
          <w:rFonts w:eastAsia="Times New Roman" w:cs="Times New Roman"/>
          <w:szCs w:val="20"/>
        </w:rPr>
      </w:pPr>
      <w:r w:rsidRPr="001F05D0">
        <w:rPr>
          <w:rFonts w:eastAsia="Times New Roman" w:cs="Times New Roman"/>
          <w:szCs w:val="20"/>
          <w:u w:val="single"/>
        </w:rPr>
        <w:tab/>
        <w:t>Date</w:t>
      </w:r>
      <w:r w:rsidRPr="001F05D0">
        <w:rPr>
          <w:rFonts w:eastAsia="Times New Roman" w:cs="Times New Roman"/>
          <w:szCs w:val="20"/>
          <w:u w:val="single"/>
        </w:rPr>
        <w:tab/>
        <w:t>Body</w:t>
      </w:r>
      <w:r w:rsidRPr="001F05D0">
        <w:rPr>
          <w:rFonts w:eastAsia="Times New Roman" w:cs="Times New Roman"/>
          <w:szCs w:val="20"/>
          <w:u w:val="single"/>
        </w:rPr>
        <w:tab/>
        <w:t>Action Description with journal page number</w:t>
      </w:r>
      <w:r w:rsidRPr="001F05D0">
        <w:rPr>
          <w:rFonts w:eastAsia="Times New Roman" w:cs="Times New Roman"/>
          <w:szCs w:val="20"/>
          <w:u w:val="single"/>
        </w:rPr>
        <w:tab/>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CF27A5">
        <w:rPr>
          <w:rFonts w:cs="Times New Roman"/>
        </w:rPr>
        <w:t xml:space="preserve">Introduced and read first time </w:t>
      </w:r>
      <w:hyperlink r:id="rId6" w:history="1">
        <w:r w:rsidRPr="00662712">
          <w:rPr>
            <w:rStyle w:val="Hyperlink"/>
            <w:rFonts w:cs="Times New Roman"/>
          </w:rPr>
          <w:t>SJ</w:t>
        </w:r>
      </w:hyperlink>
      <w:r>
        <w:rPr>
          <w:rFonts w:cs="Times New Roman"/>
        </w:rPr>
        <w:noBreakHyphen/>
      </w:r>
      <w:r w:rsidRPr="00CF27A5">
        <w:rPr>
          <w:rFonts w:cs="Times New Roman"/>
        </w:rPr>
        <w:t>3</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CF27A5">
        <w:rPr>
          <w:rFonts w:cs="Times New Roman"/>
        </w:rPr>
        <w:t xml:space="preserve">Referred to Committee on </w:t>
      </w:r>
      <w:r w:rsidRPr="00CF27A5">
        <w:rPr>
          <w:rFonts w:cs="Times New Roman"/>
          <w:b/>
        </w:rPr>
        <w:t>Fish, Game and Forestry</w:t>
      </w:r>
      <w:r w:rsidRPr="00CF27A5">
        <w:rPr>
          <w:rFonts w:cs="Times New Roman"/>
        </w:rPr>
        <w:t xml:space="preserve"> </w:t>
      </w:r>
      <w:hyperlink r:id="rId7" w:history="1">
        <w:r w:rsidRPr="00662712">
          <w:rPr>
            <w:rStyle w:val="Hyperlink"/>
            <w:rFonts w:cs="Times New Roman"/>
          </w:rPr>
          <w:t>SJ</w:t>
        </w:r>
      </w:hyperlink>
      <w:r>
        <w:rPr>
          <w:rFonts w:cs="Times New Roman"/>
        </w:rPr>
        <w:noBreakHyphen/>
      </w:r>
      <w:r w:rsidRPr="00CF27A5">
        <w:rPr>
          <w:rFonts w:cs="Times New Roman"/>
        </w:rPr>
        <w:t>3</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CF27A5">
        <w:rPr>
          <w:rFonts w:cs="Times New Roman"/>
        </w:rPr>
        <w:t>Committee report:</w:t>
      </w:r>
      <w:r>
        <w:rPr>
          <w:rFonts w:cs="Times New Roman"/>
        </w:rPr>
        <w:t xml:space="preserve"> Favorable with amendment </w:t>
      </w:r>
      <w:r w:rsidRPr="00CF27A5">
        <w:rPr>
          <w:rFonts w:cs="Times New Roman"/>
          <w:b/>
        </w:rPr>
        <w:t>Fish, Game and Forestry</w:t>
      </w:r>
      <w:r w:rsidRPr="00CF27A5">
        <w:rPr>
          <w:rFonts w:cs="Times New Roman"/>
        </w:rPr>
        <w:t xml:space="preserve"> </w:t>
      </w:r>
      <w:hyperlink r:id="rId8" w:history="1">
        <w:r w:rsidRPr="00662712">
          <w:rPr>
            <w:rStyle w:val="Hyperlink"/>
            <w:rFonts w:cs="Times New Roman"/>
          </w:rPr>
          <w:t>SJ</w:t>
        </w:r>
      </w:hyperlink>
      <w:r>
        <w:rPr>
          <w:rFonts w:cs="Times New Roman"/>
        </w:rPr>
        <w:noBreakHyphen/>
      </w:r>
      <w:r w:rsidRPr="00CF27A5">
        <w:rPr>
          <w:rFonts w:cs="Times New Roman"/>
        </w:rPr>
        <w:t>12</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CF27A5">
        <w:rPr>
          <w:rFonts w:cs="Times New Roman"/>
        </w:rPr>
        <w:t xml:space="preserve">Committee Amendment Adopted </w:t>
      </w:r>
      <w:hyperlink r:id="rId9" w:history="1">
        <w:r w:rsidRPr="00662712">
          <w:rPr>
            <w:rStyle w:val="Hyperlink"/>
            <w:rFonts w:cs="Times New Roman"/>
          </w:rPr>
          <w:t>SJ</w:t>
        </w:r>
      </w:hyperlink>
      <w:r>
        <w:rPr>
          <w:rFonts w:cs="Times New Roman"/>
        </w:rPr>
        <w:noBreakHyphen/>
      </w:r>
      <w:r w:rsidRPr="00CF27A5">
        <w:rPr>
          <w:rFonts w:cs="Times New Roman"/>
        </w:rPr>
        <w:t>42</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CF27A5">
        <w:rPr>
          <w:rFonts w:cs="Times New Roman"/>
        </w:rPr>
        <w:t xml:space="preserve">Amended </w:t>
      </w:r>
      <w:hyperlink r:id="rId10" w:history="1">
        <w:r w:rsidRPr="00662712">
          <w:rPr>
            <w:rStyle w:val="Hyperlink"/>
            <w:rFonts w:cs="Times New Roman"/>
          </w:rPr>
          <w:t>SJ</w:t>
        </w:r>
      </w:hyperlink>
      <w:r>
        <w:rPr>
          <w:rFonts w:cs="Times New Roman"/>
        </w:rPr>
        <w:noBreakHyphen/>
      </w:r>
      <w:r w:rsidRPr="00CF27A5">
        <w:rPr>
          <w:rFonts w:cs="Times New Roman"/>
        </w:rPr>
        <w:t>8</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CF27A5">
        <w:rPr>
          <w:rFonts w:cs="Times New Roman"/>
        </w:rPr>
        <w:t xml:space="preserve">Read second time </w:t>
      </w:r>
      <w:hyperlink r:id="rId11" w:history="1">
        <w:r w:rsidRPr="00662712">
          <w:rPr>
            <w:rStyle w:val="Hyperlink"/>
            <w:rFonts w:cs="Times New Roman"/>
          </w:rPr>
          <w:t>SJ</w:t>
        </w:r>
      </w:hyperlink>
      <w:r>
        <w:rPr>
          <w:rFonts w:cs="Times New Roman"/>
        </w:rPr>
        <w:noBreakHyphen/>
      </w:r>
      <w:r w:rsidRPr="00CF27A5">
        <w:rPr>
          <w:rFonts w:cs="Times New Roman"/>
        </w:rPr>
        <w:t>8</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r>
      <w:r>
        <w:rPr>
          <w:rFonts w:cs="Times New Roman"/>
        </w:rPr>
        <w:tab/>
      </w:r>
      <w:r w:rsidRPr="00CF27A5">
        <w:rPr>
          <w:rFonts w:cs="Times New Roman"/>
        </w:rPr>
        <w:t>Scrivener's error corrected</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CF27A5">
        <w:rPr>
          <w:rFonts w:cs="Times New Roman"/>
        </w:rPr>
        <w:t xml:space="preserve">Read third time and sent to House </w:t>
      </w:r>
      <w:hyperlink r:id="rId12" w:history="1">
        <w:r w:rsidRPr="00662712">
          <w:rPr>
            <w:rStyle w:val="Hyperlink"/>
            <w:rFonts w:cs="Times New Roman"/>
          </w:rPr>
          <w:t>SJ</w:t>
        </w:r>
      </w:hyperlink>
      <w:r>
        <w:rPr>
          <w:rFonts w:cs="Times New Roman"/>
        </w:rPr>
        <w:noBreakHyphen/>
      </w:r>
      <w:r w:rsidRPr="00CF27A5">
        <w:rPr>
          <w:rFonts w:cs="Times New Roman"/>
        </w:rPr>
        <w:t>24</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CF27A5">
        <w:rPr>
          <w:rFonts w:cs="Times New Roman"/>
        </w:rPr>
        <w:t xml:space="preserve">Introduced and read first time </w:t>
      </w:r>
      <w:hyperlink r:id="rId13" w:history="1">
        <w:r w:rsidRPr="00662712">
          <w:rPr>
            <w:rStyle w:val="Hyperlink"/>
            <w:rFonts w:cs="Times New Roman"/>
          </w:rPr>
          <w:t>HJ</w:t>
        </w:r>
      </w:hyperlink>
      <w:r>
        <w:rPr>
          <w:rFonts w:cs="Times New Roman"/>
        </w:rPr>
        <w:noBreakHyphen/>
      </w:r>
      <w:r w:rsidRPr="00CF27A5">
        <w:rPr>
          <w:rFonts w:cs="Times New Roman"/>
        </w:rPr>
        <w:t>23</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CF27A5">
        <w:rPr>
          <w:rFonts w:cs="Times New Roman"/>
        </w:rPr>
        <w:t>Referred to Co</w:t>
      </w:r>
      <w:r>
        <w:rPr>
          <w:rFonts w:cs="Times New Roman"/>
        </w:rPr>
        <w:t xml:space="preserve">mmittee on </w:t>
      </w:r>
      <w:r w:rsidRPr="00CF27A5">
        <w:rPr>
          <w:rFonts w:cs="Times New Roman"/>
          <w:b/>
        </w:rPr>
        <w:t>Agriculture, Natural Resources and Environmental Affairs</w:t>
      </w:r>
      <w:r w:rsidRPr="00CF27A5">
        <w:rPr>
          <w:rFonts w:cs="Times New Roman"/>
        </w:rPr>
        <w:t xml:space="preserve"> </w:t>
      </w:r>
      <w:hyperlink r:id="rId14" w:history="1">
        <w:r w:rsidRPr="00662712">
          <w:rPr>
            <w:rStyle w:val="Hyperlink"/>
            <w:rFonts w:cs="Times New Roman"/>
          </w:rPr>
          <w:t>HJ</w:t>
        </w:r>
      </w:hyperlink>
      <w:r>
        <w:rPr>
          <w:rFonts w:cs="Times New Roman"/>
        </w:rPr>
        <w:noBreakHyphen/>
      </w:r>
      <w:r w:rsidRPr="00CF27A5">
        <w:rPr>
          <w:rFonts w:cs="Times New Roman"/>
        </w:rPr>
        <w:t>23</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CF27A5">
        <w:rPr>
          <w:rFonts w:cs="Times New Roman"/>
        </w:rPr>
        <w:t>Committee r</w:t>
      </w:r>
      <w:r>
        <w:rPr>
          <w:rFonts w:cs="Times New Roman"/>
        </w:rPr>
        <w:t xml:space="preserve">eport: Favorable with amendment </w:t>
      </w:r>
      <w:r w:rsidRPr="00CF27A5">
        <w:rPr>
          <w:rFonts w:cs="Times New Roman"/>
          <w:b/>
        </w:rPr>
        <w:t>Agriculture, Natural Resources and Environmental Affairs</w:t>
      </w:r>
      <w:r w:rsidRPr="00CF27A5">
        <w:rPr>
          <w:rFonts w:cs="Times New Roman"/>
        </w:rPr>
        <w:t xml:space="preserve"> </w:t>
      </w:r>
      <w:hyperlink r:id="rId15" w:history="1">
        <w:r w:rsidRPr="00662712">
          <w:rPr>
            <w:rStyle w:val="Hyperlink"/>
            <w:rFonts w:cs="Times New Roman"/>
          </w:rPr>
          <w:t>HJ</w:t>
        </w:r>
      </w:hyperlink>
      <w:r>
        <w:rPr>
          <w:rFonts w:cs="Times New Roman"/>
        </w:rPr>
        <w:noBreakHyphen/>
      </w:r>
      <w:r w:rsidRPr="00CF27A5">
        <w:rPr>
          <w:rFonts w:cs="Times New Roman"/>
        </w:rPr>
        <w:t>8</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4/30/2010</w:t>
      </w:r>
      <w:r>
        <w:rPr>
          <w:rFonts w:cs="Times New Roman"/>
        </w:rPr>
        <w:tab/>
      </w:r>
      <w:r>
        <w:rPr>
          <w:rFonts w:cs="Times New Roman"/>
        </w:rPr>
        <w:tab/>
      </w:r>
      <w:r w:rsidRPr="00CF27A5">
        <w:rPr>
          <w:rFonts w:cs="Times New Roman"/>
        </w:rPr>
        <w:t>Scrivener's error corrected</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CF27A5">
        <w:rPr>
          <w:rFonts w:cs="Times New Roman"/>
        </w:rPr>
        <w:t xml:space="preserve">Amended </w:t>
      </w:r>
      <w:hyperlink r:id="rId16" w:history="1">
        <w:r w:rsidRPr="00662712">
          <w:rPr>
            <w:rStyle w:val="Hyperlink"/>
            <w:rFonts w:cs="Times New Roman"/>
          </w:rPr>
          <w:t>HJ</w:t>
        </w:r>
      </w:hyperlink>
      <w:r>
        <w:rPr>
          <w:rFonts w:cs="Times New Roman"/>
        </w:rPr>
        <w:noBreakHyphen/>
      </w:r>
      <w:r w:rsidRPr="00CF27A5">
        <w:rPr>
          <w:rFonts w:cs="Times New Roman"/>
        </w:rPr>
        <w:t>89</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CF27A5">
        <w:rPr>
          <w:rFonts w:cs="Times New Roman"/>
        </w:rPr>
        <w:t xml:space="preserve">Read second time </w:t>
      </w:r>
      <w:hyperlink r:id="rId17" w:history="1">
        <w:r w:rsidRPr="00662712">
          <w:rPr>
            <w:rStyle w:val="Hyperlink"/>
            <w:rFonts w:cs="Times New Roman"/>
          </w:rPr>
          <w:t>HJ</w:t>
        </w:r>
      </w:hyperlink>
      <w:r>
        <w:rPr>
          <w:rFonts w:cs="Times New Roman"/>
        </w:rPr>
        <w:noBreakHyphen/>
      </w:r>
      <w:r w:rsidRPr="00CF27A5">
        <w:rPr>
          <w:rFonts w:cs="Times New Roman"/>
        </w:rPr>
        <w:t>89</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CF27A5">
        <w:rPr>
          <w:rFonts w:cs="Times New Roman"/>
        </w:rPr>
        <w:t>Read third t</w:t>
      </w:r>
      <w:r>
        <w:rPr>
          <w:rFonts w:cs="Times New Roman"/>
        </w:rPr>
        <w:t xml:space="preserve">ime and returned to Senate with </w:t>
      </w:r>
      <w:r w:rsidRPr="00CF27A5">
        <w:rPr>
          <w:rFonts w:cs="Times New Roman"/>
        </w:rPr>
        <w:t xml:space="preserve">amendments </w:t>
      </w:r>
      <w:hyperlink r:id="rId18" w:history="1">
        <w:r w:rsidRPr="00662712">
          <w:rPr>
            <w:rStyle w:val="Hyperlink"/>
            <w:rFonts w:cs="Times New Roman"/>
          </w:rPr>
          <w:t>HJ</w:t>
        </w:r>
      </w:hyperlink>
      <w:r>
        <w:rPr>
          <w:rFonts w:cs="Times New Roman"/>
        </w:rPr>
        <w:noBreakHyphen/>
      </w:r>
      <w:r w:rsidRPr="00CF27A5">
        <w:rPr>
          <w:rFonts w:cs="Times New Roman"/>
        </w:rPr>
        <w:t>10</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CF27A5">
        <w:rPr>
          <w:rFonts w:cs="Times New Roman"/>
        </w:rPr>
        <w:t xml:space="preserve">Concurred in House amendment and enrolled </w:t>
      </w:r>
      <w:hyperlink r:id="rId19" w:history="1">
        <w:r w:rsidRPr="00662712">
          <w:rPr>
            <w:rStyle w:val="Hyperlink"/>
            <w:rFonts w:cs="Times New Roman"/>
          </w:rPr>
          <w:t>SJ</w:t>
        </w:r>
      </w:hyperlink>
      <w:r>
        <w:rPr>
          <w:rFonts w:cs="Times New Roman"/>
        </w:rPr>
        <w:noBreakHyphen/>
      </w:r>
      <w:r w:rsidRPr="00CF27A5">
        <w:rPr>
          <w:rFonts w:cs="Times New Roman"/>
        </w:rPr>
        <w:t>26</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CF27A5">
        <w:rPr>
          <w:rFonts w:cs="Times New Roman"/>
        </w:rPr>
        <w:t>Ratified R 229</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CF27A5">
        <w:rPr>
          <w:rFonts w:cs="Times New Roman"/>
        </w:rPr>
        <w:t>Signed By Governor</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CF27A5">
        <w:rPr>
          <w:rFonts w:cs="Times New Roman"/>
        </w:rPr>
        <w:t>Effective date 05/28/10</w:t>
      </w:r>
    </w:p>
    <w:p w:rsidR="007A15FF" w:rsidRDefault="007A15FF" w:rsidP="007A15FF">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CF27A5">
        <w:rPr>
          <w:rFonts w:cs="Times New Roman"/>
        </w:rPr>
        <w:t>Act No</w:t>
      </w:r>
      <w:r>
        <w:rPr>
          <w:rFonts w:cs="Times New Roman"/>
        </w:rPr>
        <w:t>. </w:t>
      </w:r>
      <w:r w:rsidRPr="00CF27A5">
        <w:rPr>
          <w:rFonts w:cs="Times New Roman"/>
        </w:rPr>
        <w:t>186</w:t>
      </w:r>
    </w:p>
    <w:p w:rsidR="007A15FF" w:rsidRDefault="007A15FF" w:rsidP="007A15FF">
      <w:pPr>
        <w:widowControl w:val="0"/>
        <w:tabs>
          <w:tab w:val="right" w:pos="1008"/>
          <w:tab w:val="left" w:pos="1152"/>
          <w:tab w:val="left" w:pos="1872"/>
          <w:tab w:val="left" w:pos="9187"/>
        </w:tabs>
        <w:ind w:left="2088" w:hanging="2088"/>
        <w:rPr>
          <w:rFonts w:cs="Times New Roman"/>
        </w:rPr>
      </w:pPr>
    </w:p>
    <w:p w:rsidR="001F05D0" w:rsidRPr="001F05D0" w:rsidRDefault="001F05D0" w:rsidP="001F05D0">
      <w:pPr>
        <w:widowControl w:val="0"/>
        <w:tabs>
          <w:tab w:val="right" w:pos="1008"/>
          <w:tab w:val="left" w:pos="1152"/>
          <w:tab w:val="left" w:pos="1872"/>
          <w:tab w:val="left" w:pos="9187"/>
        </w:tabs>
        <w:ind w:left="2088" w:hanging="2088"/>
        <w:rPr>
          <w:rFonts w:eastAsia="Times New Roman" w:cs="Times New Roman"/>
          <w:szCs w:val="20"/>
        </w:rPr>
      </w:pP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05D0">
        <w:rPr>
          <w:rFonts w:eastAsia="Times New Roman" w:cs="Times New Roman"/>
          <w:b/>
          <w:szCs w:val="20"/>
        </w:rPr>
        <w:t>VERSIONS OF THIS BILL</w:t>
      </w:r>
    </w:p>
    <w:p w:rsidR="001F05D0" w:rsidRPr="001F05D0" w:rsidRDefault="001F05D0"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05D0" w:rsidRPr="001F05D0" w:rsidRDefault="0063248B" w:rsidP="001F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1F05D0" w:rsidRPr="001F05D0">
          <w:rPr>
            <w:rFonts w:eastAsia="Times New Roman" w:cs="Times New Roman"/>
            <w:color w:val="0000FF" w:themeColor="hyperlink"/>
            <w:szCs w:val="20"/>
            <w:u w:val="single"/>
          </w:rPr>
          <w:t>3/9/2010</w:t>
        </w:r>
      </w:hyperlink>
    </w:p>
    <w:p w:rsidR="001F05D0" w:rsidRPr="001F05D0" w:rsidRDefault="0063248B" w:rsidP="001F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F05D0" w:rsidRPr="001F05D0">
          <w:rPr>
            <w:rFonts w:eastAsia="Times New Roman" w:cs="Times New Roman"/>
            <w:color w:val="0000FF" w:themeColor="hyperlink"/>
            <w:szCs w:val="20"/>
            <w:u w:val="single"/>
          </w:rPr>
          <w:t>3/17/2010</w:t>
        </w:r>
      </w:hyperlink>
    </w:p>
    <w:p w:rsidR="001F05D0" w:rsidRPr="001F05D0" w:rsidRDefault="0063248B" w:rsidP="001F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F05D0" w:rsidRPr="001F05D0">
          <w:rPr>
            <w:rFonts w:eastAsia="Times New Roman" w:cs="Times New Roman"/>
            <w:color w:val="0000FF" w:themeColor="hyperlink"/>
            <w:szCs w:val="20"/>
            <w:u w:val="single"/>
          </w:rPr>
          <w:t>3/18/2010</w:t>
        </w:r>
      </w:hyperlink>
    </w:p>
    <w:p w:rsidR="001F05D0" w:rsidRPr="001F05D0" w:rsidRDefault="0063248B" w:rsidP="001F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F05D0" w:rsidRPr="001F05D0">
          <w:rPr>
            <w:rFonts w:eastAsia="Times New Roman" w:cs="Times New Roman"/>
            <w:color w:val="0000FF" w:themeColor="hyperlink"/>
            <w:szCs w:val="20"/>
            <w:u w:val="single"/>
          </w:rPr>
          <w:t>3/23/2010</w:t>
        </w:r>
      </w:hyperlink>
    </w:p>
    <w:p w:rsidR="001F05D0" w:rsidRPr="001F05D0" w:rsidRDefault="0063248B" w:rsidP="001F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F05D0" w:rsidRPr="001F05D0">
          <w:rPr>
            <w:rFonts w:eastAsia="Times New Roman" w:cs="Times New Roman"/>
            <w:color w:val="0000FF" w:themeColor="hyperlink"/>
            <w:szCs w:val="20"/>
            <w:u w:val="single"/>
          </w:rPr>
          <w:t>3/24/2010</w:t>
        </w:r>
      </w:hyperlink>
    </w:p>
    <w:p w:rsidR="001F05D0" w:rsidRPr="001F05D0" w:rsidRDefault="0063248B" w:rsidP="001F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F05D0" w:rsidRPr="001F05D0">
          <w:rPr>
            <w:rFonts w:eastAsia="Times New Roman" w:cs="Times New Roman"/>
            <w:color w:val="0000FF" w:themeColor="hyperlink"/>
            <w:szCs w:val="20"/>
            <w:u w:val="single"/>
          </w:rPr>
          <w:t>4/29/2010</w:t>
        </w:r>
      </w:hyperlink>
    </w:p>
    <w:p w:rsidR="001F05D0" w:rsidRPr="001F05D0" w:rsidRDefault="0063248B" w:rsidP="001F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F05D0" w:rsidRPr="001F05D0">
          <w:rPr>
            <w:rFonts w:eastAsia="Times New Roman" w:cs="Times New Roman"/>
            <w:color w:val="0000FF" w:themeColor="hyperlink"/>
            <w:szCs w:val="20"/>
            <w:u w:val="single"/>
          </w:rPr>
          <w:t>4/30/2010</w:t>
        </w:r>
      </w:hyperlink>
    </w:p>
    <w:p w:rsidR="001F05D0" w:rsidRPr="001F05D0" w:rsidRDefault="0063248B" w:rsidP="001F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F05D0" w:rsidRPr="001F05D0">
          <w:rPr>
            <w:rFonts w:eastAsia="Times New Roman" w:cs="Times New Roman"/>
            <w:color w:val="0000FF" w:themeColor="hyperlink"/>
            <w:szCs w:val="20"/>
            <w:u w:val="single"/>
          </w:rPr>
          <w:t>5/12/2010</w:t>
        </w:r>
      </w:hyperlink>
    </w:p>
    <w:p w:rsidR="001F05D0" w:rsidRPr="001F05D0" w:rsidRDefault="001F05D0" w:rsidP="001F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F05D0" w:rsidRDefault="001F05D0" w:rsidP="001F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F05D0" w:rsidSect="001F05D0">
          <w:pgSz w:w="12240" w:h="15840" w:code="1"/>
          <w:pgMar w:top="1080" w:right="1440" w:bottom="1080" w:left="1440" w:header="720" w:footer="720" w:gutter="0"/>
          <w:pgNumType w:start="1"/>
          <w:cols w:space="720"/>
          <w:noEndnote/>
          <w:docGrid w:linePitch="360"/>
        </w:sectPr>
      </w:pPr>
    </w:p>
    <w:p w:rsidR="008A2865"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(A186, R229, S1261)</w:t>
      </w:r>
    </w:p>
    <w:p w:rsidR="008A2865" w:rsidRPr="008836A5"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A2865" w:rsidRPr="001F05D0"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F05D0">
        <w:rPr>
          <w:rFonts w:cs="Times New Roman"/>
          <w:b/>
          <w:color w:val="000000" w:themeColor="text1"/>
          <w:szCs w:val="36"/>
        </w:rPr>
        <w:t xml:space="preserve">AN ACT </w:t>
      </w:r>
      <w:r w:rsidRPr="001F05D0">
        <w:rPr>
          <w:rFonts w:cs="Times New Roman"/>
          <w:b/>
        </w:rPr>
        <w:t>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SUBMIT THE MATTER TO THE STATE FORESTER; TO PROVIDE THAT LAND USED BY THE DEPARTMENT FOR AGRICULTURE OR MANAGED FOREST LAND BEFORE ACQUISITION BY THE DEPARTMENT MUST BE MANAGED AND TIMBER HARVESTED TO PROVIDE OPTIMUM FISH AND WILDLIFE HABITAT; TO REVISE PROCEDURES FOR ADVERTISING FOR BIDS ON THE TIMBER; TO PROVIDE THAT THE STATE FORESTER MUST APPROVE THE IMMEDIATE HARVEST OF TIMBER IF AN ECOLOGICAL OR SILVICULTURE EMERGENCY OR NATURAL DISASTER OCCURS NECESSITATING SUCH HARVEST OF TIMBER; TO AUTHORIZE THE DIRECTOR OF THE DEPARTMENT, RATHER THAN THE BOARD, TO EXECUTE DEEDS AND CONTRACTS REQUIRED IN CARRYING OUT THIS ARTICLE; TO DELETE THE PROVISION REQUIRING THE STATE FORESTER TO HAVE TREES MARKED BEFORE CUTTING BEGINS; AND TO PROVIDE THAT, UNLESS OTHERWISE PROVIDED FOR, THE PROCEEDS OF THESE TIMBER SALES MUST CONTINUE TO BE CREDITED TO THE FISH AND WILDLIFE PROTECTION FUND.</w:t>
      </w: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A2865"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31B1">
        <w:rPr>
          <w:rFonts w:cs="Times New Roman"/>
        </w:rPr>
        <w:t>Be it enacted by the General Assembly of the State of South Carolina:</w:t>
      </w:r>
    </w:p>
    <w:p w:rsidR="008A2865"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2865" w:rsidRPr="008506D6"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Revisions to article</w:t>
      </w: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31B1">
        <w:rPr>
          <w:rFonts w:cs="Times New Roman"/>
        </w:rPr>
        <w:t>SECTION</w:t>
      </w:r>
      <w:r w:rsidRPr="001331B1">
        <w:rPr>
          <w:rFonts w:cs="Times New Roman"/>
        </w:rPr>
        <w:tab/>
        <w:t>1.</w:t>
      </w:r>
      <w:r w:rsidRPr="001331B1">
        <w:rPr>
          <w:rFonts w:cs="Times New Roman"/>
        </w:rPr>
        <w:tab/>
        <w:t>Article 5, Chapter 3, Title 50 of the 1976 Code is amended to read:</w:t>
      </w: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31B1">
        <w:rPr>
          <w:rFonts w:cs="Times New Roman"/>
        </w:rPr>
        <w:t>“Article 5</w:t>
      </w: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31B1">
        <w:rPr>
          <w:rFonts w:cs="Times New Roman"/>
        </w:rPr>
        <w:t>Cutting of timber on lands held by department</w:t>
      </w: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31B1">
        <w:rPr>
          <w:rFonts w:cs="Times New Roman"/>
        </w:rPr>
        <w:tab/>
        <w:t>Section 50</w:t>
      </w:r>
      <w:r w:rsidRPr="001331B1">
        <w:rPr>
          <w:rFonts w:cs="Times New Roman"/>
        </w:rPr>
        <w:noBreakHyphen/>
        <w:t>3</w:t>
      </w:r>
      <w:r w:rsidRPr="001331B1">
        <w:rPr>
          <w:rFonts w:cs="Times New Roman"/>
        </w:rPr>
        <w:noBreakHyphen/>
        <w:t>510.</w:t>
      </w:r>
      <w:r w:rsidRPr="001331B1">
        <w:rPr>
          <w:rFonts w:cs="Times New Roman"/>
        </w:rPr>
        <w:tab/>
        <w:t>The department may, subject to the provisions of this article, contract for the harvest of timber on a</w:t>
      </w:r>
      <w:r>
        <w:rPr>
          <w:rFonts w:cs="Times New Roman"/>
        </w:rPr>
        <w:t>ny lands held by the department</w:t>
      </w:r>
      <w:r w:rsidRPr="001331B1">
        <w:rPr>
          <w:rFonts w:cs="Times New Roman"/>
        </w:rPr>
        <w: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Pr="001331B1">
        <w:rPr>
          <w:rFonts w:cs="Times New Roman"/>
        </w:rPr>
        <w:noBreakHyphen/>
        <w:t xml:space="preserve">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 </w:t>
      </w: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31B1">
        <w:rPr>
          <w:rFonts w:cs="Times New Roman"/>
        </w:rPr>
        <w:tab/>
        <w:t>Section 50</w:t>
      </w:r>
      <w:r w:rsidRPr="001331B1">
        <w:rPr>
          <w:rFonts w:cs="Times New Roman"/>
        </w:rPr>
        <w:noBreakHyphen/>
        <w:t>3</w:t>
      </w:r>
      <w:r w:rsidRPr="001331B1">
        <w:rPr>
          <w:rFonts w:cs="Times New Roman"/>
        </w:rPr>
        <w:noBreakHyphen/>
        <w:t>515.</w:t>
      </w:r>
      <w:r w:rsidRPr="001331B1">
        <w:rPr>
          <w:rFonts w:cs="Times New Roman"/>
        </w:rPr>
        <w:tab/>
        <w:t>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w:t>
      </w: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31B1">
        <w:rPr>
          <w:rFonts w:cs="Times New Roman"/>
        </w:rPr>
        <w:tab/>
        <w:t>Section 50</w:t>
      </w:r>
      <w:r w:rsidRPr="001331B1">
        <w:rPr>
          <w:rFonts w:cs="Times New Roman"/>
        </w:rPr>
        <w:noBreakHyphen/>
        <w:t>3</w:t>
      </w:r>
      <w:r w:rsidRPr="001331B1">
        <w:rPr>
          <w:rFonts w:cs="Times New Roman"/>
        </w:rPr>
        <w:noBreakHyphen/>
        <w:t>520.</w:t>
      </w:r>
      <w:r w:rsidRPr="001331B1">
        <w:rPr>
          <w:rFonts w:cs="Times New Roman"/>
        </w:rPr>
        <w:tab/>
        <w:t xml:space="preserve">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 </w:t>
      </w: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31B1">
        <w:rPr>
          <w:rFonts w:cs="Times New Roman"/>
        </w:rPr>
        <w:tab/>
        <w:t>Section 50</w:t>
      </w:r>
      <w:r w:rsidRPr="001331B1">
        <w:rPr>
          <w:rFonts w:cs="Times New Roman"/>
        </w:rPr>
        <w:noBreakHyphen/>
        <w:t>3</w:t>
      </w:r>
      <w:r w:rsidRPr="001331B1">
        <w:rPr>
          <w:rFonts w:cs="Times New Roman"/>
        </w:rPr>
        <w:noBreakHyphen/>
        <w:t>525.</w:t>
      </w:r>
      <w:r w:rsidRPr="001331B1">
        <w:rPr>
          <w:rFonts w:cs="Times New Roman"/>
        </w:rPr>
        <w:tab/>
        <w:t xml:space="preserve"> If an ecological or silviculture emergency or a natural disaster occurs that necessitates the immediate harvest of timber, upon the approval of the State Forester</w:t>
      </w:r>
      <w:r>
        <w:rPr>
          <w:rFonts w:cs="Times New Roman"/>
        </w:rPr>
        <w:t>,</w:t>
      </w:r>
      <w:r w:rsidRPr="001331B1">
        <w:rPr>
          <w:rFonts w:cs="Times New Roman"/>
        </w:rPr>
        <w:t xml:space="preserve"> the department</w:t>
      </w:r>
      <w:r>
        <w:rPr>
          <w:rFonts w:cs="Times New Roman"/>
        </w:rPr>
        <w:t xml:space="preserve"> immediately</w:t>
      </w:r>
      <w:r w:rsidRPr="001331B1">
        <w:rPr>
          <w:rFonts w:cs="Times New Roman"/>
        </w:rPr>
        <w:t xml:space="preserve"> may negotiate contracts for the harvest and sale of the timber.  Ecological or silviculture emergencies include, but are not limited to, insect, fungal, disease infestations, or fires.</w:t>
      </w:r>
      <w:r w:rsidRPr="001331B1">
        <w:rPr>
          <w:rFonts w:cs="Times New Roman"/>
        </w:rPr>
        <w:tab/>
      </w: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31B1">
        <w:rPr>
          <w:rFonts w:cs="Times New Roman"/>
        </w:rPr>
        <w:tab/>
        <w:t>Section 50</w:t>
      </w:r>
      <w:r w:rsidRPr="001331B1">
        <w:rPr>
          <w:rFonts w:cs="Times New Roman"/>
        </w:rPr>
        <w:noBreakHyphen/>
        <w:t>3</w:t>
      </w:r>
      <w:r w:rsidRPr="001331B1">
        <w:rPr>
          <w:rFonts w:cs="Times New Roman"/>
        </w:rPr>
        <w:noBreakHyphen/>
        <w:t>530.</w:t>
      </w:r>
      <w:r w:rsidRPr="001331B1">
        <w:rPr>
          <w:rFonts w:cs="Times New Roman"/>
        </w:rPr>
        <w:tab/>
        <w:t xml:space="preserve">Any deeds or contracts required in carrying out the provisions of this article may be executed and delivered on behalf of the department by the director. </w:t>
      </w: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31B1">
        <w:rPr>
          <w:rFonts w:cs="Times New Roman"/>
        </w:rPr>
        <w:tab/>
        <w:t>Section 50</w:t>
      </w:r>
      <w:r w:rsidRPr="001331B1">
        <w:rPr>
          <w:rFonts w:cs="Times New Roman"/>
        </w:rPr>
        <w:noBreakHyphen/>
        <w:t>3</w:t>
      </w:r>
      <w:r w:rsidRPr="001331B1">
        <w:rPr>
          <w:rFonts w:cs="Times New Roman"/>
        </w:rPr>
        <w:noBreakHyphen/>
        <w:t>550.</w:t>
      </w:r>
      <w:r w:rsidRPr="001331B1">
        <w:rPr>
          <w:rFonts w:cs="Times New Roman"/>
        </w:rPr>
        <w:tab/>
        <w:t>Unless otherwise provided, the proceeds of the sale must be deposited with the State Treasurer to the credit of the Fish and Wildlife Protection Fund.”</w:t>
      </w:r>
    </w:p>
    <w:p w:rsidR="008A2865"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2865" w:rsidRPr="008506D6"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2865" w:rsidRPr="001331B1" w:rsidRDefault="008A286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31B1">
        <w:rPr>
          <w:rFonts w:cs="Times New Roman"/>
        </w:rPr>
        <w:t>SECTION</w:t>
      </w:r>
      <w:r w:rsidRPr="001331B1">
        <w:rPr>
          <w:rFonts w:cs="Times New Roman"/>
        </w:rPr>
        <w:tab/>
        <w:t>2.</w:t>
      </w:r>
      <w:r w:rsidRPr="001331B1">
        <w:rPr>
          <w:rFonts w:cs="Times New Roman"/>
        </w:rPr>
        <w:tab/>
        <w:t>This act takes effect upon approval by the Governor.</w:t>
      </w:r>
    </w:p>
    <w:p w:rsidR="008A2865" w:rsidRDefault="008A2865" w:rsidP="008A2865">
      <w:pPr>
        <w:tabs>
          <w:tab w:val="left" w:pos="1440"/>
          <w:tab w:val="left" w:pos="1800"/>
          <w:tab w:val="left" w:pos="2880"/>
        </w:tabs>
        <w:rPr>
          <w:color w:val="000000" w:themeColor="text1"/>
        </w:rPr>
      </w:pPr>
    </w:p>
    <w:p w:rsidR="008A2865" w:rsidRDefault="008A2865" w:rsidP="008A2865">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8A2865" w:rsidRDefault="008A2865" w:rsidP="008A2865">
      <w:pPr>
        <w:tabs>
          <w:tab w:val="left" w:pos="1440"/>
          <w:tab w:val="left" w:pos="1800"/>
          <w:tab w:val="left" w:pos="2880"/>
        </w:tabs>
        <w:rPr>
          <w:color w:val="000000" w:themeColor="text1"/>
        </w:rPr>
      </w:pPr>
    </w:p>
    <w:p w:rsidR="008A2865" w:rsidRDefault="008A2865" w:rsidP="008A2865">
      <w:pPr>
        <w:tabs>
          <w:tab w:val="left" w:pos="1440"/>
          <w:tab w:val="left" w:pos="1800"/>
          <w:tab w:val="left" w:pos="2880"/>
        </w:tabs>
        <w:rPr>
          <w:color w:val="000000" w:themeColor="text1"/>
        </w:rPr>
      </w:pPr>
      <w:r>
        <w:rPr>
          <w:color w:val="000000" w:themeColor="text1"/>
        </w:rPr>
        <w:t>Approved the 28</w:t>
      </w:r>
      <w:r w:rsidRPr="00D355F3">
        <w:rPr>
          <w:color w:val="000000" w:themeColor="text1"/>
          <w:vertAlign w:val="superscript"/>
        </w:rPr>
        <w:t>th</w:t>
      </w:r>
      <w:r>
        <w:rPr>
          <w:color w:val="000000" w:themeColor="text1"/>
        </w:rPr>
        <w:t xml:space="preserve"> day of May, 2010. </w:t>
      </w:r>
    </w:p>
    <w:p w:rsidR="008A2865" w:rsidRDefault="008A2865" w:rsidP="008A2865">
      <w:pPr>
        <w:tabs>
          <w:tab w:val="left" w:pos="1440"/>
          <w:tab w:val="left" w:pos="1800"/>
          <w:tab w:val="left" w:pos="2880"/>
        </w:tabs>
        <w:jc w:val="center"/>
        <w:rPr>
          <w:color w:val="000000" w:themeColor="text1"/>
        </w:rPr>
      </w:pPr>
    </w:p>
    <w:p w:rsidR="008A2865" w:rsidRDefault="008A2865" w:rsidP="008A2865">
      <w:pPr>
        <w:tabs>
          <w:tab w:val="left" w:pos="1440"/>
          <w:tab w:val="left" w:pos="1800"/>
          <w:tab w:val="left" w:pos="2880"/>
        </w:tabs>
        <w:jc w:val="center"/>
        <w:rPr>
          <w:color w:val="000000" w:themeColor="text1"/>
        </w:rPr>
      </w:pPr>
      <w:r>
        <w:rPr>
          <w:color w:val="000000" w:themeColor="text1"/>
        </w:rPr>
        <w:t>__________</w:t>
      </w:r>
    </w:p>
    <w:p w:rsidR="008836A5" w:rsidRPr="00D64416" w:rsidRDefault="008836A5" w:rsidP="008A2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64416" w:rsidSect="001F05D0">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A1" w:rsidRDefault="00F367A1" w:rsidP="007D5FAC">
      <w:r>
        <w:separator/>
      </w:r>
    </w:p>
  </w:endnote>
  <w:endnote w:type="continuationSeparator" w:id="0">
    <w:p w:rsidR="00F367A1" w:rsidRDefault="00F367A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D0" w:rsidRPr="001F05D0" w:rsidRDefault="001F05D0" w:rsidP="001F05D0">
    <w:pPr>
      <w:pStyle w:val="Footer"/>
      <w:tabs>
        <w:tab w:val="clear" w:pos="4680"/>
        <w:tab w:val="clear" w:pos="9360"/>
        <w:tab w:val="center" w:pos="3168"/>
      </w:tabs>
      <w:spacing w:before="120"/>
    </w:pPr>
    <w:r>
      <w:tab/>
    </w:r>
    <w:r w:rsidR="002A04EF">
      <w:fldChar w:fldCharType="begin"/>
    </w:r>
    <w:r w:rsidR="00662712">
      <w:instrText xml:space="preserve"> PAGE  \* MERGEFORMAT </w:instrText>
    </w:r>
    <w:r w:rsidR="002A04EF">
      <w:fldChar w:fldCharType="separate"/>
    </w:r>
    <w:r w:rsidR="008A2865">
      <w:rPr>
        <w:noProof/>
      </w:rPr>
      <w:t>3</w:t>
    </w:r>
    <w:r w:rsidR="002A04E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D0" w:rsidRDefault="001F0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A1" w:rsidRDefault="00F367A1" w:rsidP="007D5FAC">
      <w:r>
        <w:separator/>
      </w:r>
    </w:p>
  </w:footnote>
  <w:footnote w:type="continuationSeparator" w:id="0">
    <w:p w:rsidR="00F367A1" w:rsidRDefault="00F367A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261"/>
    <w:docVar w:name="ActSecretary" w:val="Downey"/>
    <w:docVar w:name="ActSIdno" w:val="(392)  1261AC10"/>
    <w:docVar w:name="clipname" w:val="1261AC10"/>
    <w:docVar w:name="dvBillNumber" w:val="1261"/>
    <w:docVar w:name="dvBillNumberPrefix" w:val="S"/>
    <w:docVar w:name="dvOriginalBody" w:val="Senate"/>
    <w:docVar w:name="OrigSENATEBillNo" w:val="1261"/>
    <w:docVar w:name="SENATEACTFULLPATH" w:val="L:\COUNCIL\ACTS\1261AC10.DOCX"/>
    <w:docVar w:name="WhatActtype" w:val="AN ACT"/>
  </w:docVars>
  <w:rsids>
    <w:rsidRoot w:val="00961EE0"/>
    <w:rsid w:val="00002DE0"/>
    <w:rsid w:val="00003D82"/>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320"/>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47C94"/>
    <w:rsid w:val="001519E2"/>
    <w:rsid w:val="00152A73"/>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05D0"/>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4EF"/>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54A1"/>
    <w:rsid w:val="00360108"/>
    <w:rsid w:val="00360D70"/>
    <w:rsid w:val="003625FB"/>
    <w:rsid w:val="00364D3F"/>
    <w:rsid w:val="00366494"/>
    <w:rsid w:val="00370DA1"/>
    <w:rsid w:val="00372564"/>
    <w:rsid w:val="00372973"/>
    <w:rsid w:val="00372FF8"/>
    <w:rsid w:val="0038005A"/>
    <w:rsid w:val="003803CD"/>
    <w:rsid w:val="00392293"/>
    <w:rsid w:val="0039655A"/>
    <w:rsid w:val="003967F3"/>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5C6"/>
    <w:rsid w:val="00484DF4"/>
    <w:rsid w:val="00486109"/>
    <w:rsid w:val="004900A8"/>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2F60"/>
    <w:rsid w:val="005672F0"/>
    <w:rsid w:val="005741F9"/>
    <w:rsid w:val="005839FC"/>
    <w:rsid w:val="00583CB3"/>
    <w:rsid w:val="005859EE"/>
    <w:rsid w:val="00590D1D"/>
    <w:rsid w:val="00591D7C"/>
    <w:rsid w:val="00594D39"/>
    <w:rsid w:val="005A1FF2"/>
    <w:rsid w:val="005A2F6E"/>
    <w:rsid w:val="005A7D5F"/>
    <w:rsid w:val="005B2750"/>
    <w:rsid w:val="005B3E85"/>
    <w:rsid w:val="005B4DB1"/>
    <w:rsid w:val="005C4B9E"/>
    <w:rsid w:val="005C5915"/>
    <w:rsid w:val="005D50CE"/>
    <w:rsid w:val="005D5723"/>
    <w:rsid w:val="005D6054"/>
    <w:rsid w:val="005E07AD"/>
    <w:rsid w:val="005E36AC"/>
    <w:rsid w:val="005E6BC0"/>
    <w:rsid w:val="005F1A8F"/>
    <w:rsid w:val="005F79FF"/>
    <w:rsid w:val="00600251"/>
    <w:rsid w:val="00602ACC"/>
    <w:rsid w:val="006055BC"/>
    <w:rsid w:val="00605B6E"/>
    <w:rsid w:val="00605C15"/>
    <w:rsid w:val="0060700F"/>
    <w:rsid w:val="0061164A"/>
    <w:rsid w:val="00612BB0"/>
    <w:rsid w:val="006204FA"/>
    <w:rsid w:val="006236C9"/>
    <w:rsid w:val="00625487"/>
    <w:rsid w:val="00626F43"/>
    <w:rsid w:val="0063248B"/>
    <w:rsid w:val="0063724D"/>
    <w:rsid w:val="0064018A"/>
    <w:rsid w:val="00641A70"/>
    <w:rsid w:val="00643998"/>
    <w:rsid w:val="00655550"/>
    <w:rsid w:val="00657AB1"/>
    <w:rsid w:val="00662712"/>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6F5663"/>
    <w:rsid w:val="007009F2"/>
    <w:rsid w:val="00704FF9"/>
    <w:rsid w:val="007052EC"/>
    <w:rsid w:val="00707063"/>
    <w:rsid w:val="007119C8"/>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15FF"/>
    <w:rsid w:val="007A73EA"/>
    <w:rsid w:val="007B0E40"/>
    <w:rsid w:val="007B1E4D"/>
    <w:rsid w:val="007B296A"/>
    <w:rsid w:val="007B2D27"/>
    <w:rsid w:val="007C3D08"/>
    <w:rsid w:val="007C3EC8"/>
    <w:rsid w:val="007C7B7F"/>
    <w:rsid w:val="007D04D9"/>
    <w:rsid w:val="007D5FAC"/>
    <w:rsid w:val="007D60DE"/>
    <w:rsid w:val="007E3A81"/>
    <w:rsid w:val="007E5374"/>
    <w:rsid w:val="007F3574"/>
    <w:rsid w:val="007F6631"/>
    <w:rsid w:val="007F6D46"/>
    <w:rsid w:val="007F7184"/>
    <w:rsid w:val="00800AD0"/>
    <w:rsid w:val="00815A9D"/>
    <w:rsid w:val="008240AA"/>
    <w:rsid w:val="00832F5E"/>
    <w:rsid w:val="00834B27"/>
    <w:rsid w:val="00836D7F"/>
    <w:rsid w:val="00841A98"/>
    <w:rsid w:val="00841BFC"/>
    <w:rsid w:val="008449B6"/>
    <w:rsid w:val="008506D6"/>
    <w:rsid w:val="00855672"/>
    <w:rsid w:val="00860CD2"/>
    <w:rsid w:val="00861FBD"/>
    <w:rsid w:val="0086300D"/>
    <w:rsid w:val="00865315"/>
    <w:rsid w:val="00865A3F"/>
    <w:rsid w:val="008674BA"/>
    <w:rsid w:val="00870435"/>
    <w:rsid w:val="008733F2"/>
    <w:rsid w:val="008746A0"/>
    <w:rsid w:val="00875B4B"/>
    <w:rsid w:val="008836A5"/>
    <w:rsid w:val="00892AF7"/>
    <w:rsid w:val="008A2865"/>
    <w:rsid w:val="008B2051"/>
    <w:rsid w:val="008B48BD"/>
    <w:rsid w:val="008C325E"/>
    <w:rsid w:val="008D3B43"/>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3155"/>
    <w:rsid w:val="00947070"/>
    <w:rsid w:val="00953BF7"/>
    <w:rsid w:val="009560AB"/>
    <w:rsid w:val="00961EE0"/>
    <w:rsid w:val="009631DC"/>
    <w:rsid w:val="00971351"/>
    <w:rsid w:val="0097332E"/>
    <w:rsid w:val="00974FD7"/>
    <w:rsid w:val="00980444"/>
    <w:rsid w:val="00982E93"/>
    <w:rsid w:val="0098496D"/>
    <w:rsid w:val="00990677"/>
    <w:rsid w:val="00997D30"/>
    <w:rsid w:val="009A31B6"/>
    <w:rsid w:val="009B0FA5"/>
    <w:rsid w:val="009B6EA6"/>
    <w:rsid w:val="009C170D"/>
    <w:rsid w:val="009D0B32"/>
    <w:rsid w:val="009D75E7"/>
    <w:rsid w:val="009F42DA"/>
    <w:rsid w:val="00A026F8"/>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1B98"/>
    <w:rsid w:val="00B520A2"/>
    <w:rsid w:val="00B62CAB"/>
    <w:rsid w:val="00B72ED3"/>
    <w:rsid w:val="00B73571"/>
    <w:rsid w:val="00B74177"/>
    <w:rsid w:val="00B83DA1"/>
    <w:rsid w:val="00B846E9"/>
    <w:rsid w:val="00BB1593"/>
    <w:rsid w:val="00BB43F6"/>
    <w:rsid w:val="00BB7B1B"/>
    <w:rsid w:val="00BC5FF9"/>
    <w:rsid w:val="00BD3ECB"/>
    <w:rsid w:val="00BE36EB"/>
    <w:rsid w:val="00BE41F8"/>
    <w:rsid w:val="00BE6491"/>
    <w:rsid w:val="00BF1B60"/>
    <w:rsid w:val="00BF2034"/>
    <w:rsid w:val="00BF33CD"/>
    <w:rsid w:val="00BF352D"/>
    <w:rsid w:val="00BF6E92"/>
    <w:rsid w:val="00C0158B"/>
    <w:rsid w:val="00C02F6F"/>
    <w:rsid w:val="00C03629"/>
    <w:rsid w:val="00C04FCB"/>
    <w:rsid w:val="00C06FF3"/>
    <w:rsid w:val="00C1173A"/>
    <w:rsid w:val="00C15148"/>
    <w:rsid w:val="00C162C0"/>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6FD1"/>
    <w:rsid w:val="00CE1407"/>
    <w:rsid w:val="00CE54EA"/>
    <w:rsid w:val="00CE5B85"/>
    <w:rsid w:val="00D00681"/>
    <w:rsid w:val="00D04DCB"/>
    <w:rsid w:val="00D1180E"/>
    <w:rsid w:val="00D132DB"/>
    <w:rsid w:val="00D13C21"/>
    <w:rsid w:val="00D16DAA"/>
    <w:rsid w:val="00D17AD0"/>
    <w:rsid w:val="00D20F47"/>
    <w:rsid w:val="00D22C51"/>
    <w:rsid w:val="00D24F96"/>
    <w:rsid w:val="00D25595"/>
    <w:rsid w:val="00D31442"/>
    <w:rsid w:val="00D3443A"/>
    <w:rsid w:val="00D366FE"/>
    <w:rsid w:val="00D36CF8"/>
    <w:rsid w:val="00D375C1"/>
    <w:rsid w:val="00D474CA"/>
    <w:rsid w:val="00D50FB9"/>
    <w:rsid w:val="00D56467"/>
    <w:rsid w:val="00D63C04"/>
    <w:rsid w:val="00D64416"/>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7694"/>
    <w:rsid w:val="00E00382"/>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53F4"/>
    <w:rsid w:val="00EA77B0"/>
    <w:rsid w:val="00EB223A"/>
    <w:rsid w:val="00EB5588"/>
    <w:rsid w:val="00EC47CE"/>
    <w:rsid w:val="00ED4871"/>
    <w:rsid w:val="00EE663F"/>
    <w:rsid w:val="00EF0E4A"/>
    <w:rsid w:val="00EF2F42"/>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67A1"/>
    <w:rsid w:val="00F432E0"/>
    <w:rsid w:val="00F44E35"/>
    <w:rsid w:val="00F509CF"/>
    <w:rsid w:val="00F51775"/>
    <w:rsid w:val="00F54582"/>
    <w:rsid w:val="00F61884"/>
    <w:rsid w:val="00F627EF"/>
    <w:rsid w:val="00F669CB"/>
    <w:rsid w:val="00F66E0E"/>
    <w:rsid w:val="00F721C4"/>
    <w:rsid w:val="00F7296A"/>
    <w:rsid w:val="00F86999"/>
    <w:rsid w:val="00FA5EEF"/>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512B1FB3-4542-48A8-B213-F4CC6518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F0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240AA"/>
    <w:rPr>
      <w:rFonts w:ascii="Tahoma" w:hAnsi="Tahoma" w:cs="Tahoma"/>
      <w:sz w:val="16"/>
      <w:szCs w:val="16"/>
    </w:rPr>
  </w:style>
  <w:style w:type="character" w:customStyle="1" w:styleId="BalloonTextChar">
    <w:name w:val="Balloon Text Char"/>
    <w:basedOn w:val="DefaultParagraphFont"/>
    <w:link w:val="BalloonText"/>
    <w:uiPriority w:val="99"/>
    <w:semiHidden/>
    <w:rsid w:val="008240AA"/>
    <w:rPr>
      <w:rFonts w:ascii="Tahoma" w:hAnsi="Tahoma" w:cs="Tahoma"/>
      <w:sz w:val="16"/>
      <w:szCs w:val="16"/>
    </w:rPr>
  </w:style>
  <w:style w:type="table" w:styleId="TableGrid">
    <w:name w:val="Table Grid"/>
    <w:basedOn w:val="TableNormal"/>
    <w:uiPriority w:val="59"/>
    <w:rsid w:val="003967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05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84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17-10.docx" TargetMode="External"/><Relationship Id="rId13" Type="http://schemas.openxmlformats.org/officeDocument/2006/relationships/hyperlink" Target="file:///h:\HJ%20Archive\2010\03-25-10.docx" TargetMode="External"/><Relationship Id="rId18" Type="http://schemas.openxmlformats.org/officeDocument/2006/relationships/hyperlink" Target="file:///h:\HJ%20Archive\2010\05-13-10.docx" TargetMode="External"/><Relationship Id="rId26" Type="http://schemas.openxmlformats.org/officeDocument/2006/relationships/hyperlink" Target="file:///p:\pprever\2009-10\1261_20100430.docx" TargetMode="External"/><Relationship Id="rId3" Type="http://schemas.openxmlformats.org/officeDocument/2006/relationships/webSettings" Target="webSettings.xml"/><Relationship Id="rId21" Type="http://schemas.openxmlformats.org/officeDocument/2006/relationships/hyperlink" Target="file:///p:\pprever\2009-10\1261_20100317.docx" TargetMode="External"/><Relationship Id="rId7" Type="http://schemas.openxmlformats.org/officeDocument/2006/relationships/hyperlink" Target="file:///h:\SJ%20Archive\2010\03-09-10.docx" TargetMode="External"/><Relationship Id="rId12" Type="http://schemas.openxmlformats.org/officeDocument/2006/relationships/hyperlink" Target="file:///h:\SJ%20Archive\2010\03-24-10.docx" TargetMode="External"/><Relationship Id="rId17" Type="http://schemas.openxmlformats.org/officeDocument/2006/relationships/hyperlink" Target="file:///h:\HJ%20Archive\2010\05-12-10.docx" TargetMode="External"/><Relationship Id="rId25" Type="http://schemas.openxmlformats.org/officeDocument/2006/relationships/hyperlink" Target="file:///p:\pprever\2009-10\1261_20100429.docx" TargetMode="External"/><Relationship Id="rId2" Type="http://schemas.openxmlformats.org/officeDocument/2006/relationships/settings" Target="settings.xml"/><Relationship Id="rId16" Type="http://schemas.openxmlformats.org/officeDocument/2006/relationships/hyperlink" Target="file:///h:\HJ%20Archive\2010\05-12-10.docx" TargetMode="External"/><Relationship Id="rId20" Type="http://schemas.openxmlformats.org/officeDocument/2006/relationships/hyperlink" Target="file:///p:\pprever\2009-10\1261_20100309.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0\03-09-10.docx" TargetMode="External"/><Relationship Id="rId11" Type="http://schemas.openxmlformats.org/officeDocument/2006/relationships/hyperlink" Target="file:///h:\SJ%20Archive\2010\03-23-10.docx" TargetMode="External"/><Relationship Id="rId24" Type="http://schemas.openxmlformats.org/officeDocument/2006/relationships/hyperlink" Target="file:///p:\pprever\2009-10\1261_20100324.docx" TargetMode="External"/><Relationship Id="rId5" Type="http://schemas.openxmlformats.org/officeDocument/2006/relationships/endnotes" Target="endnotes.xml"/><Relationship Id="rId15" Type="http://schemas.openxmlformats.org/officeDocument/2006/relationships/hyperlink" Target="file:///h:\HJ%20Archive\2010\04-29-10.docx" TargetMode="External"/><Relationship Id="rId23" Type="http://schemas.openxmlformats.org/officeDocument/2006/relationships/hyperlink" Target="file:///p:\pprever\2009-10\1261_20100323.docx" TargetMode="External"/><Relationship Id="rId28" Type="http://schemas.openxmlformats.org/officeDocument/2006/relationships/footer" Target="footer1.xml"/><Relationship Id="rId10" Type="http://schemas.openxmlformats.org/officeDocument/2006/relationships/hyperlink" Target="file:///h:\SJ%20Archive\2010\03-23-10.docx" TargetMode="External"/><Relationship Id="rId19" Type="http://schemas.openxmlformats.org/officeDocument/2006/relationships/hyperlink" Target="file:///h:\SJ%20Archive\2010\05-18-10.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0\03-18-10.docx" TargetMode="External"/><Relationship Id="rId14" Type="http://schemas.openxmlformats.org/officeDocument/2006/relationships/hyperlink" Target="file:///h:\HJ%20Archive\2010\03-25-10.docx" TargetMode="External"/><Relationship Id="rId22" Type="http://schemas.openxmlformats.org/officeDocument/2006/relationships/hyperlink" Target="file:///p:\pprever\2009-10\1261_20100318.docx" TargetMode="External"/><Relationship Id="rId27" Type="http://schemas.openxmlformats.org/officeDocument/2006/relationships/hyperlink" Target="file:///p:\pprever\2009-10\1261_2010051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912</Words>
  <Characters>4923</Characters>
  <Application>Microsoft Office Word</Application>
  <DocSecurity>0</DocSecurity>
  <Lines>156</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1261: Timber - South Carolina Legislature Online</dc:title>
  <dc:subject/>
  <dc:creator>NikiDowney</dc:creator>
  <cp:keywords/>
  <dc:description/>
  <cp:lastModifiedBy>N Cumfer</cp:lastModifiedBy>
  <cp:revision>5</cp:revision>
  <cp:lastPrinted>2010-05-18T20:20:00Z</cp:lastPrinted>
  <dcterms:created xsi:type="dcterms:W3CDTF">2010-08-31T19:36:00Z</dcterms:created>
  <dcterms:modified xsi:type="dcterms:W3CDTF">2014-11-24T15:14:00Z</dcterms:modified>
</cp:coreProperties>
</file>