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B41" w:rsidRDefault="004A6B41" w:rsidP="004A6B41">
      <w:pPr>
        <w:widowControl w:val="0"/>
        <w:jc w:val="center"/>
      </w:pPr>
      <w:bookmarkStart w:id="0" w:name="_GoBack"/>
      <w:bookmarkEnd w:id="0"/>
      <w:r w:rsidRPr="004A6B41">
        <w:rPr>
          <w:b/>
        </w:rPr>
        <w:t>South Carolina General Assembly</w:t>
      </w:r>
    </w:p>
    <w:p w:rsidR="004A6B41" w:rsidRDefault="004A6B41" w:rsidP="004A6B41">
      <w:pPr>
        <w:widowControl w:val="0"/>
        <w:jc w:val="center"/>
      </w:pPr>
      <w:r>
        <w:t>118th Session, 2009-2010</w:t>
      </w:r>
    </w:p>
    <w:p w:rsidR="004A6B41" w:rsidRDefault="004A6B41" w:rsidP="004A6B41">
      <w:pPr>
        <w:widowControl w:val="0"/>
        <w:jc w:val="left"/>
      </w:pPr>
    </w:p>
    <w:p w:rsidR="004A6B41" w:rsidRDefault="004A6B41" w:rsidP="004A6B41">
      <w:pPr>
        <w:widowControl w:val="0"/>
        <w:jc w:val="left"/>
        <w:rPr>
          <w:b/>
        </w:rPr>
      </w:pPr>
      <w:r w:rsidRPr="004A6B41">
        <w:rPr>
          <w:b/>
        </w:rPr>
        <w:t>S.</w:t>
      </w:r>
      <w:r>
        <w:rPr>
          <w:b/>
        </w:rPr>
        <w:t xml:space="preserve"> </w:t>
      </w:r>
      <w:r w:rsidRPr="004A6B41">
        <w:rPr>
          <w:b/>
        </w:rPr>
        <w:t>1265</w:t>
      </w:r>
    </w:p>
    <w:p w:rsidR="004A6B41" w:rsidRDefault="004A6B41" w:rsidP="004A6B41">
      <w:pPr>
        <w:widowControl w:val="0"/>
        <w:jc w:val="left"/>
        <w:rPr>
          <w:b/>
        </w:rPr>
      </w:pPr>
    </w:p>
    <w:p w:rsidR="004A6B41" w:rsidRDefault="004A6B41" w:rsidP="004A6B41">
      <w:pPr>
        <w:widowControl w:val="0"/>
        <w:jc w:val="left"/>
      </w:pPr>
      <w:r w:rsidRPr="004A6B41">
        <w:rPr>
          <w:b/>
        </w:rPr>
        <w:t>STATUS INFORMATION</w:t>
      </w:r>
    </w:p>
    <w:p w:rsidR="004A6B41" w:rsidRDefault="004A6B41" w:rsidP="004A6B41">
      <w:pPr>
        <w:widowControl w:val="0"/>
        <w:jc w:val="left"/>
      </w:pPr>
    </w:p>
    <w:p w:rsidR="004A6B41" w:rsidRDefault="004A6B41" w:rsidP="004A6B41">
      <w:pPr>
        <w:widowControl w:val="0"/>
        <w:jc w:val="left"/>
      </w:pPr>
      <w:r>
        <w:t>Concurrent Resolution</w:t>
      </w:r>
    </w:p>
    <w:p w:rsidR="004A6B41" w:rsidRDefault="004A6B41" w:rsidP="004A6B41">
      <w:pPr>
        <w:widowControl w:val="0"/>
        <w:jc w:val="left"/>
      </w:pPr>
      <w:r>
        <w:t>Sponsors: Senator Coleman</w:t>
      </w:r>
    </w:p>
    <w:p w:rsidR="004A6B41" w:rsidRDefault="004A6B41" w:rsidP="004A6B41">
      <w:pPr>
        <w:widowControl w:val="0"/>
        <w:jc w:val="left"/>
      </w:pPr>
      <w:r>
        <w:t>Document Path: l:\council\bills\swb\7046cm10.docx</w:t>
      </w:r>
    </w:p>
    <w:p w:rsidR="004A6B41" w:rsidRDefault="004A6B41" w:rsidP="004A6B41">
      <w:pPr>
        <w:widowControl w:val="0"/>
        <w:jc w:val="left"/>
      </w:pPr>
    </w:p>
    <w:p w:rsidR="00040752" w:rsidRDefault="00040752" w:rsidP="004A6B41">
      <w:pPr>
        <w:widowControl w:val="0"/>
        <w:jc w:val="left"/>
      </w:pPr>
      <w:r>
        <w:t>Introduced in the Senate on March 10, 2010</w:t>
      </w:r>
    </w:p>
    <w:p w:rsidR="00040752" w:rsidRDefault="00040752" w:rsidP="004A6B41">
      <w:pPr>
        <w:widowControl w:val="0"/>
        <w:jc w:val="left"/>
      </w:pPr>
      <w:r>
        <w:t>Introduced in the House on March 23, 2010</w:t>
      </w:r>
    </w:p>
    <w:p w:rsidR="00040752" w:rsidRDefault="00040752" w:rsidP="004A6B41">
      <w:pPr>
        <w:widowControl w:val="0"/>
        <w:jc w:val="left"/>
      </w:pPr>
      <w:r>
        <w:t>Adopted by the General Assembly on April 21, 2010</w:t>
      </w:r>
    </w:p>
    <w:p w:rsidR="00040752" w:rsidRDefault="00040752" w:rsidP="004A6B41">
      <w:pPr>
        <w:widowControl w:val="0"/>
        <w:jc w:val="left"/>
      </w:pPr>
    </w:p>
    <w:p w:rsidR="004A6B41" w:rsidRDefault="004A6B41" w:rsidP="004A6B41">
      <w:pPr>
        <w:widowControl w:val="0"/>
        <w:jc w:val="left"/>
      </w:pPr>
      <w:r>
        <w:t xml:space="preserve">Summary: </w:t>
      </w:r>
      <w:r w:rsidR="00457C3D">
        <w:t>Trooper Harry McKinley Coker, Jr. Memorial Highway</w:t>
      </w:r>
    </w:p>
    <w:p w:rsidR="004A6B41" w:rsidRDefault="004A6B41" w:rsidP="004A6B41">
      <w:pPr>
        <w:widowControl w:val="0"/>
        <w:jc w:val="left"/>
      </w:pPr>
    </w:p>
    <w:p w:rsidR="004A6B41" w:rsidRDefault="004A6B41" w:rsidP="004A6B41">
      <w:pPr>
        <w:widowControl w:val="0"/>
        <w:jc w:val="left"/>
      </w:pPr>
    </w:p>
    <w:p w:rsidR="004A6B41" w:rsidRDefault="004A6B41" w:rsidP="004A6B41">
      <w:pPr>
        <w:widowControl w:val="0"/>
        <w:tabs>
          <w:tab w:val="center" w:pos="590"/>
          <w:tab w:val="center" w:pos="1440"/>
          <w:tab w:val="left" w:pos="1872"/>
          <w:tab w:val="left" w:pos="9187"/>
        </w:tabs>
        <w:jc w:val="left"/>
      </w:pPr>
      <w:r w:rsidRPr="004A6B41">
        <w:rPr>
          <w:b/>
        </w:rPr>
        <w:t>HISTORY OF LEGISLATIVE ACTIONS</w:t>
      </w:r>
    </w:p>
    <w:p w:rsidR="004A6B41" w:rsidRDefault="004A6B41" w:rsidP="004A6B41">
      <w:pPr>
        <w:widowControl w:val="0"/>
        <w:tabs>
          <w:tab w:val="center" w:pos="590"/>
          <w:tab w:val="center" w:pos="1440"/>
          <w:tab w:val="left" w:pos="1872"/>
          <w:tab w:val="left" w:pos="9187"/>
        </w:tabs>
        <w:jc w:val="left"/>
      </w:pPr>
    </w:p>
    <w:p w:rsidR="004A6B41" w:rsidRPr="004A6B41" w:rsidRDefault="004A6B41" w:rsidP="004A6B41">
      <w:pPr>
        <w:widowControl w:val="0"/>
        <w:tabs>
          <w:tab w:val="center" w:pos="590"/>
          <w:tab w:val="center" w:pos="1440"/>
          <w:tab w:val="left" w:pos="1872"/>
          <w:tab w:val="left" w:pos="9187"/>
        </w:tabs>
        <w:jc w:val="left"/>
      </w:pPr>
      <w:r w:rsidRPr="004A6B41">
        <w:rPr>
          <w:u w:val="single"/>
        </w:rPr>
        <w:tab/>
        <w:t>Date</w:t>
      </w:r>
      <w:r w:rsidRPr="004A6B41">
        <w:rPr>
          <w:u w:val="single"/>
        </w:rPr>
        <w:tab/>
        <w:t>Body</w:t>
      </w:r>
      <w:r w:rsidRPr="004A6B41">
        <w:rPr>
          <w:u w:val="single"/>
        </w:rPr>
        <w:tab/>
        <w:t>Action Description with journal page number</w:t>
      </w:r>
      <w:r w:rsidRPr="004A6B41">
        <w:rPr>
          <w:u w:val="single"/>
        </w:rPr>
        <w:tab/>
      </w:r>
    </w:p>
    <w:p w:rsidR="007356EA" w:rsidRDefault="007356EA" w:rsidP="007356EA">
      <w:pPr>
        <w:widowControl w:val="0"/>
        <w:tabs>
          <w:tab w:val="right" w:pos="1008"/>
          <w:tab w:val="left" w:pos="1152"/>
          <w:tab w:val="left" w:pos="1872"/>
          <w:tab w:val="left" w:pos="9187"/>
        </w:tabs>
        <w:ind w:left="2088" w:hanging="2088"/>
        <w:jc w:val="left"/>
      </w:pPr>
      <w:r>
        <w:tab/>
        <w:t>3/10/2010</w:t>
      </w:r>
      <w:r>
        <w:tab/>
        <w:t>Senate</w:t>
      </w:r>
      <w:r>
        <w:tab/>
      </w:r>
      <w:r w:rsidRPr="00C1709E">
        <w:t xml:space="preserve">Introduced </w:t>
      </w:r>
      <w:hyperlink r:id="rId7" w:history="1">
        <w:r w:rsidRPr="00612092">
          <w:rPr>
            <w:rStyle w:val="Hyperlink"/>
          </w:rPr>
          <w:t>SJ</w:t>
        </w:r>
      </w:hyperlink>
      <w:r>
        <w:noBreakHyphen/>
      </w:r>
      <w:r w:rsidRPr="00C1709E">
        <w:t>4</w:t>
      </w:r>
    </w:p>
    <w:p w:rsidR="007356EA" w:rsidRDefault="007356EA" w:rsidP="007356EA">
      <w:pPr>
        <w:widowControl w:val="0"/>
        <w:tabs>
          <w:tab w:val="right" w:pos="1008"/>
          <w:tab w:val="left" w:pos="1152"/>
          <w:tab w:val="left" w:pos="1872"/>
          <w:tab w:val="left" w:pos="9187"/>
        </w:tabs>
        <w:ind w:left="2088" w:hanging="2088"/>
        <w:jc w:val="left"/>
      </w:pPr>
      <w:r>
        <w:tab/>
        <w:t>3/10/2010</w:t>
      </w:r>
      <w:r>
        <w:tab/>
        <w:t>Senate</w:t>
      </w:r>
      <w:r>
        <w:tab/>
      </w:r>
      <w:r w:rsidRPr="00C1709E">
        <w:t xml:space="preserve">Referred to Committee on </w:t>
      </w:r>
      <w:r w:rsidRPr="00C1709E">
        <w:rPr>
          <w:b/>
        </w:rPr>
        <w:t>Transportation</w:t>
      </w:r>
      <w:r w:rsidRPr="00C1709E">
        <w:t xml:space="preserve"> </w:t>
      </w:r>
      <w:hyperlink r:id="rId8" w:history="1">
        <w:r w:rsidRPr="00612092">
          <w:rPr>
            <w:rStyle w:val="Hyperlink"/>
          </w:rPr>
          <w:t>SJ</w:t>
        </w:r>
      </w:hyperlink>
      <w:r>
        <w:noBreakHyphen/>
      </w:r>
      <w:r w:rsidRPr="00C1709E">
        <w:t>4</w:t>
      </w:r>
    </w:p>
    <w:p w:rsidR="007356EA" w:rsidRDefault="007356EA" w:rsidP="007356EA">
      <w:pPr>
        <w:widowControl w:val="0"/>
        <w:tabs>
          <w:tab w:val="right" w:pos="1008"/>
          <w:tab w:val="left" w:pos="1152"/>
          <w:tab w:val="left" w:pos="1872"/>
          <w:tab w:val="left" w:pos="9187"/>
        </w:tabs>
        <w:ind w:left="2088" w:hanging="2088"/>
        <w:jc w:val="left"/>
      </w:pPr>
      <w:r>
        <w:tab/>
        <w:t>3/17/2010</w:t>
      </w:r>
      <w:r>
        <w:tab/>
        <w:t>Senate</w:t>
      </w:r>
      <w:r>
        <w:tab/>
      </w:r>
      <w:r w:rsidRPr="00C1709E">
        <w:t xml:space="preserve">Committee report: Favorable </w:t>
      </w:r>
      <w:r w:rsidRPr="00C1709E">
        <w:rPr>
          <w:b/>
        </w:rPr>
        <w:t>Transportation</w:t>
      </w:r>
      <w:r w:rsidRPr="00C1709E">
        <w:t xml:space="preserve"> </w:t>
      </w:r>
      <w:hyperlink r:id="rId9" w:history="1">
        <w:r w:rsidRPr="00612092">
          <w:rPr>
            <w:rStyle w:val="Hyperlink"/>
          </w:rPr>
          <w:t>SJ</w:t>
        </w:r>
      </w:hyperlink>
      <w:r>
        <w:noBreakHyphen/>
      </w:r>
      <w:r w:rsidRPr="00C1709E">
        <w:t>12</w:t>
      </w:r>
    </w:p>
    <w:p w:rsidR="007356EA" w:rsidRDefault="007356EA" w:rsidP="007356EA">
      <w:pPr>
        <w:widowControl w:val="0"/>
        <w:tabs>
          <w:tab w:val="right" w:pos="1008"/>
          <w:tab w:val="left" w:pos="1152"/>
          <w:tab w:val="left" w:pos="1872"/>
          <w:tab w:val="left" w:pos="9187"/>
        </w:tabs>
        <w:ind w:left="2088" w:hanging="2088"/>
        <w:jc w:val="left"/>
      </w:pPr>
      <w:r>
        <w:tab/>
        <w:t>3/18/2010</w:t>
      </w:r>
      <w:r>
        <w:tab/>
        <w:t>Senate</w:t>
      </w:r>
      <w:r>
        <w:tab/>
      </w:r>
      <w:r w:rsidRPr="00C1709E">
        <w:t xml:space="preserve">Adopted, sent to House </w:t>
      </w:r>
      <w:hyperlink r:id="rId10" w:history="1">
        <w:r w:rsidRPr="00612092">
          <w:rPr>
            <w:rStyle w:val="Hyperlink"/>
          </w:rPr>
          <w:t>SJ</w:t>
        </w:r>
      </w:hyperlink>
      <w:r>
        <w:noBreakHyphen/>
      </w:r>
      <w:r w:rsidRPr="00C1709E">
        <w:t>37</w:t>
      </w:r>
    </w:p>
    <w:p w:rsidR="007356EA" w:rsidRDefault="007356EA" w:rsidP="007356EA">
      <w:pPr>
        <w:widowControl w:val="0"/>
        <w:tabs>
          <w:tab w:val="right" w:pos="1008"/>
          <w:tab w:val="left" w:pos="1152"/>
          <w:tab w:val="left" w:pos="1872"/>
          <w:tab w:val="left" w:pos="9187"/>
        </w:tabs>
        <w:ind w:left="2088" w:hanging="2088"/>
        <w:jc w:val="left"/>
      </w:pPr>
      <w:r>
        <w:tab/>
        <w:t>3/18/2010</w:t>
      </w:r>
      <w:r>
        <w:tab/>
      </w:r>
      <w:r>
        <w:tab/>
      </w:r>
      <w:r w:rsidRPr="00C1709E">
        <w:t>Scrivener's error corrected</w:t>
      </w:r>
    </w:p>
    <w:p w:rsidR="007356EA" w:rsidRDefault="007356EA" w:rsidP="007356EA">
      <w:pPr>
        <w:widowControl w:val="0"/>
        <w:tabs>
          <w:tab w:val="right" w:pos="1008"/>
          <w:tab w:val="left" w:pos="1152"/>
          <w:tab w:val="left" w:pos="1872"/>
          <w:tab w:val="left" w:pos="9187"/>
        </w:tabs>
        <w:ind w:left="2088" w:hanging="2088"/>
        <w:jc w:val="left"/>
      </w:pPr>
      <w:r>
        <w:tab/>
        <w:t>3/23/2010</w:t>
      </w:r>
      <w:r>
        <w:tab/>
        <w:t>House</w:t>
      </w:r>
      <w:r>
        <w:tab/>
      </w:r>
      <w:r w:rsidRPr="00C1709E">
        <w:t xml:space="preserve">Introduced </w:t>
      </w:r>
      <w:hyperlink r:id="rId11" w:history="1">
        <w:r w:rsidRPr="00612092">
          <w:rPr>
            <w:rStyle w:val="Hyperlink"/>
          </w:rPr>
          <w:t>HJ</w:t>
        </w:r>
      </w:hyperlink>
      <w:r>
        <w:noBreakHyphen/>
      </w:r>
      <w:r w:rsidRPr="00C1709E">
        <w:t>30</w:t>
      </w:r>
    </w:p>
    <w:p w:rsidR="007356EA" w:rsidRDefault="007356EA" w:rsidP="007356EA">
      <w:pPr>
        <w:widowControl w:val="0"/>
        <w:tabs>
          <w:tab w:val="right" w:pos="1008"/>
          <w:tab w:val="left" w:pos="1152"/>
          <w:tab w:val="left" w:pos="1872"/>
          <w:tab w:val="left" w:pos="9187"/>
        </w:tabs>
        <w:ind w:left="2088" w:hanging="2088"/>
        <w:jc w:val="left"/>
      </w:pPr>
      <w:r>
        <w:tab/>
        <w:t>3/23/2010</w:t>
      </w:r>
      <w:r>
        <w:tab/>
        <w:t>House</w:t>
      </w:r>
      <w:r>
        <w:tab/>
      </w:r>
      <w:r w:rsidRPr="00C1709E">
        <w:t>Referred to Commit</w:t>
      </w:r>
      <w:r>
        <w:t xml:space="preserve">tee on </w:t>
      </w:r>
      <w:r w:rsidRPr="00C1709E">
        <w:rPr>
          <w:b/>
        </w:rPr>
        <w:t>Invitations and Memorial Resolutions</w:t>
      </w:r>
      <w:r w:rsidRPr="00C1709E">
        <w:t xml:space="preserve"> </w:t>
      </w:r>
      <w:hyperlink r:id="rId12" w:history="1">
        <w:r w:rsidRPr="00612092">
          <w:rPr>
            <w:rStyle w:val="Hyperlink"/>
          </w:rPr>
          <w:t>HJ</w:t>
        </w:r>
      </w:hyperlink>
      <w:r>
        <w:noBreakHyphen/>
      </w:r>
      <w:r w:rsidRPr="00C1709E">
        <w:t>30</w:t>
      </w:r>
    </w:p>
    <w:p w:rsidR="007356EA" w:rsidRDefault="007356EA" w:rsidP="007356EA">
      <w:pPr>
        <w:widowControl w:val="0"/>
        <w:tabs>
          <w:tab w:val="right" w:pos="1008"/>
          <w:tab w:val="left" w:pos="1152"/>
          <w:tab w:val="left" w:pos="1872"/>
          <w:tab w:val="left" w:pos="9187"/>
        </w:tabs>
        <w:ind w:left="2088" w:hanging="2088"/>
        <w:jc w:val="left"/>
      </w:pPr>
      <w:r>
        <w:tab/>
        <w:t>3/25/2010</w:t>
      </w:r>
      <w:r>
        <w:tab/>
        <w:t>House</w:t>
      </w:r>
      <w:r>
        <w:tab/>
      </w:r>
      <w:r w:rsidRPr="00C1709E">
        <w:t>Committee re</w:t>
      </w:r>
      <w:r>
        <w:t xml:space="preserve">port: Favorable </w:t>
      </w:r>
      <w:r w:rsidRPr="00C1709E">
        <w:rPr>
          <w:b/>
        </w:rPr>
        <w:t>Invitations and Memorial Resolutions</w:t>
      </w:r>
      <w:r w:rsidRPr="00C1709E">
        <w:t xml:space="preserve"> </w:t>
      </w:r>
      <w:hyperlink r:id="rId13" w:history="1">
        <w:r w:rsidRPr="00612092">
          <w:rPr>
            <w:rStyle w:val="Hyperlink"/>
          </w:rPr>
          <w:t>HJ</w:t>
        </w:r>
      </w:hyperlink>
      <w:r>
        <w:noBreakHyphen/>
      </w:r>
      <w:r w:rsidRPr="00C1709E">
        <w:t>18</w:t>
      </w:r>
    </w:p>
    <w:p w:rsidR="007356EA" w:rsidRDefault="007356EA" w:rsidP="007356EA">
      <w:pPr>
        <w:widowControl w:val="0"/>
        <w:tabs>
          <w:tab w:val="right" w:pos="1008"/>
          <w:tab w:val="left" w:pos="1152"/>
          <w:tab w:val="left" w:pos="1872"/>
          <w:tab w:val="left" w:pos="9187"/>
        </w:tabs>
        <w:ind w:left="2088" w:hanging="2088"/>
        <w:jc w:val="left"/>
      </w:pPr>
      <w:r>
        <w:tab/>
        <w:t>4/21/2010</w:t>
      </w:r>
      <w:r>
        <w:tab/>
        <w:t>House</w:t>
      </w:r>
      <w:r>
        <w:tab/>
      </w:r>
      <w:r w:rsidRPr="00C1709E">
        <w:t xml:space="preserve">Adopted, returned to Senate with concurrence </w:t>
      </w:r>
      <w:hyperlink r:id="rId14" w:history="1">
        <w:r w:rsidRPr="00612092">
          <w:rPr>
            <w:rStyle w:val="Hyperlink"/>
          </w:rPr>
          <w:t>HJ</w:t>
        </w:r>
      </w:hyperlink>
      <w:r>
        <w:noBreakHyphen/>
      </w:r>
      <w:r w:rsidRPr="00C1709E">
        <w:t>28</w:t>
      </w:r>
    </w:p>
    <w:p w:rsidR="007356EA" w:rsidRDefault="007356EA" w:rsidP="007356EA">
      <w:pPr>
        <w:widowControl w:val="0"/>
        <w:tabs>
          <w:tab w:val="right" w:pos="1008"/>
          <w:tab w:val="left" w:pos="1152"/>
          <w:tab w:val="left" w:pos="1872"/>
          <w:tab w:val="left" w:pos="9187"/>
        </w:tabs>
        <w:ind w:left="2088" w:hanging="2088"/>
        <w:jc w:val="left"/>
      </w:pPr>
    </w:p>
    <w:p w:rsidR="004A6B41" w:rsidRPr="004A6B41" w:rsidRDefault="004A6B41" w:rsidP="004A6B41">
      <w:pPr>
        <w:widowControl w:val="0"/>
        <w:tabs>
          <w:tab w:val="right" w:pos="1008"/>
          <w:tab w:val="left" w:pos="1152"/>
          <w:tab w:val="left" w:pos="1872"/>
          <w:tab w:val="left" w:pos="9187"/>
        </w:tabs>
        <w:ind w:left="2088" w:hanging="2088"/>
        <w:jc w:val="left"/>
      </w:pPr>
    </w:p>
    <w:p w:rsidR="004A6B41" w:rsidRDefault="004A6B41" w:rsidP="004A6B41">
      <w:pPr>
        <w:widowControl w:val="0"/>
        <w:jc w:val="left"/>
      </w:pPr>
      <w:r w:rsidRPr="004A6B41">
        <w:rPr>
          <w:b/>
        </w:rPr>
        <w:t>VERSIONS OF THIS BILL</w:t>
      </w:r>
    </w:p>
    <w:p w:rsidR="004A6B41" w:rsidRDefault="004A6B41" w:rsidP="004A6B41">
      <w:pPr>
        <w:widowControl w:val="0"/>
        <w:jc w:val="left"/>
      </w:pPr>
    </w:p>
    <w:p w:rsidR="004A6B41" w:rsidRDefault="00316C5F" w:rsidP="004A6B41">
      <w:pPr>
        <w:widowControl w:val="0"/>
        <w:jc w:val="left"/>
      </w:pPr>
      <w:hyperlink r:id="rId15" w:history="1">
        <w:r w:rsidR="004A6B41">
          <w:rPr>
            <w:rStyle w:val="Hyperlink"/>
          </w:rPr>
          <w:t>3/10/2010</w:t>
        </w:r>
      </w:hyperlink>
    </w:p>
    <w:p w:rsidR="00663C51" w:rsidRDefault="00316C5F" w:rsidP="004A6B41">
      <w:hyperlink r:id="rId16" w:history="1">
        <w:r w:rsidR="00663C51" w:rsidRPr="00663C51">
          <w:rPr>
            <w:rStyle w:val="Hyperlink"/>
          </w:rPr>
          <w:t>3/17/2010</w:t>
        </w:r>
      </w:hyperlink>
    </w:p>
    <w:p w:rsidR="00100BC5" w:rsidRDefault="00316C5F" w:rsidP="004A6B41">
      <w:hyperlink r:id="rId17" w:history="1">
        <w:r w:rsidR="00100BC5" w:rsidRPr="00100BC5">
          <w:rPr>
            <w:rStyle w:val="Hyperlink"/>
          </w:rPr>
          <w:t>3/18/2010</w:t>
        </w:r>
      </w:hyperlink>
    </w:p>
    <w:p w:rsidR="00176640" w:rsidRDefault="00316C5F" w:rsidP="004A6B41">
      <w:hyperlink r:id="rId18" w:history="1">
        <w:r w:rsidR="00176640" w:rsidRPr="00176640">
          <w:rPr>
            <w:rStyle w:val="Hyperlink"/>
          </w:rPr>
          <w:t>3/25/2010</w:t>
        </w:r>
      </w:hyperlink>
    </w:p>
    <w:p w:rsidR="004A6B41" w:rsidRDefault="004A6B41" w:rsidP="004A6B41"/>
    <w:p w:rsidR="004A6B41" w:rsidRDefault="004A6B41" w:rsidP="004A6B41">
      <w:pPr>
        <w:sectPr w:rsidR="004A6B41" w:rsidSect="004A6B41">
          <w:pgSz w:w="12240" w:h="15840" w:code="1"/>
          <w:pgMar w:top="1080" w:right="1440" w:bottom="1080" w:left="1440" w:header="720" w:footer="720" w:gutter="0"/>
          <w:cols w:space="720"/>
          <w:noEndnote/>
          <w:docGrid w:linePitch="360"/>
        </w:sectPr>
      </w:pPr>
    </w:p>
    <w:p w:rsidR="00176640" w:rsidRDefault="00176640" w:rsidP="002A3EB4">
      <w:pPr>
        <w:pStyle w:val="BillDots"/>
      </w:pPr>
      <w:r>
        <w:lastRenderedPageBreak/>
        <w:t>COMMITTEE REPORT</w:t>
      </w:r>
    </w:p>
    <w:p w:rsidR="00176640" w:rsidRDefault="00176640" w:rsidP="002A3EB4">
      <w:pPr>
        <w:pStyle w:val="BillDots"/>
      </w:pPr>
      <w:r>
        <w:t>March 25, 2010</w:t>
      </w:r>
    </w:p>
    <w:p w:rsidR="00176640" w:rsidRDefault="00176640" w:rsidP="002A3EB4">
      <w:pPr>
        <w:pStyle w:val="BillDots"/>
      </w:pPr>
    </w:p>
    <w:p w:rsidR="00176640" w:rsidRPr="006C28A5" w:rsidRDefault="00176640" w:rsidP="006C28A5">
      <w:pPr>
        <w:pStyle w:val="BillDots"/>
        <w:tabs>
          <w:tab w:val="clear" w:pos="216"/>
          <w:tab w:val="clear" w:pos="432"/>
          <w:tab w:val="clear" w:pos="648"/>
          <w:tab w:val="clear" w:pos="864"/>
          <w:tab w:val="clear" w:pos="1080"/>
          <w:tab w:val="clear" w:pos="1296"/>
          <w:tab w:val="clear" w:pos="5904"/>
          <w:tab w:val="right" w:pos="5933"/>
        </w:tabs>
      </w:pPr>
      <w:r>
        <w:tab/>
      </w:r>
      <w:r>
        <w:rPr>
          <w:b/>
          <w:sz w:val="36"/>
        </w:rPr>
        <w:t>S. 1265</w:t>
      </w:r>
    </w:p>
    <w:p w:rsidR="00176640" w:rsidRDefault="00176640" w:rsidP="002A3EB4">
      <w:pPr>
        <w:pStyle w:val="BillDots"/>
      </w:pPr>
    </w:p>
    <w:p w:rsidR="00176640" w:rsidRDefault="00176640" w:rsidP="006C28A5">
      <w:pPr>
        <w:pStyle w:val="BillDots"/>
        <w:jc w:val="center"/>
      </w:pPr>
      <w:r>
        <w:t xml:space="preserve">Introduced by </w:t>
      </w:r>
      <w:r w:rsidRPr="00845C87">
        <w:t>Senator Coleman</w:t>
      </w:r>
    </w:p>
    <w:p w:rsidR="00176640" w:rsidRDefault="00176640" w:rsidP="002A3EB4">
      <w:pPr>
        <w:pStyle w:val="BillDots"/>
      </w:pPr>
    </w:p>
    <w:p w:rsidR="00176640" w:rsidRDefault="00176640" w:rsidP="002A3EB4">
      <w:pPr>
        <w:pStyle w:val="BillDots"/>
      </w:pPr>
      <w:r>
        <w:t>S. Printed 3/25/10--H.</w:t>
      </w:r>
    </w:p>
    <w:p w:rsidR="00176640" w:rsidRDefault="00176640" w:rsidP="002A3EB4">
      <w:pPr>
        <w:pStyle w:val="BillDots"/>
      </w:pPr>
      <w:r>
        <w:t>Read the first time March 23, 2010.</w:t>
      </w:r>
    </w:p>
    <w:p w:rsidR="00176640" w:rsidRPr="006C28A5" w:rsidRDefault="00176640" w:rsidP="006C28A5">
      <w:pPr>
        <w:pStyle w:val="BillDots"/>
        <w:jc w:val="center"/>
      </w:pPr>
      <w:r>
        <w:rPr>
          <w:u w:val="single"/>
        </w:rPr>
        <w:t>            </w:t>
      </w:r>
    </w:p>
    <w:p w:rsidR="00176640" w:rsidRDefault="00176640" w:rsidP="002A3EB4">
      <w:pPr>
        <w:pStyle w:val="BillDots"/>
      </w:pPr>
    </w:p>
    <w:p w:rsidR="00176640" w:rsidRDefault="00176640" w:rsidP="006C28A5">
      <w:pPr>
        <w:pStyle w:val="BillDots"/>
        <w:jc w:val="center"/>
        <w:rPr>
          <w:b/>
        </w:rPr>
      </w:pPr>
      <w:r>
        <w:rPr>
          <w:b/>
        </w:rPr>
        <w:t>THE COMMITTEE ON</w:t>
      </w:r>
    </w:p>
    <w:p w:rsidR="00176640" w:rsidRPr="006C28A5" w:rsidRDefault="00176640" w:rsidP="006C28A5">
      <w:pPr>
        <w:pStyle w:val="BillDots"/>
        <w:jc w:val="center"/>
      </w:pPr>
      <w:r>
        <w:rPr>
          <w:b/>
        </w:rPr>
        <w:t>INVITATIONS AND MEMORIAL RESOLUTIONS</w:t>
      </w:r>
    </w:p>
    <w:p w:rsidR="00176640" w:rsidRDefault="00176640" w:rsidP="002A3EB4">
      <w:pPr>
        <w:pStyle w:val="BillDots"/>
      </w:pPr>
      <w:r>
        <w:tab/>
        <w:t>To whom was referred a Concurrent Resolution (S. 1265) to request that the Department of Transportation name the portion of South Carolina Highway 34 one</w:t>
      </w:r>
      <w:r>
        <w:noBreakHyphen/>
        <w:t>half mile in both directions from its intersection with South Carolina Highway 215, etc., respectfully</w:t>
      </w:r>
    </w:p>
    <w:p w:rsidR="00176640" w:rsidRPr="006C28A5" w:rsidRDefault="00176640" w:rsidP="006C28A5">
      <w:pPr>
        <w:pStyle w:val="BillDots"/>
        <w:jc w:val="center"/>
      </w:pPr>
      <w:r>
        <w:rPr>
          <w:b/>
        </w:rPr>
        <w:t>REPORT:</w:t>
      </w:r>
    </w:p>
    <w:p w:rsidR="00176640" w:rsidRDefault="00176640" w:rsidP="002A3EB4">
      <w:pPr>
        <w:pStyle w:val="BillDots"/>
      </w:pPr>
      <w:r>
        <w:tab/>
        <w:t>That they have duly and carefully considered the same and recommend that the same do pass:</w:t>
      </w:r>
    </w:p>
    <w:p w:rsidR="00176640" w:rsidRDefault="00176640" w:rsidP="002A3EB4">
      <w:pPr>
        <w:pStyle w:val="BillDots"/>
      </w:pPr>
    </w:p>
    <w:p w:rsidR="00176640" w:rsidRDefault="00176640" w:rsidP="002A3EB4">
      <w:pPr>
        <w:pStyle w:val="BillDots"/>
      </w:pPr>
      <w:r>
        <w:t>HERB KIRSH for Committee.</w:t>
      </w:r>
    </w:p>
    <w:p w:rsidR="00176640" w:rsidRPr="006C28A5" w:rsidRDefault="00176640" w:rsidP="006C28A5">
      <w:pPr>
        <w:pStyle w:val="BillDots"/>
        <w:jc w:val="center"/>
      </w:pPr>
      <w:r>
        <w:rPr>
          <w:u w:val="single"/>
        </w:rPr>
        <w:t>            </w:t>
      </w:r>
    </w:p>
    <w:p w:rsidR="00176640" w:rsidRDefault="00176640" w:rsidP="002A3EB4">
      <w:pPr>
        <w:pStyle w:val="BillDots"/>
        <w:sectPr w:rsidR="00176640" w:rsidSect="003D76C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76640" w:rsidRDefault="00176640" w:rsidP="002A3EB4">
      <w:pPr>
        <w:pStyle w:val="BillDot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Pr="00325348" w:rsidRDefault="00176640" w:rsidP="001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34 ONE</w:t>
      </w:r>
      <w:r>
        <w:noBreakHyphen/>
        <w:t>HALF MILE IN BOTH DIRECTIONS FROM ITS INTERSECTION WITH SOUTH CAROLINA HIGHWAY 215 IN FAIRFIELD COUNTY “TROOPER HARRY MCKINLEY COKER, JR. MEMORIAL HIGHWAY” AND ERECT APPROPRIATE MARKERS OR SIGNS ALONG THIS PORTION OF HIGHWAY THAT CONTAIN THE WORDS “TROOPER HARRY MCKINLEY COKER, JR. MEMORIAL HIGHWAY”.</w:t>
      </w: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541F1">
        <w:rPr>
          <w:szCs w:val="22"/>
        </w:rPr>
        <w:t>Whereas, Trooper Harry McKinley (Mack) Coker, Jr. of Fairfield County and formerly of Richland County died on June 21, 1989</w:t>
      </w:r>
      <w:r>
        <w:rPr>
          <w:szCs w:val="22"/>
        </w:rPr>
        <w:t>,</w:t>
      </w:r>
      <w:r w:rsidRPr="007541F1">
        <w:rPr>
          <w:szCs w:val="22"/>
        </w:rPr>
        <w:t xml:space="preserve"> at the age of twenty</w:t>
      </w:r>
      <w:r>
        <w:rPr>
          <w:szCs w:val="22"/>
        </w:rPr>
        <w:noBreakHyphen/>
      </w:r>
      <w:r w:rsidRPr="007541F1">
        <w:rPr>
          <w:szCs w:val="22"/>
        </w:rPr>
        <w:t>seven; and</w:t>
      </w: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541F1">
        <w:rPr>
          <w:szCs w:val="22"/>
        </w:rPr>
        <w:t>Whereas, Mack served with Senate Security for several years and was outstanding in the performance of his duties in that position; and</w:t>
      </w: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541F1">
        <w:rPr>
          <w:szCs w:val="22"/>
        </w:rPr>
        <w:t>Whereas, he graduated from the South Carolina Criminal Justice Academy in November, 1988, and was serving with the Highway Patrol as a state trooper at the time of his death; and</w:t>
      </w: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541F1">
        <w:rPr>
          <w:szCs w:val="22"/>
        </w:rPr>
        <w:t>Whereas, he died in the performance of his duties when struck by a car after he had stopped to investigate a motor vehicle accident in Fairfield County; and</w:t>
      </w: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541F1">
        <w:rPr>
          <w:szCs w:val="22"/>
        </w:rPr>
        <w:t>Whereas, Mack was well</w:t>
      </w:r>
      <w:r>
        <w:rPr>
          <w:szCs w:val="22"/>
        </w:rPr>
        <w:noBreakHyphen/>
      </w:r>
      <w:r w:rsidRPr="007541F1">
        <w:rPr>
          <w:szCs w:val="22"/>
        </w:rPr>
        <w:t>known to the members of the General Assembly and very well liked and highly regarded; and</w:t>
      </w: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p>
    <w:p w:rsidR="00176640" w:rsidRPr="007541F1" w:rsidRDefault="00176640" w:rsidP="00690F0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541F1">
        <w:rPr>
          <w:szCs w:val="22"/>
        </w:rPr>
        <w:t>Whereas, he was an outstanding and dedicated young man who had a very promising career ahead of him; and</w:t>
      </w:r>
    </w:p>
    <w:p w:rsidR="00176640" w:rsidRPr="007541F1"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76640" w:rsidRPr="007541F1"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541F1">
        <w:rPr>
          <w:szCs w:val="22"/>
        </w:rPr>
        <w:t xml:space="preserve">Whereas, it would be fitting and proper to </w:t>
      </w:r>
      <w:r>
        <w:rPr>
          <w:szCs w:val="22"/>
        </w:rPr>
        <w:t>name a portion of South Carolina Highway 34 in his honor</w:t>
      </w:r>
      <w:r w:rsidRPr="007541F1">
        <w:rPr>
          <w:szCs w:val="22"/>
        </w:rPr>
        <w:t>.  Now</w:t>
      </w:r>
      <w:r>
        <w:rPr>
          <w:szCs w:val="22"/>
        </w:rPr>
        <w:t>,</w:t>
      </w:r>
      <w:r w:rsidRPr="007541F1">
        <w:rPr>
          <w:szCs w:val="22"/>
        </w:rPr>
        <w:t xml:space="preserve"> therefore,</w:t>
      </w: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a portion of South Carolina Highway 34 one</w:t>
      </w:r>
      <w:r>
        <w:noBreakHyphen/>
        <w:t xml:space="preserve">half mile in both directions from its intersection with South Carolina Highway 215 in Fairfield County “Trooper Harry McKinley Coker, Jr. Memorial Highway” and erect appropriate markers or signs along this portion of highway that contain the words “Trooper Harry McKinley Coker, Jr. Memorial Highway”. </w:t>
      </w: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40" w:rsidRDefault="0017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76640" w:rsidRDefault="00176640" w:rsidP="00F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4350" w:rsidRDefault="00104350" w:rsidP="00176640">
      <w:pPr>
        <w:pStyle w:val="BillDots"/>
      </w:pPr>
    </w:p>
    <w:sectPr w:rsidR="00104350" w:rsidSect="003D76C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F07" w:rsidRDefault="00690F07" w:rsidP="009F0C77">
      <w:r>
        <w:separator/>
      </w:r>
    </w:p>
  </w:endnote>
  <w:endnote w:type="continuationSeparator" w:id="0">
    <w:p w:rsidR="00690F07" w:rsidRDefault="00690F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945219-9211-4DA5-90AF-23A4839E854B}"/>
    <w:embedBold r:id="rId2" w:fontKey="{06FAAF01-D9E1-4229-B4A1-F2B5D4B9339A}"/>
  </w:font>
  <w:font w:name="Calibri">
    <w:panose1 w:val="020F0502020204030204"/>
    <w:charset w:val="00"/>
    <w:family w:val="swiss"/>
    <w:pitch w:val="variable"/>
    <w:sig w:usb0="E10002FF" w:usb1="4000ACFF" w:usb2="00000009" w:usb3="00000000" w:csb0="0000019F" w:csb1="00000000"/>
    <w:embedRegular r:id="rId3" w:fontKey="{0B85F891-E912-4C37-9F1E-568C72BDA6DC}"/>
  </w:font>
  <w:font w:name="Tahoma">
    <w:panose1 w:val="020B0604030504040204"/>
    <w:charset w:val="00"/>
    <w:family w:val="swiss"/>
    <w:pitch w:val="variable"/>
    <w:sig w:usb0="21002A87" w:usb1="80000000" w:usb2="00000008" w:usb3="00000000" w:csb0="000101FF" w:csb1="00000000"/>
    <w:embedRegular r:id="rId4" w:fontKey="{0E3D78CE-F8CA-431B-A3B3-FD2139923518}"/>
  </w:font>
  <w:font w:name="Cambria">
    <w:panose1 w:val="02040503050406030204"/>
    <w:charset w:val="00"/>
    <w:family w:val="roman"/>
    <w:pitch w:val="variable"/>
    <w:sig w:usb0="E00002FF" w:usb1="400004FF" w:usb2="00000000" w:usb3="00000000" w:csb0="0000019F" w:csb1="00000000"/>
    <w:embedRegular r:id="rId5" w:fontKey="{C55891D5-FF9F-4856-8E2F-1E9B7AF38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640" w:rsidRPr="00104350" w:rsidRDefault="00176640" w:rsidP="00104350">
    <w:pPr>
      <w:pStyle w:val="Footer"/>
      <w:tabs>
        <w:tab w:val="clear" w:pos="4680"/>
        <w:tab w:val="clear" w:pos="9360"/>
        <w:tab w:val="center" w:pos="2995"/>
      </w:tabs>
      <w:spacing w:before="120"/>
    </w:pPr>
    <w:r>
      <w:t>[1265-</w:t>
    </w:r>
    <w:r w:rsidR="00316C5F">
      <w:fldChar w:fldCharType="begin"/>
    </w:r>
    <w:r w:rsidR="00316C5F">
      <w:instrText xml:space="preserve"> PAGE  \* MERGEFORMAT </w:instrText>
    </w:r>
    <w:r w:rsidR="00316C5F">
      <w:fldChar w:fldCharType="separate"/>
    </w:r>
    <w:r w:rsidR="00316C5F">
      <w:rPr>
        <w:noProof/>
      </w:rPr>
      <w:t>1</w:t>
    </w:r>
    <w:r w:rsidR="00316C5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C3" w:rsidRPr="00104350" w:rsidRDefault="00176640" w:rsidP="00104350">
    <w:pPr>
      <w:pStyle w:val="Footer"/>
      <w:tabs>
        <w:tab w:val="clear" w:pos="4680"/>
        <w:tab w:val="clear" w:pos="9360"/>
        <w:tab w:val="center" w:pos="2995"/>
      </w:tabs>
      <w:spacing w:before="120"/>
    </w:pPr>
    <w:r>
      <w:t>[1265]</w:t>
    </w:r>
    <w:r>
      <w:tab/>
    </w:r>
    <w:r w:rsidR="008C3D9D">
      <w:fldChar w:fldCharType="begin"/>
    </w:r>
    <w:r>
      <w:instrText xml:space="preserve"> PAGE  \* MERGEFORMAT </w:instrText>
    </w:r>
    <w:r w:rsidR="008C3D9D">
      <w:fldChar w:fldCharType="separate"/>
    </w:r>
    <w:r>
      <w:rPr>
        <w:noProof/>
      </w:rPr>
      <w:t>2</w:t>
    </w:r>
    <w:r w:rsidR="008C3D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F07" w:rsidRDefault="00690F07" w:rsidP="009F0C77">
      <w:r>
        <w:separator/>
      </w:r>
    </w:p>
  </w:footnote>
  <w:footnote w:type="continuationSeparator" w:id="0">
    <w:p w:rsidR="00690F07" w:rsidRDefault="00690F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46CM10"/>
    <w:docVar w:name="CoverBillType" w:val="c"/>
    <w:docVar w:name="docpath" w:val="L:\Council\bills\SWB\7046CM10.DOCX"/>
    <w:docVar w:name="dvBillNumber" w:val="1265"/>
    <w:docVar w:name="dvBillNumberPrefix" w:val="S. "/>
    <w:docVar w:name="dvOriginalBody" w:val="Senate"/>
    <w:docVar w:name="dvSteno" w:val="SWB"/>
    <w:docVar w:name="NameofBody" w:val="s"/>
    <w:docVar w:name="vgroup2" w:val="Council"/>
  </w:docVars>
  <w:rsids>
    <w:rsidRoot w:val="00E0723F"/>
    <w:rsid w:val="00006433"/>
    <w:rsid w:val="00026C9A"/>
    <w:rsid w:val="0003243A"/>
    <w:rsid w:val="000366AD"/>
    <w:rsid w:val="00040752"/>
    <w:rsid w:val="00062AB5"/>
    <w:rsid w:val="000965A1"/>
    <w:rsid w:val="000C7405"/>
    <w:rsid w:val="000E1785"/>
    <w:rsid w:val="000E277A"/>
    <w:rsid w:val="000F23C3"/>
    <w:rsid w:val="000F2C8A"/>
    <w:rsid w:val="00100BC5"/>
    <w:rsid w:val="001023A4"/>
    <w:rsid w:val="00104350"/>
    <w:rsid w:val="0010776B"/>
    <w:rsid w:val="00115662"/>
    <w:rsid w:val="001336EA"/>
    <w:rsid w:val="00133E66"/>
    <w:rsid w:val="00134ACF"/>
    <w:rsid w:val="00144E15"/>
    <w:rsid w:val="00176640"/>
    <w:rsid w:val="001A4A62"/>
    <w:rsid w:val="001A681E"/>
    <w:rsid w:val="001D02AC"/>
    <w:rsid w:val="001D08F2"/>
    <w:rsid w:val="002037CA"/>
    <w:rsid w:val="002047A2"/>
    <w:rsid w:val="00221D75"/>
    <w:rsid w:val="002321B6"/>
    <w:rsid w:val="0023696B"/>
    <w:rsid w:val="00250967"/>
    <w:rsid w:val="00262A05"/>
    <w:rsid w:val="002759C5"/>
    <w:rsid w:val="00277DEE"/>
    <w:rsid w:val="00280D88"/>
    <w:rsid w:val="00294ABE"/>
    <w:rsid w:val="002A3EB4"/>
    <w:rsid w:val="002D6B95"/>
    <w:rsid w:val="00301A9F"/>
    <w:rsid w:val="00316C5F"/>
    <w:rsid w:val="00325348"/>
    <w:rsid w:val="00372067"/>
    <w:rsid w:val="00385BDF"/>
    <w:rsid w:val="00393688"/>
    <w:rsid w:val="003D411E"/>
    <w:rsid w:val="003E3C1E"/>
    <w:rsid w:val="003E6148"/>
    <w:rsid w:val="00400EAA"/>
    <w:rsid w:val="0041760A"/>
    <w:rsid w:val="00452B36"/>
    <w:rsid w:val="00457C3D"/>
    <w:rsid w:val="004809EE"/>
    <w:rsid w:val="004A6B41"/>
    <w:rsid w:val="004C667C"/>
    <w:rsid w:val="00511EE9"/>
    <w:rsid w:val="00521E00"/>
    <w:rsid w:val="00577C6C"/>
    <w:rsid w:val="0058501B"/>
    <w:rsid w:val="005A3319"/>
    <w:rsid w:val="005D35C6"/>
    <w:rsid w:val="00612092"/>
    <w:rsid w:val="00617BD9"/>
    <w:rsid w:val="006215AA"/>
    <w:rsid w:val="006340D9"/>
    <w:rsid w:val="00643B8E"/>
    <w:rsid w:val="00663C51"/>
    <w:rsid w:val="00665EBC"/>
    <w:rsid w:val="0066668B"/>
    <w:rsid w:val="00682BC9"/>
    <w:rsid w:val="00690F07"/>
    <w:rsid w:val="0069470D"/>
    <w:rsid w:val="006A476C"/>
    <w:rsid w:val="006C6A93"/>
    <w:rsid w:val="006E02F9"/>
    <w:rsid w:val="007356EA"/>
    <w:rsid w:val="00753C04"/>
    <w:rsid w:val="007541F1"/>
    <w:rsid w:val="00756946"/>
    <w:rsid w:val="00757F80"/>
    <w:rsid w:val="00767AB2"/>
    <w:rsid w:val="00771EEC"/>
    <w:rsid w:val="00786819"/>
    <w:rsid w:val="007A325A"/>
    <w:rsid w:val="007F1523"/>
    <w:rsid w:val="007F509E"/>
    <w:rsid w:val="007F5799"/>
    <w:rsid w:val="007F6947"/>
    <w:rsid w:val="00827678"/>
    <w:rsid w:val="00862523"/>
    <w:rsid w:val="00872729"/>
    <w:rsid w:val="008C3D9D"/>
    <w:rsid w:val="008F4429"/>
    <w:rsid w:val="00925745"/>
    <w:rsid w:val="009352BB"/>
    <w:rsid w:val="00952BDD"/>
    <w:rsid w:val="00990668"/>
    <w:rsid w:val="009D2E7E"/>
    <w:rsid w:val="009F0C77"/>
    <w:rsid w:val="009F4DD1"/>
    <w:rsid w:val="00A508E2"/>
    <w:rsid w:val="00A64E80"/>
    <w:rsid w:val="00A741D9"/>
    <w:rsid w:val="00A940E8"/>
    <w:rsid w:val="00A9741D"/>
    <w:rsid w:val="00AA58EE"/>
    <w:rsid w:val="00AD4B17"/>
    <w:rsid w:val="00AE2321"/>
    <w:rsid w:val="00B26FA6"/>
    <w:rsid w:val="00B35A15"/>
    <w:rsid w:val="00B741CB"/>
    <w:rsid w:val="00B934F3"/>
    <w:rsid w:val="00BB6347"/>
    <w:rsid w:val="00BC1206"/>
    <w:rsid w:val="00BD2134"/>
    <w:rsid w:val="00C038D8"/>
    <w:rsid w:val="00C045DD"/>
    <w:rsid w:val="00C3136F"/>
    <w:rsid w:val="00C3483A"/>
    <w:rsid w:val="00C74E9D"/>
    <w:rsid w:val="00C82FD3"/>
    <w:rsid w:val="00CC6B7B"/>
    <w:rsid w:val="00CD3619"/>
    <w:rsid w:val="00CD7EDF"/>
    <w:rsid w:val="00CF4447"/>
    <w:rsid w:val="00CF5EA8"/>
    <w:rsid w:val="00D11529"/>
    <w:rsid w:val="00D26CFE"/>
    <w:rsid w:val="00D405E7"/>
    <w:rsid w:val="00D41D56"/>
    <w:rsid w:val="00D6260D"/>
    <w:rsid w:val="00D6662B"/>
    <w:rsid w:val="00D94B26"/>
    <w:rsid w:val="00D95E2F"/>
    <w:rsid w:val="00D970A9"/>
    <w:rsid w:val="00DA2FD1"/>
    <w:rsid w:val="00DB2041"/>
    <w:rsid w:val="00DB3AC0"/>
    <w:rsid w:val="00DC0DEA"/>
    <w:rsid w:val="00DE68F0"/>
    <w:rsid w:val="00DF3845"/>
    <w:rsid w:val="00DF6954"/>
    <w:rsid w:val="00DF7E17"/>
    <w:rsid w:val="00E0723F"/>
    <w:rsid w:val="00EB00A2"/>
    <w:rsid w:val="00EB1BF3"/>
    <w:rsid w:val="00EF3EEE"/>
    <w:rsid w:val="00F149A7"/>
    <w:rsid w:val="00F50BAF"/>
    <w:rsid w:val="00F52C10"/>
    <w:rsid w:val="00F81FFD"/>
    <w:rsid w:val="00F85228"/>
    <w:rsid w:val="00FA627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5896C2-C155-4E44-BD12-3270A283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41F1"/>
    <w:rPr>
      <w:rFonts w:ascii="Tahoma" w:hAnsi="Tahoma" w:cs="Tahoma"/>
      <w:sz w:val="16"/>
      <w:szCs w:val="16"/>
    </w:rPr>
  </w:style>
  <w:style w:type="character" w:customStyle="1" w:styleId="BalloonTextChar">
    <w:name w:val="Balloon Text Char"/>
    <w:basedOn w:val="DefaultParagraphFont"/>
    <w:link w:val="BalloonText"/>
    <w:uiPriority w:val="99"/>
    <w:semiHidden/>
    <w:rsid w:val="007541F1"/>
    <w:rPr>
      <w:rFonts w:ascii="Tahoma" w:eastAsia="Times New Roman" w:hAnsi="Tahoma" w:cs="Tahoma"/>
      <w:sz w:val="16"/>
      <w:szCs w:val="16"/>
    </w:rPr>
  </w:style>
  <w:style w:type="character" w:styleId="Hyperlink">
    <w:name w:val="Hyperlink"/>
    <w:basedOn w:val="DefaultParagraphFont"/>
    <w:uiPriority w:val="99"/>
    <w:unhideWhenUsed/>
    <w:rsid w:val="004A6B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13" Type="http://schemas.openxmlformats.org/officeDocument/2006/relationships/hyperlink" Target="file:///h:\HJ%20Archive\2010\03-25-10.docx" TargetMode="External"/><Relationship Id="rId18" Type="http://schemas.openxmlformats.org/officeDocument/2006/relationships/hyperlink" Target="file:///p:\pprever\2009-10\1265_201003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3-10-10.docx" TargetMode="External"/><Relationship Id="rId12" Type="http://schemas.openxmlformats.org/officeDocument/2006/relationships/hyperlink" Target="file:///h:\HJ%20Archive\2010\03-23-10.docx" TargetMode="External"/><Relationship Id="rId17" Type="http://schemas.openxmlformats.org/officeDocument/2006/relationships/hyperlink" Target="file:///p:\pprever\2009-10\1265_20100318.docx" TargetMode="External"/><Relationship Id="rId2" Type="http://schemas.openxmlformats.org/officeDocument/2006/relationships/styles" Target="styles.xml"/><Relationship Id="rId16" Type="http://schemas.openxmlformats.org/officeDocument/2006/relationships/hyperlink" Target="file:///p:\pprever\2009-10\1265_201003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3-10.docx" TargetMode="External"/><Relationship Id="rId5" Type="http://schemas.openxmlformats.org/officeDocument/2006/relationships/footnotes" Target="footnotes.xml"/><Relationship Id="rId15" Type="http://schemas.openxmlformats.org/officeDocument/2006/relationships/hyperlink" Target="file:///p:\pprever\2009-10\1265_20100310.docx" TargetMode="External"/><Relationship Id="rId10" Type="http://schemas.openxmlformats.org/officeDocument/2006/relationships/hyperlink" Target="file:///h:\SJ%20Archive\2010\03-1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3-17-10.docx" TargetMode="External"/><Relationship Id="rId14" Type="http://schemas.openxmlformats.org/officeDocument/2006/relationships/hyperlink" Target="file:///h:\HJ%20Archive\2010\04-21-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8BCF-10B5-4DBA-A27B-F546D64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556</Words>
  <Characters>3093</Characters>
  <Application>Microsoft Office Word</Application>
  <DocSecurity>0</DocSecurity>
  <Lines>125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1265: Trooper Harry McKinley Coker, Jr. Memorial Highway - South Carolina Legislature Online</dc:title>
  <dc:subject/>
  <dc:creator>SandyBarden</dc:creator>
  <cp:keywords/>
  <dc:description/>
  <cp:lastModifiedBy>N Cumfer</cp:lastModifiedBy>
  <cp:revision>9</cp:revision>
  <cp:lastPrinted>2010-03-05T20:29:00Z</cp:lastPrinted>
  <dcterms:created xsi:type="dcterms:W3CDTF">2010-03-25T22:51:00Z</dcterms:created>
  <dcterms:modified xsi:type="dcterms:W3CDTF">2014-11-24T15:14:00Z</dcterms:modified>
</cp:coreProperties>
</file>