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060E" w:rsidRDefault="0091060E" w:rsidP="0091060E">
      <w:pPr>
        <w:widowControl w:val="0"/>
        <w:jc w:val="center"/>
      </w:pPr>
      <w:bookmarkStart w:id="0" w:name="_GoBack"/>
      <w:bookmarkEnd w:id="0"/>
      <w:r w:rsidRPr="0091060E">
        <w:rPr>
          <w:b/>
        </w:rPr>
        <w:t>South Carolina General Assembly</w:t>
      </w:r>
    </w:p>
    <w:p w:rsidR="0091060E" w:rsidRDefault="0091060E" w:rsidP="0091060E">
      <w:pPr>
        <w:widowControl w:val="0"/>
        <w:jc w:val="center"/>
      </w:pPr>
      <w:r>
        <w:t>118th Session, 2009-2010</w:t>
      </w:r>
    </w:p>
    <w:p w:rsidR="0091060E" w:rsidRDefault="0091060E" w:rsidP="0091060E">
      <w:pPr>
        <w:widowControl w:val="0"/>
        <w:jc w:val="left"/>
      </w:pPr>
    </w:p>
    <w:p w:rsidR="0091060E" w:rsidRDefault="0091060E" w:rsidP="0091060E">
      <w:pPr>
        <w:widowControl w:val="0"/>
        <w:jc w:val="left"/>
        <w:rPr>
          <w:b/>
        </w:rPr>
      </w:pPr>
      <w:r w:rsidRPr="0091060E">
        <w:rPr>
          <w:b/>
        </w:rPr>
        <w:t>S.</w:t>
      </w:r>
      <w:r>
        <w:rPr>
          <w:b/>
        </w:rPr>
        <w:t xml:space="preserve"> </w:t>
      </w:r>
      <w:r w:rsidRPr="0091060E">
        <w:rPr>
          <w:b/>
        </w:rPr>
        <w:t>1349</w:t>
      </w:r>
    </w:p>
    <w:p w:rsidR="0091060E" w:rsidRDefault="0091060E" w:rsidP="0091060E">
      <w:pPr>
        <w:widowControl w:val="0"/>
        <w:jc w:val="left"/>
        <w:rPr>
          <w:b/>
        </w:rPr>
      </w:pPr>
    </w:p>
    <w:p w:rsidR="0091060E" w:rsidRDefault="0091060E" w:rsidP="0091060E">
      <w:pPr>
        <w:widowControl w:val="0"/>
        <w:jc w:val="left"/>
      </w:pPr>
      <w:r w:rsidRPr="0091060E">
        <w:rPr>
          <w:b/>
        </w:rPr>
        <w:t>STATUS INFORMATION</w:t>
      </w:r>
    </w:p>
    <w:p w:rsidR="0091060E" w:rsidRDefault="0091060E" w:rsidP="0091060E">
      <w:pPr>
        <w:widowControl w:val="0"/>
        <w:jc w:val="left"/>
      </w:pPr>
    </w:p>
    <w:p w:rsidR="0091060E" w:rsidRDefault="0091060E" w:rsidP="0091060E">
      <w:pPr>
        <w:widowControl w:val="0"/>
        <w:jc w:val="left"/>
      </w:pPr>
      <w:r>
        <w:t>General Bill</w:t>
      </w:r>
    </w:p>
    <w:p w:rsidR="0091060E" w:rsidRDefault="0091060E" w:rsidP="0091060E">
      <w:pPr>
        <w:widowControl w:val="0"/>
        <w:jc w:val="left"/>
      </w:pPr>
      <w:r>
        <w:t>Sponsors: Senator Leventis</w:t>
      </w:r>
    </w:p>
    <w:p w:rsidR="0091060E" w:rsidRDefault="0091060E" w:rsidP="0091060E">
      <w:pPr>
        <w:widowControl w:val="0"/>
        <w:jc w:val="left"/>
      </w:pPr>
      <w:r>
        <w:t>Document Path: l:\council\bills\bbm\9700htc10.docx</w:t>
      </w:r>
    </w:p>
    <w:p w:rsidR="0091060E" w:rsidRDefault="0091060E" w:rsidP="0091060E">
      <w:pPr>
        <w:widowControl w:val="0"/>
        <w:jc w:val="left"/>
      </w:pPr>
    </w:p>
    <w:p w:rsidR="0091060E" w:rsidRDefault="0091060E" w:rsidP="0091060E">
      <w:pPr>
        <w:widowControl w:val="0"/>
        <w:jc w:val="left"/>
      </w:pPr>
      <w:r>
        <w:t>Introduced in the Senate on April 13, 2010</w:t>
      </w:r>
    </w:p>
    <w:p w:rsidR="0091060E" w:rsidRDefault="0091060E" w:rsidP="0091060E">
      <w:pPr>
        <w:widowControl w:val="0"/>
        <w:jc w:val="left"/>
      </w:pPr>
      <w:r>
        <w:t xml:space="preserve">Currently residing in the Senate Committee on </w:t>
      </w:r>
      <w:r w:rsidRPr="0091060E">
        <w:rPr>
          <w:b/>
        </w:rPr>
        <w:t>Finance</w:t>
      </w:r>
    </w:p>
    <w:p w:rsidR="0091060E" w:rsidRDefault="0091060E" w:rsidP="0091060E">
      <w:pPr>
        <w:widowControl w:val="0"/>
        <w:jc w:val="left"/>
      </w:pPr>
    </w:p>
    <w:p w:rsidR="0091060E" w:rsidRDefault="0091060E" w:rsidP="0091060E">
      <w:pPr>
        <w:widowControl w:val="0"/>
        <w:jc w:val="left"/>
      </w:pPr>
      <w:r>
        <w:t xml:space="preserve">Summary: </w:t>
      </w:r>
      <w:r w:rsidR="00003738">
        <w:t>Sales and use tax exemptions</w:t>
      </w:r>
    </w:p>
    <w:p w:rsidR="0091060E" w:rsidRDefault="0091060E" w:rsidP="0091060E">
      <w:pPr>
        <w:widowControl w:val="0"/>
        <w:jc w:val="left"/>
      </w:pPr>
    </w:p>
    <w:p w:rsidR="0091060E" w:rsidRDefault="0091060E" w:rsidP="0091060E">
      <w:pPr>
        <w:widowControl w:val="0"/>
        <w:jc w:val="left"/>
      </w:pPr>
    </w:p>
    <w:p w:rsidR="0091060E" w:rsidRDefault="0091060E" w:rsidP="0091060E">
      <w:pPr>
        <w:widowControl w:val="0"/>
        <w:tabs>
          <w:tab w:val="center" w:pos="590"/>
          <w:tab w:val="center" w:pos="1440"/>
          <w:tab w:val="left" w:pos="1872"/>
          <w:tab w:val="left" w:pos="9187"/>
        </w:tabs>
        <w:jc w:val="left"/>
      </w:pPr>
      <w:r w:rsidRPr="0091060E">
        <w:rPr>
          <w:b/>
        </w:rPr>
        <w:t>HISTORY OF LEGISLATIVE ACTIONS</w:t>
      </w:r>
    </w:p>
    <w:p w:rsidR="0091060E" w:rsidRDefault="0091060E" w:rsidP="0091060E">
      <w:pPr>
        <w:widowControl w:val="0"/>
        <w:tabs>
          <w:tab w:val="center" w:pos="590"/>
          <w:tab w:val="center" w:pos="1440"/>
          <w:tab w:val="left" w:pos="1872"/>
          <w:tab w:val="left" w:pos="9187"/>
        </w:tabs>
        <w:jc w:val="left"/>
      </w:pPr>
    </w:p>
    <w:p w:rsidR="0091060E" w:rsidRPr="0091060E" w:rsidRDefault="0091060E" w:rsidP="0091060E">
      <w:pPr>
        <w:widowControl w:val="0"/>
        <w:tabs>
          <w:tab w:val="center" w:pos="590"/>
          <w:tab w:val="center" w:pos="1440"/>
          <w:tab w:val="left" w:pos="1872"/>
          <w:tab w:val="left" w:pos="9187"/>
        </w:tabs>
        <w:jc w:val="left"/>
      </w:pPr>
      <w:r w:rsidRPr="0091060E">
        <w:rPr>
          <w:u w:val="single"/>
        </w:rPr>
        <w:tab/>
        <w:t>Date</w:t>
      </w:r>
      <w:r w:rsidRPr="0091060E">
        <w:rPr>
          <w:u w:val="single"/>
        </w:rPr>
        <w:tab/>
        <w:t>Body</w:t>
      </w:r>
      <w:r w:rsidRPr="0091060E">
        <w:rPr>
          <w:u w:val="single"/>
        </w:rPr>
        <w:tab/>
        <w:t>Action Description with journal page number</w:t>
      </w:r>
      <w:r w:rsidRPr="0091060E">
        <w:rPr>
          <w:u w:val="single"/>
        </w:rPr>
        <w:tab/>
      </w:r>
    </w:p>
    <w:p w:rsidR="00096A5F" w:rsidRDefault="00096A5F" w:rsidP="00096A5F">
      <w:pPr>
        <w:widowControl w:val="0"/>
        <w:tabs>
          <w:tab w:val="right" w:pos="1008"/>
          <w:tab w:val="left" w:pos="1152"/>
          <w:tab w:val="left" w:pos="1872"/>
          <w:tab w:val="left" w:pos="9187"/>
        </w:tabs>
        <w:ind w:left="2088" w:hanging="2088"/>
        <w:jc w:val="left"/>
      </w:pPr>
      <w:r>
        <w:tab/>
        <w:t>4/13/2010</w:t>
      </w:r>
      <w:r>
        <w:tab/>
        <w:t>Senate</w:t>
      </w:r>
      <w:r>
        <w:tab/>
      </w:r>
      <w:r w:rsidRPr="00A75FBC">
        <w:t xml:space="preserve">Introduced and read first time </w:t>
      </w:r>
      <w:hyperlink r:id="rId7" w:history="1">
        <w:r w:rsidRPr="00144A8E">
          <w:rPr>
            <w:rStyle w:val="Hyperlink"/>
          </w:rPr>
          <w:t>SJ</w:t>
        </w:r>
      </w:hyperlink>
      <w:r>
        <w:noBreakHyphen/>
      </w:r>
      <w:r w:rsidRPr="00A75FBC">
        <w:t>10</w:t>
      </w:r>
    </w:p>
    <w:p w:rsidR="00096A5F" w:rsidRDefault="00096A5F" w:rsidP="00096A5F">
      <w:pPr>
        <w:widowControl w:val="0"/>
        <w:tabs>
          <w:tab w:val="right" w:pos="1008"/>
          <w:tab w:val="left" w:pos="1152"/>
          <w:tab w:val="left" w:pos="1872"/>
          <w:tab w:val="left" w:pos="9187"/>
        </w:tabs>
        <w:ind w:left="2088" w:hanging="2088"/>
        <w:jc w:val="left"/>
      </w:pPr>
      <w:r>
        <w:tab/>
        <w:t>4/13/2010</w:t>
      </w:r>
      <w:r>
        <w:tab/>
        <w:t>Senate</w:t>
      </w:r>
      <w:r>
        <w:tab/>
      </w:r>
      <w:r w:rsidRPr="00A75FBC">
        <w:t xml:space="preserve">Referred to Committee on </w:t>
      </w:r>
      <w:r w:rsidRPr="00A75FBC">
        <w:rPr>
          <w:b/>
        </w:rPr>
        <w:t>Finance</w:t>
      </w:r>
      <w:r w:rsidRPr="00A75FBC">
        <w:t xml:space="preserve"> </w:t>
      </w:r>
      <w:hyperlink r:id="rId8" w:history="1">
        <w:r w:rsidRPr="00144A8E">
          <w:rPr>
            <w:rStyle w:val="Hyperlink"/>
          </w:rPr>
          <w:t>SJ</w:t>
        </w:r>
      </w:hyperlink>
      <w:r>
        <w:noBreakHyphen/>
      </w:r>
      <w:r w:rsidRPr="00A75FBC">
        <w:t>10</w:t>
      </w:r>
    </w:p>
    <w:p w:rsidR="00096A5F" w:rsidRDefault="00096A5F" w:rsidP="00096A5F">
      <w:pPr>
        <w:widowControl w:val="0"/>
        <w:tabs>
          <w:tab w:val="right" w:pos="1008"/>
          <w:tab w:val="left" w:pos="1152"/>
          <w:tab w:val="left" w:pos="1872"/>
          <w:tab w:val="left" w:pos="9187"/>
        </w:tabs>
        <w:ind w:left="2088" w:hanging="2088"/>
        <w:jc w:val="left"/>
      </w:pPr>
    </w:p>
    <w:p w:rsidR="0091060E" w:rsidRPr="0091060E" w:rsidRDefault="0091060E" w:rsidP="0091060E">
      <w:pPr>
        <w:widowControl w:val="0"/>
        <w:tabs>
          <w:tab w:val="right" w:pos="1008"/>
          <w:tab w:val="left" w:pos="1152"/>
          <w:tab w:val="left" w:pos="1872"/>
          <w:tab w:val="left" w:pos="9187"/>
        </w:tabs>
        <w:ind w:left="2088" w:hanging="2088"/>
        <w:jc w:val="left"/>
      </w:pPr>
    </w:p>
    <w:p w:rsidR="0091060E" w:rsidRDefault="0091060E" w:rsidP="0091060E">
      <w:pPr>
        <w:widowControl w:val="0"/>
        <w:jc w:val="left"/>
      </w:pPr>
      <w:r w:rsidRPr="0091060E">
        <w:rPr>
          <w:b/>
        </w:rPr>
        <w:t>VERSIONS OF THIS BILL</w:t>
      </w:r>
    </w:p>
    <w:p w:rsidR="0091060E" w:rsidRDefault="0091060E" w:rsidP="0091060E">
      <w:pPr>
        <w:widowControl w:val="0"/>
        <w:jc w:val="left"/>
      </w:pPr>
    </w:p>
    <w:p w:rsidR="0091060E" w:rsidRDefault="004900DE" w:rsidP="0091060E">
      <w:pPr>
        <w:widowControl w:val="0"/>
        <w:jc w:val="left"/>
      </w:pPr>
      <w:hyperlink r:id="rId9" w:history="1">
        <w:r w:rsidR="0091060E">
          <w:rPr>
            <w:rStyle w:val="Hyperlink"/>
          </w:rPr>
          <w:t>4/13/2010</w:t>
        </w:r>
      </w:hyperlink>
    </w:p>
    <w:p w:rsidR="0091060E" w:rsidRDefault="0091060E" w:rsidP="0091060E"/>
    <w:p w:rsidR="0091060E" w:rsidRDefault="0091060E" w:rsidP="0091060E">
      <w:pPr>
        <w:sectPr w:rsidR="0091060E" w:rsidSect="0091060E">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4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2E6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0A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36</w:t>
      </w:r>
      <w:r>
        <w:noBreakHyphen/>
        <w:t>2120, AS AMENDED, CODE OF LAWS OF SOUTH CAROLINA, 1976, RELATING TO SALES AND USE TAX EXEMPTIONS FOR PURPOSES OF THE SOUTH CAROLINA SALES AND USE TAX ACT, SO AS TO EXEMPT FROM STATE</w:t>
      </w:r>
      <w:r>
        <w:noBreakHyphen/>
        <w:t>IMPOSED SALES AND USE TAX TANGIBLE PERSONAL PROPERTY SOLD OR LEASED TO A PUBLIC INSTITUTION OF HIGHER LEARNING.</w:t>
      </w:r>
    </w:p>
    <w:p w:rsidR="004B2E6A" w:rsidRDefault="004B2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2E6A" w:rsidRDefault="004B2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2E6A" w:rsidRDefault="004B2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A97" w:rsidRDefault="004B2E6A" w:rsidP="002C0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C0A97">
        <w:t>Section 12</w:t>
      </w:r>
      <w:r w:rsidR="002C0A97">
        <w:noBreakHyphen/>
        <w:t>36</w:t>
      </w:r>
      <w:r w:rsidR="002C0A97">
        <w:noBreakHyphen/>
        <w:t xml:space="preserve">2120 of the 1976 Code </w:t>
      </w:r>
      <w:r w:rsidR="00A027F2">
        <w:t>a</w:t>
      </w:r>
      <w:r w:rsidR="002C0A97">
        <w:t>s</w:t>
      </w:r>
      <w:r w:rsidR="00A027F2">
        <w:t xml:space="preserve"> last</w:t>
      </w:r>
      <w:r w:rsidR="002C0A97">
        <w:t xml:space="preserve"> amended by</w:t>
      </w:r>
      <w:r w:rsidR="00A027F2">
        <w:t xml:space="preserve"> Act 124 of 2009, is further amended by </w:t>
      </w:r>
      <w:r w:rsidR="002C0A97">
        <w:t>adding an appropriately numbered item at the end to read:</w:t>
      </w:r>
    </w:p>
    <w:p w:rsidR="002C0A97" w:rsidRDefault="002C0A97" w:rsidP="002C0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A97" w:rsidRDefault="002C0A97" w:rsidP="002C0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tangible personal property sold or leased to a public institution of higher learni</w:t>
      </w:r>
      <w:r w:rsidR="00CB5D42">
        <w:t>ng as defined in Section 59</w:t>
      </w:r>
      <w:r w:rsidR="00CB5D42">
        <w:noBreakHyphen/>
        <w:t>103-</w:t>
      </w:r>
      <w:r>
        <w:t>5(2), but this exemption does not apply for any local sales and use tax administered by the Department of Revenue.”</w:t>
      </w:r>
    </w:p>
    <w:p w:rsidR="002C0A97" w:rsidRDefault="002C0A97" w:rsidP="002C0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A97" w:rsidRDefault="002C0A97" w:rsidP="002C0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on the first day of the first month following approval by the Governor.</w:t>
      </w:r>
    </w:p>
    <w:p w:rsidR="00704C32" w:rsidRDefault="002C0A9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4C32" w:rsidRDefault="00704C32" w:rsidP="0091060E">
      <w:pPr>
        <w:suppressAutoHyphens/>
      </w:pPr>
    </w:p>
    <w:sectPr w:rsidR="00704C32" w:rsidSect="0091060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2E6A" w:rsidRDefault="004B2E6A" w:rsidP="009F0C77">
      <w:r>
        <w:separator/>
      </w:r>
    </w:p>
  </w:endnote>
  <w:endnote w:type="continuationSeparator" w:id="0">
    <w:p w:rsidR="004B2E6A" w:rsidRDefault="004B2E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D7A58E7-4407-4D4B-919C-67A08FF89476}"/>
    <w:embedBold r:id="rId2" w:fontKey="{E770E73F-00D7-49BF-8B81-5D895B90798E}"/>
  </w:font>
  <w:font w:name="Calibri">
    <w:panose1 w:val="020F0502020204030204"/>
    <w:charset w:val="00"/>
    <w:family w:val="swiss"/>
    <w:pitch w:val="variable"/>
    <w:sig w:usb0="E10002FF" w:usb1="4000ACFF" w:usb2="00000009" w:usb3="00000000" w:csb0="0000019F" w:csb1="00000000"/>
    <w:embedRegular r:id="rId3" w:fontKey="{5DD273D4-8CD5-479C-8458-99233316A360}"/>
  </w:font>
  <w:font w:name="Cambria">
    <w:panose1 w:val="02040503050406030204"/>
    <w:charset w:val="00"/>
    <w:family w:val="roman"/>
    <w:pitch w:val="variable"/>
    <w:sig w:usb0="E00002FF" w:usb1="400004FF" w:usb2="00000000" w:usb3="00000000" w:csb0="0000019F" w:csb1="00000000"/>
    <w:embedRegular r:id="rId4" w:fontKey="{2182F8ED-A097-4894-A3FE-871AA7F94E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60E" w:rsidRPr="00704C32" w:rsidRDefault="0091060E" w:rsidP="00704C32">
    <w:pPr>
      <w:pStyle w:val="Footer"/>
      <w:tabs>
        <w:tab w:val="clear" w:pos="4680"/>
        <w:tab w:val="clear" w:pos="9360"/>
        <w:tab w:val="center" w:pos="2995"/>
      </w:tabs>
      <w:spacing w:before="120"/>
    </w:pPr>
    <w:r>
      <w:t>[1349]</w:t>
    </w:r>
    <w:r>
      <w:tab/>
    </w:r>
    <w:r w:rsidR="004900DE">
      <w:fldChar w:fldCharType="begin"/>
    </w:r>
    <w:r w:rsidR="004900DE">
      <w:instrText xml:space="preserve"> PAGE  \* MERGEFORMAT </w:instrText>
    </w:r>
    <w:r w:rsidR="004900DE">
      <w:fldChar w:fldCharType="separate"/>
    </w:r>
    <w:r w:rsidR="004900DE">
      <w:rPr>
        <w:noProof/>
      </w:rPr>
      <w:t>1</w:t>
    </w:r>
    <w:r w:rsidR="004900D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2E6A" w:rsidRDefault="004B2E6A" w:rsidP="009F0C77">
      <w:r>
        <w:separator/>
      </w:r>
    </w:p>
  </w:footnote>
  <w:footnote w:type="continuationSeparator" w:id="0">
    <w:p w:rsidR="004B2E6A" w:rsidRDefault="004B2E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700HTC10"/>
    <w:docVar w:name="CoverBillType" w:val="b"/>
    <w:docVar w:name="docpath" w:val="L:\Council\bills\BBM\9700HTC10.DOCX"/>
    <w:docVar w:name="dvBillNumber" w:val="1349"/>
    <w:docVar w:name="dvBillNumberPrefix" w:val="S. "/>
    <w:docVar w:name="dvOriginalBody" w:val="Senate"/>
    <w:docVar w:name="dvSteno" w:val="BBM"/>
    <w:docVar w:name="NameofBody" w:val="s"/>
    <w:docVar w:name="vgroup2" w:val="Council"/>
  </w:docVars>
  <w:rsids>
    <w:rsidRoot w:val="009627B6"/>
    <w:rsid w:val="00003738"/>
    <w:rsid w:val="00026C9A"/>
    <w:rsid w:val="000965A1"/>
    <w:rsid w:val="00096A5F"/>
    <w:rsid w:val="000E1785"/>
    <w:rsid w:val="001023A4"/>
    <w:rsid w:val="00105387"/>
    <w:rsid w:val="0010776B"/>
    <w:rsid w:val="001150BA"/>
    <w:rsid w:val="00133E66"/>
    <w:rsid w:val="00134ACF"/>
    <w:rsid w:val="00144A8E"/>
    <w:rsid w:val="00144E15"/>
    <w:rsid w:val="001A4A62"/>
    <w:rsid w:val="001A681E"/>
    <w:rsid w:val="001D08F2"/>
    <w:rsid w:val="002037CA"/>
    <w:rsid w:val="002047A2"/>
    <w:rsid w:val="002321B6"/>
    <w:rsid w:val="0023696B"/>
    <w:rsid w:val="00250967"/>
    <w:rsid w:val="00254882"/>
    <w:rsid w:val="002759C5"/>
    <w:rsid w:val="00277DEE"/>
    <w:rsid w:val="00280D88"/>
    <w:rsid w:val="00294ABE"/>
    <w:rsid w:val="002A3EB4"/>
    <w:rsid w:val="002C0A97"/>
    <w:rsid w:val="00325348"/>
    <w:rsid w:val="00326C1E"/>
    <w:rsid w:val="0034259E"/>
    <w:rsid w:val="00393688"/>
    <w:rsid w:val="003D411E"/>
    <w:rsid w:val="003E3C1E"/>
    <w:rsid w:val="003E6148"/>
    <w:rsid w:val="00400EAA"/>
    <w:rsid w:val="0041760A"/>
    <w:rsid w:val="004809EE"/>
    <w:rsid w:val="004900DE"/>
    <w:rsid w:val="004B2E6A"/>
    <w:rsid w:val="004B55E0"/>
    <w:rsid w:val="00511EE9"/>
    <w:rsid w:val="00521E00"/>
    <w:rsid w:val="00577C6C"/>
    <w:rsid w:val="0058501B"/>
    <w:rsid w:val="006215AA"/>
    <w:rsid w:val="006340D9"/>
    <w:rsid w:val="00643B8E"/>
    <w:rsid w:val="00665EBC"/>
    <w:rsid w:val="0069470D"/>
    <w:rsid w:val="006A476C"/>
    <w:rsid w:val="006C6A93"/>
    <w:rsid w:val="006E02F9"/>
    <w:rsid w:val="00704C32"/>
    <w:rsid w:val="00753C04"/>
    <w:rsid w:val="00756946"/>
    <w:rsid w:val="00757F80"/>
    <w:rsid w:val="00771EEC"/>
    <w:rsid w:val="00786819"/>
    <w:rsid w:val="007A325A"/>
    <w:rsid w:val="007E422B"/>
    <w:rsid w:val="007F1523"/>
    <w:rsid w:val="007F509E"/>
    <w:rsid w:val="007F5799"/>
    <w:rsid w:val="007F6947"/>
    <w:rsid w:val="00872729"/>
    <w:rsid w:val="008F4429"/>
    <w:rsid w:val="0091060E"/>
    <w:rsid w:val="0091751D"/>
    <w:rsid w:val="009352BB"/>
    <w:rsid w:val="009627B6"/>
    <w:rsid w:val="00990668"/>
    <w:rsid w:val="009F0C77"/>
    <w:rsid w:val="009F4DD1"/>
    <w:rsid w:val="00A027F2"/>
    <w:rsid w:val="00A64E80"/>
    <w:rsid w:val="00A741D9"/>
    <w:rsid w:val="00A9741D"/>
    <w:rsid w:val="00AD4B17"/>
    <w:rsid w:val="00B26FA6"/>
    <w:rsid w:val="00B741CB"/>
    <w:rsid w:val="00B9349C"/>
    <w:rsid w:val="00B934F3"/>
    <w:rsid w:val="00BB6347"/>
    <w:rsid w:val="00BD2134"/>
    <w:rsid w:val="00C038D8"/>
    <w:rsid w:val="00C045DD"/>
    <w:rsid w:val="00C3136F"/>
    <w:rsid w:val="00C3483A"/>
    <w:rsid w:val="00C74E9D"/>
    <w:rsid w:val="00C82FD3"/>
    <w:rsid w:val="00CB088E"/>
    <w:rsid w:val="00CB5D42"/>
    <w:rsid w:val="00CC6B7B"/>
    <w:rsid w:val="00CD3619"/>
    <w:rsid w:val="00CF4447"/>
    <w:rsid w:val="00D405E7"/>
    <w:rsid w:val="00D41D56"/>
    <w:rsid w:val="00D6260D"/>
    <w:rsid w:val="00D6662B"/>
    <w:rsid w:val="00D95E2F"/>
    <w:rsid w:val="00D970A9"/>
    <w:rsid w:val="00DB3AC0"/>
    <w:rsid w:val="00DE68F0"/>
    <w:rsid w:val="00DF3845"/>
    <w:rsid w:val="00DF7E17"/>
    <w:rsid w:val="00E236E7"/>
    <w:rsid w:val="00E97023"/>
    <w:rsid w:val="00EB00A2"/>
    <w:rsid w:val="00EB1BF3"/>
    <w:rsid w:val="00EC1EAD"/>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CD4CD4A-55AD-462C-B22C-6DF249D2F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9106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4-13-10.docx" TargetMode="External"/><Relationship Id="rId3" Type="http://schemas.openxmlformats.org/officeDocument/2006/relationships/settings" Target="settings.xml"/><Relationship Id="rId7" Type="http://schemas.openxmlformats.org/officeDocument/2006/relationships/hyperlink" Target="file:///h:\SJ%20Archive\2010\04-13-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349_201004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6CE6D-092C-411C-943C-99D3DA6FB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2</Pages>
  <Words>233</Words>
  <Characters>1213</Characters>
  <Application>Microsoft Office Word</Application>
  <DocSecurity>0</DocSecurity>
  <Lines>62</Lines>
  <Paragraphs>23</Paragraphs>
  <ScaleCrop>false</ScaleCrop>
  <Company> </Company>
  <LinksUpToDate>false</LinksUpToDate>
  <CharactersWithSpaces>1426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1349: Sales and use tax exemptions - South Carolina Legislature Online</dc:title>
  <dc:subject/>
  <dc:creator>BrendaMelton</dc:creator>
  <cp:keywords/>
  <dc:description/>
  <cp:lastModifiedBy>N Cumfer</cp:lastModifiedBy>
  <cp:revision>7</cp:revision>
  <dcterms:created xsi:type="dcterms:W3CDTF">2010-04-13T17:23:00Z</dcterms:created>
  <dcterms:modified xsi:type="dcterms:W3CDTF">2014-11-24T15:15:00Z</dcterms:modified>
</cp:coreProperties>
</file>