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BCA" w:rsidRDefault="00EF6BCA" w:rsidP="00EF6BCA">
      <w:pPr>
        <w:widowControl w:val="0"/>
        <w:jc w:val="center"/>
      </w:pPr>
      <w:bookmarkStart w:id="0" w:name="_GoBack"/>
      <w:bookmarkEnd w:id="0"/>
      <w:r w:rsidRPr="00EF6BCA">
        <w:rPr>
          <w:b/>
        </w:rPr>
        <w:t>South Carolina General Assembly</w:t>
      </w:r>
    </w:p>
    <w:p w:rsidR="00EF6BCA" w:rsidRDefault="00EF6BCA" w:rsidP="00EF6BCA">
      <w:pPr>
        <w:widowControl w:val="0"/>
        <w:jc w:val="center"/>
      </w:pPr>
      <w:r>
        <w:t>118th Session, 2009-2010</w:t>
      </w:r>
    </w:p>
    <w:p w:rsidR="00EF6BCA" w:rsidRDefault="00EF6BCA" w:rsidP="00EF6BCA">
      <w:pPr>
        <w:widowControl w:val="0"/>
      </w:pPr>
    </w:p>
    <w:p w:rsidR="00EF6BCA" w:rsidRDefault="00EF6BCA" w:rsidP="00EF6BCA">
      <w:pPr>
        <w:widowControl w:val="0"/>
        <w:rPr>
          <w:b/>
        </w:rPr>
      </w:pPr>
      <w:r w:rsidRPr="00EF6BCA">
        <w:rPr>
          <w:b/>
        </w:rPr>
        <w:t>S.</w:t>
      </w:r>
      <w:r>
        <w:rPr>
          <w:b/>
        </w:rPr>
        <w:t xml:space="preserve"> </w:t>
      </w:r>
      <w:r w:rsidRPr="00EF6BCA">
        <w:rPr>
          <w:b/>
        </w:rPr>
        <w:t>1422</w:t>
      </w:r>
    </w:p>
    <w:p w:rsidR="00EF6BCA" w:rsidRDefault="00EF6BCA" w:rsidP="00EF6BCA">
      <w:pPr>
        <w:widowControl w:val="0"/>
        <w:rPr>
          <w:b/>
        </w:rPr>
      </w:pPr>
    </w:p>
    <w:p w:rsidR="00EF6BCA" w:rsidRDefault="00EF6BCA" w:rsidP="00EF6BCA">
      <w:pPr>
        <w:widowControl w:val="0"/>
      </w:pPr>
      <w:r w:rsidRPr="00EF6BCA">
        <w:rPr>
          <w:b/>
        </w:rPr>
        <w:t>STATUS INFORMATION</w:t>
      </w:r>
    </w:p>
    <w:p w:rsidR="00EF6BCA" w:rsidRDefault="00EF6BCA" w:rsidP="00EF6BCA">
      <w:pPr>
        <w:widowControl w:val="0"/>
      </w:pPr>
    </w:p>
    <w:p w:rsidR="00EF6BCA" w:rsidRDefault="00EF6BCA" w:rsidP="00EF6BCA">
      <w:pPr>
        <w:widowControl w:val="0"/>
      </w:pPr>
      <w:r>
        <w:t>General Bill</w:t>
      </w:r>
    </w:p>
    <w:p w:rsidR="00EF6BCA" w:rsidRDefault="00EF6BCA" w:rsidP="00EF6BCA">
      <w:pPr>
        <w:widowControl w:val="0"/>
      </w:pPr>
      <w:r>
        <w:t>Sponsors: Senators Setzler and Massey</w:t>
      </w:r>
    </w:p>
    <w:p w:rsidR="00EF6BCA" w:rsidRDefault="00EF6BCA" w:rsidP="00EF6BCA">
      <w:pPr>
        <w:widowControl w:val="0"/>
      </w:pPr>
      <w:r>
        <w:t>Document Path: l:\s-resmin\drafting\ns\001act5.tcm.ns.docx</w:t>
      </w:r>
    </w:p>
    <w:p w:rsidR="00EF6BCA" w:rsidRDefault="00EF6BCA" w:rsidP="00EF6BCA">
      <w:pPr>
        <w:widowControl w:val="0"/>
      </w:pPr>
    </w:p>
    <w:p w:rsidR="004A759B" w:rsidRDefault="004A759B" w:rsidP="00EF6BCA">
      <w:pPr>
        <w:widowControl w:val="0"/>
      </w:pPr>
      <w:r>
        <w:t>Introduced in the Senate on May 5, 2010</w:t>
      </w:r>
    </w:p>
    <w:p w:rsidR="004A759B" w:rsidRDefault="004A759B" w:rsidP="00EF6BCA">
      <w:pPr>
        <w:widowControl w:val="0"/>
      </w:pPr>
      <w:r>
        <w:t>Introduced in the House on May 12, 2010</w:t>
      </w:r>
    </w:p>
    <w:p w:rsidR="004A759B" w:rsidRPr="004A759B" w:rsidRDefault="004A759B" w:rsidP="00EF6BCA">
      <w:pPr>
        <w:widowControl w:val="0"/>
      </w:pPr>
      <w:r>
        <w:t xml:space="preserve">Currently residing in the House </w:t>
      </w:r>
      <w:r w:rsidRPr="004A759B">
        <w:rPr>
          <w:b/>
        </w:rPr>
        <w:t>Saluda Delegation</w:t>
      </w:r>
    </w:p>
    <w:p w:rsidR="004A759B" w:rsidRDefault="004A759B" w:rsidP="00EF6BCA">
      <w:pPr>
        <w:widowControl w:val="0"/>
      </w:pPr>
    </w:p>
    <w:p w:rsidR="00EF6BCA" w:rsidRDefault="00EF6BCA" w:rsidP="00EF6BCA">
      <w:pPr>
        <w:widowControl w:val="0"/>
      </w:pPr>
      <w:r>
        <w:t xml:space="preserve">Summary: </w:t>
      </w:r>
      <w:r w:rsidR="005C4960">
        <w:t>Saluda County</w:t>
      </w:r>
    </w:p>
    <w:p w:rsidR="00EF6BCA" w:rsidRDefault="00EF6BCA" w:rsidP="00EF6BCA">
      <w:pPr>
        <w:widowControl w:val="0"/>
      </w:pPr>
    </w:p>
    <w:p w:rsidR="00EF6BCA" w:rsidRDefault="00EF6BCA" w:rsidP="00EF6BCA">
      <w:pPr>
        <w:widowControl w:val="0"/>
      </w:pPr>
    </w:p>
    <w:p w:rsidR="00EF6BCA" w:rsidRDefault="00EF6BCA" w:rsidP="00EF6BCA">
      <w:pPr>
        <w:widowControl w:val="0"/>
        <w:tabs>
          <w:tab w:val="center" w:pos="590"/>
          <w:tab w:val="center" w:pos="1440"/>
          <w:tab w:val="left" w:pos="1872"/>
          <w:tab w:val="left" w:pos="9187"/>
        </w:tabs>
      </w:pPr>
      <w:r w:rsidRPr="00EF6BCA">
        <w:rPr>
          <w:b/>
        </w:rPr>
        <w:t>HISTORY OF LEGISLATIVE ACTIONS</w:t>
      </w:r>
    </w:p>
    <w:p w:rsidR="00EF6BCA" w:rsidRDefault="00EF6BCA" w:rsidP="00EF6BCA">
      <w:pPr>
        <w:widowControl w:val="0"/>
        <w:tabs>
          <w:tab w:val="center" w:pos="590"/>
          <w:tab w:val="center" w:pos="1440"/>
          <w:tab w:val="left" w:pos="1872"/>
          <w:tab w:val="left" w:pos="9187"/>
        </w:tabs>
      </w:pPr>
    </w:p>
    <w:p w:rsidR="00EF6BCA" w:rsidRPr="00EF6BCA" w:rsidRDefault="00EF6BCA" w:rsidP="00EF6BCA">
      <w:pPr>
        <w:widowControl w:val="0"/>
        <w:tabs>
          <w:tab w:val="center" w:pos="590"/>
          <w:tab w:val="center" w:pos="1440"/>
          <w:tab w:val="left" w:pos="1872"/>
          <w:tab w:val="left" w:pos="9187"/>
        </w:tabs>
      </w:pPr>
      <w:r w:rsidRPr="00EF6BCA">
        <w:rPr>
          <w:u w:val="single"/>
        </w:rPr>
        <w:tab/>
        <w:t>Date</w:t>
      </w:r>
      <w:r w:rsidRPr="00EF6BCA">
        <w:rPr>
          <w:u w:val="single"/>
        </w:rPr>
        <w:tab/>
        <w:t>Body</w:t>
      </w:r>
      <w:r w:rsidRPr="00EF6BCA">
        <w:rPr>
          <w:u w:val="single"/>
        </w:rPr>
        <w:tab/>
        <w:t>Action Description with journal page number</w:t>
      </w:r>
      <w:r w:rsidRPr="00EF6BCA">
        <w:rPr>
          <w:u w:val="single"/>
        </w:rPr>
        <w:tab/>
      </w:r>
    </w:p>
    <w:p w:rsidR="000428FA" w:rsidRDefault="000428FA" w:rsidP="000428FA">
      <w:pPr>
        <w:widowControl w:val="0"/>
        <w:tabs>
          <w:tab w:val="right" w:pos="1008"/>
          <w:tab w:val="left" w:pos="1152"/>
          <w:tab w:val="left" w:pos="1872"/>
          <w:tab w:val="left" w:pos="9187"/>
        </w:tabs>
        <w:ind w:left="2088" w:hanging="2088"/>
      </w:pPr>
      <w:r>
        <w:tab/>
        <w:t>5/5/2010</w:t>
      </w:r>
      <w:r>
        <w:tab/>
        <w:t>Senate</w:t>
      </w:r>
      <w:r>
        <w:tab/>
      </w:r>
      <w:r w:rsidRPr="00B81CB3">
        <w:t>Introduced, read</w:t>
      </w:r>
      <w:r>
        <w:t xml:space="preserve"> first time, placed on calendar </w:t>
      </w:r>
      <w:r w:rsidRPr="00B81CB3">
        <w:t xml:space="preserve">without reference </w:t>
      </w:r>
      <w:hyperlink r:id="rId6" w:history="1">
        <w:r w:rsidRPr="00573873">
          <w:rPr>
            <w:rStyle w:val="Hyperlink"/>
          </w:rPr>
          <w:t>SJ</w:t>
        </w:r>
      </w:hyperlink>
      <w:r>
        <w:noBreakHyphen/>
      </w:r>
      <w:r w:rsidRPr="00B81CB3">
        <w:t>7</w:t>
      </w:r>
    </w:p>
    <w:p w:rsidR="000428FA" w:rsidRDefault="000428FA" w:rsidP="000428FA">
      <w:pPr>
        <w:widowControl w:val="0"/>
        <w:tabs>
          <w:tab w:val="right" w:pos="1008"/>
          <w:tab w:val="left" w:pos="1152"/>
          <w:tab w:val="left" w:pos="1872"/>
          <w:tab w:val="left" w:pos="9187"/>
        </w:tabs>
        <w:ind w:left="2088" w:hanging="2088"/>
      </w:pPr>
      <w:r>
        <w:tab/>
        <w:t>5/6/2010</w:t>
      </w:r>
      <w:r>
        <w:tab/>
        <w:t>Senate</w:t>
      </w:r>
      <w:r>
        <w:tab/>
      </w:r>
      <w:r w:rsidRPr="00B81CB3">
        <w:t xml:space="preserve">Read second time </w:t>
      </w:r>
      <w:hyperlink r:id="rId7" w:history="1">
        <w:r w:rsidRPr="00573873">
          <w:rPr>
            <w:rStyle w:val="Hyperlink"/>
          </w:rPr>
          <w:t>SJ</w:t>
        </w:r>
      </w:hyperlink>
      <w:r>
        <w:noBreakHyphen/>
      </w:r>
      <w:r w:rsidRPr="00B81CB3">
        <w:t>15</w:t>
      </w:r>
    </w:p>
    <w:p w:rsidR="000428FA" w:rsidRDefault="000428FA" w:rsidP="000428FA">
      <w:pPr>
        <w:widowControl w:val="0"/>
        <w:tabs>
          <w:tab w:val="right" w:pos="1008"/>
          <w:tab w:val="left" w:pos="1152"/>
          <w:tab w:val="left" w:pos="1872"/>
          <w:tab w:val="left" w:pos="9187"/>
        </w:tabs>
        <w:ind w:left="2088" w:hanging="2088"/>
      </w:pPr>
      <w:r>
        <w:tab/>
        <w:t>5/6/2010</w:t>
      </w:r>
      <w:r>
        <w:tab/>
      </w:r>
      <w:r>
        <w:tab/>
      </w:r>
      <w:r w:rsidRPr="00B81CB3">
        <w:t>Scrivener's error corrected</w:t>
      </w:r>
    </w:p>
    <w:p w:rsidR="000428FA" w:rsidRDefault="000428FA" w:rsidP="000428FA">
      <w:pPr>
        <w:widowControl w:val="0"/>
        <w:tabs>
          <w:tab w:val="right" w:pos="1008"/>
          <w:tab w:val="left" w:pos="1152"/>
          <w:tab w:val="left" w:pos="1872"/>
          <w:tab w:val="left" w:pos="9187"/>
        </w:tabs>
        <w:ind w:left="2088" w:hanging="2088"/>
      </w:pPr>
      <w:r>
        <w:tab/>
        <w:t>5/12/2010</w:t>
      </w:r>
      <w:r>
        <w:tab/>
        <w:t>Senate</w:t>
      </w:r>
      <w:r>
        <w:tab/>
      </w:r>
      <w:r w:rsidRPr="00B81CB3">
        <w:t xml:space="preserve">Read third time and sent to House </w:t>
      </w:r>
      <w:hyperlink r:id="rId8" w:history="1">
        <w:r w:rsidRPr="00573873">
          <w:rPr>
            <w:rStyle w:val="Hyperlink"/>
          </w:rPr>
          <w:t>SJ</w:t>
        </w:r>
      </w:hyperlink>
      <w:r>
        <w:noBreakHyphen/>
      </w:r>
      <w:r w:rsidRPr="00B81CB3">
        <w:t>19</w:t>
      </w:r>
    </w:p>
    <w:p w:rsidR="000428FA" w:rsidRDefault="000428FA" w:rsidP="000428FA">
      <w:pPr>
        <w:widowControl w:val="0"/>
        <w:tabs>
          <w:tab w:val="right" w:pos="1008"/>
          <w:tab w:val="left" w:pos="1152"/>
          <w:tab w:val="left" w:pos="1872"/>
          <w:tab w:val="left" w:pos="9187"/>
        </w:tabs>
        <w:ind w:left="2088" w:hanging="2088"/>
      </w:pPr>
      <w:r>
        <w:tab/>
        <w:t>5/12/2010</w:t>
      </w:r>
      <w:r>
        <w:tab/>
        <w:t>House</w:t>
      </w:r>
      <w:r>
        <w:tab/>
      </w:r>
      <w:r w:rsidRPr="00B81CB3">
        <w:t xml:space="preserve">Introduced and read first time </w:t>
      </w:r>
      <w:hyperlink r:id="rId9" w:history="1">
        <w:r w:rsidRPr="00573873">
          <w:rPr>
            <w:rStyle w:val="Hyperlink"/>
          </w:rPr>
          <w:t>HJ</w:t>
        </w:r>
      </w:hyperlink>
      <w:r>
        <w:noBreakHyphen/>
      </w:r>
      <w:r w:rsidRPr="00B81CB3">
        <w:t>78</w:t>
      </w:r>
    </w:p>
    <w:p w:rsidR="000428FA" w:rsidRDefault="000428FA" w:rsidP="000428FA">
      <w:pPr>
        <w:widowControl w:val="0"/>
        <w:tabs>
          <w:tab w:val="right" w:pos="1008"/>
          <w:tab w:val="left" w:pos="1152"/>
          <w:tab w:val="left" w:pos="1872"/>
          <w:tab w:val="left" w:pos="9187"/>
        </w:tabs>
        <w:ind w:left="2088" w:hanging="2088"/>
      </w:pPr>
      <w:r>
        <w:tab/>
        <w:t>5/12/2010</w:t>
      </w:r>
      <w:r>
        <w:tab/>
        <w:t>House</w:t>
      </w:r>
      <w:r>
        <w:tab/>
      </w:r>
      <w:r w:rsidRPr="00B81CB3">
        <w:t xml:space="preserve">Referred to </w:t>
      </w:r>
      <w:r w:rsidRPr="00B81CB3">
        <w:rPr>
          <w:b/>
        </w:rPr>
        <w:t>Saluda Delegation</w:t>
      </w:r>
      <w:r w:rsidRPr="00B81CB3">
        <w:t xml:space="preserve"> </w:t>
      </w:r>
      <w:hyperlink r:id="rId10" w:history="1">
        <w:r w:rsidRPr="00573873">
          <w:rPr>
            <w:rStyle w:val="Hyperlink"/>
          </w:rPr>
          <w:t>HJ</w:t>
        </w:r>
      </w:hyperlink>
      <w:r>
        <w:noBreakHyphen/>
      </w:r>
      <w:r w:rsidRPr="00B81CB3">
        <w:t>78</w:t>
      </w:r>
    </w:p>
    <w:p w:rsidR="000428FA" w:rsidRDefault="000428FA" w:rsidP="000428FA">
      <w:pPr>
        <w:widowControl w:val="0"/>
        <w:tabs>
          <w:tab w:val="right" w:pos="1008"/>
          <w:tab w:val="left" w:pos="1152"/>
          <w:tab w:val="left" w:pos="1872"/>
          <w:tab w:val="left" w:pos="9187"/>
        </w:tabs>
        <w:ind w:left="2088" w:hanging="2088"/>
      </w:pPr>
    </w:p>
    <w:p w:rsidR="00EF6BCA" w:rsidRPr="00EF6BCA" w:rsidRDefault="00EF6BCA" w:rsidP="00EF6BCA">
      <w:pPr>
        <w:widowControl w:val="0"/>
        <w:tabs>
          <w:tab w:val="right" w:pos="1008"/>
          <w:tab w:val="left" w:pos="1152"/>
          <w:tab w:val="left" w:pos="1872"/>
          <w:tab w:val="left" w:pos="9187"/>
        </w:tabs>
        <w:ind w:left="2088" w:hanging="2088"/>
      </w:pPr>
    </w:p>
    <w:p w:rsidR="00EF6BCA" w:rsidRDefault="00EF6BCA" w:rsidP="00EF6BCA">
      <w:r w:rsidRPr="00EF6BCA">
        <w:rPr>
          <w:b/>
        </w:rPr>
        <w:t>VERSIONS OF THIS BILL</w:t>
      </w:r>
    </w:p>
    <w:p w:rsidR="00EF6BCA" w:rsidRDefault="00EF6BCA" w:rsidP="00EF6BCA"/>
    <w:p w:rsidR="00EF6BCA" w:rsidRDefault="00DE0E5E" w:rsidP="00EF6BCA">
      <w:hyperlink r:id="rId11" w:history="1">
        <w:r w:rsidR="00EF6BCA">
          <w:rPr>
            <w:rStyle w:val="Hyperlink"/>
          </w:rPr>
          <w:t>5/5/2010</w:t>
        </w:r>
      </w:hyperlink>
    </w:p>
    <w:p w:rsidR="00B32A8F" w:rsidRDefault="00DE0E5E" w:rsidP="00EF6BCA">
      <w:hyperlink r:id="rId12" w:history="1">
        <w:r w:rsidR="00B32A8F" w:rsidRPr="00B32A8F">
          <w:rPr>
            <w:rStyle w:val="Hyperlink"/>
          </w:rPr>
          <w:t>5/5/2010-A</w:t>
        </w:r>
      </w:hyperlink>
    </w:p>
    <w:p w:rsidR="003500B9" w:rsidRDefault="00DE0E5E" w:rsidP="00EF6BCA">
      <w:hyperlink r:id="rId13" w:history="1">
        <w:r w:rsidR="003500B9" w:rsidRPr="003500B9">
          <w:rPr>
            <w:rStyle w:val="Hyperlink"/>
          </w:rPr>
          <w:t>5/6/2010</w:t>
        </w:r>
      </w:hyperlink>
    </w:p>
    <w:p w:rsidR="00EF6BCA" w:rsidRDefault="00EF6BCA" w:rsidP="00EF6BCA"/>
    <w:p w:rsidR="00EF6BCA" w:rsidRDefault="00EF6BCA" w:rsidP="00EF6BCA">
      <w:pPr>
        <w:sectPr w:rsidR="00EF6BCA" w:rsidSect="00EF6BCA">
          <w:pgSz w:w="12240" w:h="15840" w:code="1"/>
          <w:pgMar w:top="1080" w:right="1440" w:bottom="1080" w:left="1440" w:header="720" w:footer="720" w:gutter="0"/>
          <w:cols w:space="720"/>
          <w:noEndnote/>
          <w:docGrid w:linePitch="360"/>
        </w:sectPr>
      </w:pP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2010</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3A1E16" w:rsidRDefault="003500B9" w:rsidP="003A1E16">
      <w:pPr>
        <w:tabs>
          <w:tab w:val="right" w:pos="5933"/>
        </w:tabs>
        <w:suppressAutoHyphens/>
        <w:jc w:val="both"/>
        <w:rPr>
          <w:rFonts w:eastAsia="Times New Roman"/>
        </w:rPr>
      </w:pPr>
      <w:r>
        <w:rPr>
          <w:rFonts w:eastAsia="Times New Roman"/>
        </w:rPr>
        <w:tab/>
      </w:r>
      <w:r>
        <w:rPr>
          <w:rFonts w:eastAsia="Times New Roman"/>
          <w:b/>
          <w:sz w:val="36"/>
        </w:rPr>
        <w:t>S. 1422</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Default="003500B9" w:rsidP="003A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7336">
        <w:t>Senators Setzler and Massey</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Default="003500B9" w:rsidP="006F4F99">
      <w:pPr>
        <w:tabs>
          <w:tab w:val="right" w:pos="5933"/>
        </w:tabs>
        <w:suppressAutoHyphens/>
        <w:jc w:val="both"/>
        <w:rPr>
          <w:rFonts w:eastAsia="Times New Roman"/>
        </w:rPr>
      </w:pPr>
      <w:r>
        <w:rPr>
          <w:rFonts w:eastAsia="Times New Roman"/>
        </w:rPr>
        <w:t>S. Printed 5/5/10--S.</w:t>
      </w:r>
      <w:r>
        <w:rPr>
          <w:rFonts w:eastAsia="Times New Roman"/>
        </w:rPr>
        <w:tab/>
        <w:t>[SEC 5/6/10 3:44 PM]</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5, 2010.</w:t>
      </w:r>
    </w:p>
    <w:p w:rsidR="003500B9" w:rsidRPr="003A1E16" w:rsidRDefault="003500B9" w:rsidP="003A1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00B9" w:rsidSect="003A1E1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8F023B" w:rsidRDefault="003500B9" w:rsidP="00584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503 OF 1982, RELATING TO THE AREA ADVISORY COUNCIL OF ADMINISTRATIVE AREA FOUR IN SALUDA COUNTY, AND TO REPEAL ACT 572 OF 1984, RELATING TO THE AREA ADVISORY COUNCIL OF ADMINISTRATIVE AREA FOUR IN SALUDA COUNTY.</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14 of Act 503 of 1982 is amended to read:</w:t>
      </w:r>
      <w:r>
        <w:rPr>
          <w:rFonts w:eastAsia="Times New Roman"/>
        </w:rPr>
        <w:tab/>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37898">
        <w:rPr>
          <w:color w:val="000000" w:themeColor="text1"/>
          <w:u w:color="000000" w:themeColor="text1"/>
        </w:rPr>
        <w:t xml:space="preserve">Section 14. The board of education is authorized to appoint for each administrative area an </w:t>
      </w:r>
      <w:r>
        <w:rPr>
          <w:color w:val="000000" w:themeColor="text1"/>
          <w:u w:color="000000" w:themeColor="text1"/>
        </w:rPr>
        <w:t>a</w:t>
      </w:r>
      <w:r w:rsidRPr="00137898">
        <w:rPr>
          <w:color w:val="000000" w:themeColor="text1"/>
          <w:u w:color="000000" w:themeColor="text1"/>
        </w:rPr>
        <w:t xml:space="preserve">rea </w:t>
      </w:r>
      <w:r>
        <w:rPr>
          <w:color w:val="000000" w:themeColor="text1"/>
          <w:u w:color="000000" w:themeColor="text1"/>
        </w:rPr>
        <w:t>a</w:t>
      </w:r>
      <w:r w:rsidRPr="00137898">
        <w:rPr>
          <w:color w:val="000000" w:themeColor="text1"/>
          <w:u w:color="000000" w:themeColor="text1"/>
        </w:rPr>
        <w:t xml:space="preserve">dvisory </w:t>
      </w:r>
      <w:r>
        <w:rPr>
          <w:color w:val="000000" w:themeColor="text1"/>
          <w:u w:color="000000" w:themeColor="text1"/>
        </w:rPr>
        <w:t>c</w:t>
      </w:r>
      <w:r w:rsidRPr="00137898">
        <w:rPr>
          <w:color w:val="000000" w:themeColor="text1"/>
          <w:u w:color="000000" w:themeColor="text1"/>
        </w:rPr>
        <w:t xml:space="preserve">ouncil composed of seven members in each area, whose terms of office shall be three years; provided, that initially three members shall be appointed for a term of three years, two for a term of two years, and two for a term of one year. The length of the terms of the members initially appointed shall be determined by lot. In Administrative Area No. 4 </w:t>
      </w:r>
      <w:r w:rsidRPr="002D16AC">
        <w:rPr>
          <w:strike/>
          <w:color w:val="000000" w:themeColor="text1"/>
          <w:u w:color="000000" w:themeColor="text1"/>
        </w:rPr>
        <w:t>two members</w:t>
      </w:r>
      <w:r w:rsidRPr="00137898">
        <w:rPr>
          <w:color w:val="000000" w:themeColor="text1"/>
          <w:u w:color="000000" w:themeColor="text1"/>
        </w:rPr>
        <w:t xml:space="preserve"> </w:t>
      </w:r>
      <w:r>
        <w:rPr>
          <w:color w:val="000000" w:themeColor="text1"/>
          <w:u w:val="single"/>
        </w:rPr>
        <w:t>at least one member</w:t>
      </w:r>
      <w:r>
        <w:rPr>
          <w:color w:val="000000" w:themeColor="text1"/>
        </w:rPr>
        <w:t xml:space="preserve"> </w:t>
      </w:r>
      <w:r w:rsidRPr="00137898">
        <w:rPr>
          <w:color w:val="000000" w:themeColor="text1"/>
          <w:u w:color="000000" w:themeColor="text1"/>
        </w:rPr>
        <w:t xml:space="preserve">of the </w:t>
      </w:r>
      <w:r>
        <w:rPr>
          <w:color w:val="000000" w:themeColor="text1"/>
          <w:u w:color="000000" w:themeColor="text1"/>
        </w:rPr>
        <w:t>a</w:t>
      </w:r>
      <w:r w:rsidRPr="00137898">
        <w:rPr>
          <w:color w:val="000000" w:themeColor="text1"/>
          <w:u w:color="000000" w:themeColor="text1"/>
        </w:rPr>
        <w:t xml:space="preserve">rea </w:t>
      </w:r>
      <w:r>
        <w:rPr>
          <w:color w:val="000000" w:themeColor="text1"/>
          <w:u w:color="000000" w:themeColor="text1"/>
        </w:rPr>
        <w:t>a</w:t>
      </w:r>
      <w:r w:rsidRPr="00137898">
        <w:rPr>
          <w:color w:val="000000" w:themeColor="text1"/>
          <w:u w:color="000000" w:themeColor="text1"/>
        </w:rPr>
        <w:t xml:space="preserve">dvisory </w:t>
      </w:r>
      <w:r>
        <w:rPr>
          <w:color w:val="000000" w:themeColor="text1"/>
          <w:u w:color="000000" w:themeColor="text1"/>
        </w:rPr>
        <w:t>c</w:t>
      </w:r>
      <w:r w:rsidRPr="00137898">
        <w:rPr>
          <w:color w:val="000000" w:themeColor="text1"/>
          <w:u w:color="000000" w:themeColor="text1"/>
        </w:rPr>
        <w:t xml:space="preserve">ouncil shall be </w:t>
      </w:r>
      <w:r w:rsidRPr="002D16AC">
        <w:rPr>
          <w:strike/>
          <w:color w:val="000000" w:themeColor="text1"/>
          <w:u w:color="000000" w:themeColor="text1"/>
        </w:rPr>
        <w:t>residents</w:t>
      </w:r>
      <w:r>
        <w:rPr>
          <w:color w:val="000000" w:themeColor="text1"/>
          <w:u w:color="000000" w:themeColor="text1"/>
        </w:rPr>
        <w:t xml:space="preserve"> </w:t>
      </w:r>
      <w:r>
        <w:rPr>
          <w:color w:val="000000" w:themeColor="text1"/>
          <w:u w:val="single"/>
        </w:rPr>
        <w:t>a resident</w:t>
      </w:r>
      <w:r w:rsidRPr="00137898">
        <w:rPr>
          <w:color w:val="000000" w:themeColor="text1"/>
          <w:u w:color="000000" w:themeColor="text1"/>
        </w:rPr>
        <w:t xml:space="preserve"> of that portion of Saluda County formerly designated as Ridge Springs School District No. 2 of Saluda and </w:t>
      </w:r>
      <w:r>
        <w:rPr>
          <w:color w:val="000000" w:themeColor="text1"/>
          <w:u w:val="single"/>
        </w:rPr>
        <w:t>at least one member</w:t>
      </w:r>
      <w:r w:rsidRPr="002D16AC">
        <w:rPr>
          <w:color w:val="000000" w:themeColor="text1"/>
        </w:rPr>
        <w:t xml:space="preserve"> </w:t>
      </w:r>
      <w:r w:rsidRPr="00137898">
        <w:rPr>
          <w:color w:val="000000" w:themeColor="text1"/>
          <w:u w:color="000000" w:themeColor="text1"/>
        </w:rPr>
        <w:t xml:space="preserve">shall be </w:t>
      </w:r>
      <w:r>
        <w:rPr>
          <w:color w:val="000000" w:themeColor="text1"/>
          <w:u w:val="single"/>
        </w:rPr>
        <w:t>a resident of that portion of Area 4 known as Monetta.</w:t>
      </w:r>
      <w:r w:rsidRPr="002D16AC">
        <w:rPr>
          <w:color w:val="000000" w:themeColor="text1"/>
        </w:rPr>
        <w:t xml:space="preserve">  </w:t>
      </w:r>
      <w:r w:rsidRPr="002D16AC">
        <w:rPr>
          <w:strike/>
          <w:color w:val="000000" w:themeColor="text1"/>
          <w:u w:color="000000" w:themeColor="text1"/>
        </w:rPr>
        <w:t>appointed as provided in Act 244 of 1959 (formerly designated as Section 21</w:t>
      </w:r>
      <w:r w:rsidRPr="002D16AC">
        <w:rPr>
          <w:strike/>
          <w:color w:val="000000" w:themeColor="text1"/>
          <w:u w:color="000000" w:themeColor="text1"/>
        </w:rPr>
        <w:noBreakHyphen/>
        <w:t>3954, Code of Laws of South Carolina, 1962); provided, that the length of the term shall be three years rather than four and staggered terms are set as provided elsewhere in this or other acts.</w:t>
      </w:r>
      <w:r>
        <w:rPr>
          <w:color w:val="000000" w:themeColor="text1"/>
          <w:u w:color="000000" w:themeColor="text1"/>
        </w:rPr>
        <w:t>”</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572 of 1984 is repealed.</w:t>
      </w:r>
    </w:p>
    <w:p w:rsidR="003500B9"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0B9" w:rsidRPr="00522CE0" w:rsidRDefault="003500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3500B9" w:rsidRDefault="003500B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4911" w:rsidRDefault="00584911" w:rsidP="00350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84911" w:rsidSect="003A1E1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761" w:rsidRDefault="00B41761" w:rsidP="00522CE0">
      <w:r>
        <w:separator/>
      </w:r>
    </w:p>
  </w:endnote>
  <w:endnote w:type="continuationSeparator" w:id="0">
    <w:p w:rsidR="00B41761" w:rsidRDefault="00B417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C98E95-81D8-486D-A8AA-1C7022BF701D}"/>
    <w:embedBold r:id="rId2" w:fontKey="{A177929A-80F2-4DFF-9CF2-3420DBB50F01}"/>
  </w:font>
  <w:font w:name="Calibri">
    <w:panose1 w:val="020F0502020204030204"/>
    <w:charset w:val="00"/>
    <w:family w:val="swiss"/>
    <w:pitch w:val="variable"/>
    <w:sig w:usb0="E10002FF" w:usb1="4000ACFF" w:usb2="00000009" w:usb3="00000000" w:csb0="0000019F" w:csb1="00000000"/>
    <w:embedRegular r:id="rId3" w:fontKey="{77BAB469-FAFD-4E34-81DF-4DC995A9EB5C}"/>
    <w:embedBold r:id="rId4" w:fontKey="{AD8ACB89-AE4B-4104-A4E2-54A2A18B566F}"/>
  </w:font>
  <w:font w:name="Cambria">
    <w:panose1 w:val="02040503050406030204"/>
    <w:charset w:val="00"/>
    <w:family w:val="roman"/>
    <w:pitch w:val="variable"/>
    <w:sig w:usb0="E00002FF" w:usb1="400004FF" w:usb2="00000000" w:usb3="00000000" w:csb0="0000019F" w:csb1="00000000"/>
    <w:embedRegular r:id="rId5" w:fontKey="{FF677EE5-0523-475B-8229-9BC9081581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0B9" w:rsidRPr="00584911" w:rsidRDefault="003500B9" w:rsidP="00584911">
    <w:pPr>
      <w:pStyle w:val="Footer"/>
      <w:tabs>
        <w:tab w:val="clear" w:pos="4680"/>
        <w:tab w:val="clear" w:pos="9360"/>
        <w:tab w:val="center" w:pos="2995"/>
      </w:tabs>
      <w:spacing w:before="120"/>
    </w:pPr>
    <w:r>
      <w:t>[1422-</w:t>
    </w:r>
    <w:r w:rsidR="00DE0E5E">
      <w:fldChar w:fldCharType="begin"/>
    </w:r>
    <w:r w:rsidR="00DE0E5E">
      <w:instrText xml:space="preserve"> PAGE  \* MERGEFORMAT </w:instrText>
    </w:r>
    <w:r w:rsidR="00DE0E5E">
      <w:fldChar w:fldCharType="separate"/>
    </w:r>
    <w:r w:rsidR="00DE0E5E">
      <w:rPr>
        <w:noProof/>
      </w:rPr>
      <w:t>1</w:t>
    </w:r>
    <w:r w:rsidR="00DE0E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E16" w:rsidRPr="00584911" w:rsidRDefault="003500B9" w:rsidP="00584911">
    <w:pPr>
      <w:pStyle w:val="Footer"/>
      <w:tabs>
        <w:tab w:val="clear" w:pos="4680"/>
        <w:tab w:val="clear" w:pos="9360"/>
        <w:tab w:val="center" w:pos="2995"/>
      </w:tabs>
      <w:spacing w:before="120"/>
    </w:pPr>
    <w:r>
      <w:t>[1422]</w:t>
    </w:r>
    <w:r>
      <w:tab/>
    </w:r>
    <w:r w:rsidR="00FB487B">
      <w:fldChar w:fldCharType="begin"/>
    </w:r>
    <w:r>
      <w:instrText xml:space="preserve"> PAGE  \* MERGEFORMAT </w:instrText>
    </w:r>
    <w:r w:rsidR="00FB487B">
      <w:fldChar w:fldCharType="separate"/>
    </w:r>
    <w:r w:rsidR="000428FA">
      <w:rPr>
        <w:noProof/>
      </w:rPr>
      <w:t>1</w:t>
    </w:r>
    <w:r w:rsidR="00FB487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761" w:rsidRDefault="00B41761" w:rsidP="00522CE0">
      <w:r>
        <w:separator/>
      </w:r>
    </w:p>
  </w:footnote>
  <w:footnote w:type="continuationSeparator" w:id="0">
    <w:p w:rsidR="00B41761" w:rsidRDefault="00B417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01ACT5.TCM.NS"/>
    <w:docVar w:name="CoverAttorneyInitials" w:val="TCM"/>
    <w:docVar w:name="CoverAttorneyLastName" w:val="Miles"/>
    <w:docVar w:name="CoverBillType" w:val="b"/>
    <w:docVar w:name="CoverSenator" w:val="NS"/>
    <w:docVar w:name="dvBillNumber" w:val="1422"/>
    <w:docVar w:name="dvBillNumberPrefix" w:val="S. "/>
    <w:docVar w:name="dvOriginalBody" w:val="Senate"/>
    <w:docVar w:name="fulldraftpath" w:val="L:\S-RESMIN\DRAFTING\NS\001ACT5.TCM.NS.DOCX"/>
    <w:docVar w:name="NameofBody" w:val="S"/>
    <w:docVar w:name="vgroup2" w:val="S-RESMIN"/>
  </w:docVars>
  <w:rsids>
    <w:rsidRoot w:val="00192D20"/>
    <w:rsid w:val="0004283B"/>
    <w:rsid w:val="000428FA"/>
    <w:rsid w:val="00042AC1"/>
    <w:rsid w:val="00046516"/>
    <w:rsid w:val="0006669B"/>
    <w:rsid w:val="0007601D"/>
    <w:rsid w:val="000B0720"/>
    <w:rsid w:val="000B5EAF"/>
    <w:rsid w:val="0016404C"/>
    <w:rsid w:val="00167FD4"/>
    <w:rsid w:val="00170561"/>
    <w:rsid w:val="00186AC9"/>
    <w:rsid w:val="00192D20"/>
    <w:rsid w:val="00197DF1"/>
    <w:rsid w:val="001B3DD9"/>
    <w:rsid w:val="001B790A"/>
    <w:rsid w:val="001D3BAC"/>
    <w:rsid w:val="00245C4E"/>
    <w:rsid w:val="00254D3A"/>
    <w:rsid w:val="002940A6"/>
    <w:rsid w:val="002C5896"/>
    <w:rsid w:val="002D16AC"/>
    <w:rsid w:val="002D3BED"/>
    <w:rsid w:val="00307C2B"/>
    <w:rsid w:val="003500B9"/>
    <w:rsid w:val="003843FD"/>
    <w:rsid w:val="003C30E0"/>
    <w:rsid w:val="003D6E2B"/>
    <w:rsid w:val="003E35FC"/>
    <w:rsid w:val="003E7597"/>
    <w:rsid w:val="003F3BB7"/>
    <w:rsid w:val="00443E80"/>
    <w:rsid w:val="00450668"/>
    <w:rsid w:val="004952FA"/>
    <w:rsid w:val="004A476D"/>
    <w:rsid w:val="004A759B"/>
    <w:rsid w:val="004B0759"/>
    <w:rsid w:val="004B6A22"/>
    <w:rsid w:val="004D7F37"/>
    <w:rsid w:val="00521058"/>
    <w:rsid w:val="00522CE0"/>
    <w:rsid w:val="00534D85"/>
    <w:rsid w:val="00565148"/>
    <w:rsid w:val="00573873"/>
    <w:rsid w:val="00584911"/>
    <w:rsid w:val="00585384"/>
    <w:rsid w:val="00590143"/>
    <w:rsid w:val="00593361"/>
    <w:rsid w:val="005A5017"/>
    <w:rsid w:val="005A5D88"/>
    <w:rsid w:val="005A648C"/>
    <w:rsid w:val="005C4960"/>
    <w:rsid w:val="005E167E"/>
    <w:rsid w:val="005E4268"/>
    <w:rsid w:val="005F1745"/>
    <w:rsid w:val="00610FAB"/>
    <w:rsid w:val="00632925"/>
    <w:rsid w:val="006359B0"/>
    <w:rsid w:val="00655A54"/>
    <w:rsid w:val="006C74EA"/>
    <w:rsid w:val="00720D40"/>
    <w:rsid w:val="00720D6B"/>
    <w:rsid w:val="007318D4"/>
    <w:rsid w:val="00763D5E"/>
    <w:rsid w:val="00765784"/>
    <w:rsid w:val="00787094"/>
    <w:rsid w:val="00797511"/>
    <w:rsid w:val="007A4390"/>
    <w:rsid w:val="007B6510"/>
    <w:rsid w:val="007E5CB7"/>
    <w:rsid w:val="007E6315"/>
    <w:rsid w:val="007F273E"/>
    <w:rsid w:val="008314D2"/>
    <w:rsid w:val="008B141B"/>
    <w:rsid w:val="008B2F42"/>
    <w:rsid w:val="008E185F"/>
    <w:rsid w:val="008F023B"/>
    <w:rsid w:val="00904E16"/>
    <w:rsid w:val="009162B3"/>
    <w:rsid w:val="00927C62"/>
    <w:rsid w:val="00983951"/>
    <w:rsid w:val="00984124"/>
    <w:rsid w:val="00984640"/>
    <w:rsid w:val="00995C37"/>
    <w:rsid w:val="009C118A"/>
    <w:rsid w:val="00A02011"/>
    <w:rsid w:val="00A4011E"/>
    <w:rsid w:val="00A744E8"/>
    <w:rsid w:val="00A86015"/>
    <w:rsid w:val="00AE59C8"/>
    <w:rsid w:val="00B10098"/>
    <w:rsid w:val="00B243C7"/>
    <w:rsid w:val="00B32A8F"/>
    <w:rsid w:val="00B41761"/>
    <w:rsid w:val="00B47B87"/>
    <w:rsid w:val="00B5790D"/>
    <w:rsid w:val="00B945C5"/>
    <w:rsid w:val="00BA1CBB"/>
    <w:rsid w:val="00BA20EA"/>
    <w:rsid w:val="00BB5AFC"/>
    <w:rsid w:val="00BC0A56"/>
    <w:rsid w:val="00BF582E"/>
    <w:rsid w:val="00C16B24"/>
    <w:rsid w:val="00C45366"/>
    <w:rsid w:val="00C474E1"/>
    <w:rsid w:val="00C74052"/>
    <w:rsid w:val="00C762AA"/>
    <w:rsid w:val="00C7723F"/>
    <w:rsid w:val="00CB187A"/>
    <w:rsid w:val="00CC0EC7"/>
    <w:rsid w:val="00CF30EA"/>
    <w:rsid w:val="00D1088B"/>
    <w:rsid w:val="00D11F8F"/>
    <w:rsid w:val="00D156D2"/>
    <w:rsid w:val="00D709DD"/>
    <w:rsid w:val="00D86943"/>
    <w:rsid w:val="00DA47B9"/>
    <w:rsid w:val="00DE0E5E"/>
    <w:rsid w:val="00DE74F3"/>
    <w:rsid w:val="00DF0EB3"/>
    <w:rsid w:val="00DF7361"/>
    <w:rsid w:val="00E91E2F"/>
    <w:rsid w:val="00E944CE"/>
    <w:rsid w:val="00EA3546"/>
    <w:rsid w:val="00EB47AE"/>
    <w:rsid w:val="00EC34E1"/>
    <w:rsid w:val="00EF6BCA"/>
    <w:rsid w:val="00F0234A"/>
    <w:rsid w:val="00F3291D"/>
    <w:rsid w:val="00F52959"/>
    <w:rsid w:val="00F55884"/>
    <w:rsid w:val="00F97DFC"/>
    <w:rsid w:val="00FB487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ACCC0B97-2BCA-4819-BF71-7DE4E4066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F6B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12-10.docx" TargetMode="External"/><Relationship Id="rId13" Type="http://schemas.openxmlformats.org/officeDocument/2006/relationships/hyperlink" Target="file:///p:\pprever\2009-10\1422_20100506.docx" TargetMode="External"/><Relationship Id="rId3" Type="http://schemas.openxmlformats.org/officeDocument/2006/relationships/webSettings" Target="webSettings.xml"/><Relationship Id="rId7" Type="http://schemas.openxmlformats.org/officeDocument/2006/relationships/hyperlink" Target="file:///h:\SJ%20Archive\2010\05-06-10.docx" TargetMode="External"/><Relationship Id="rId12" Type="http://schemas.openxmlformats.org/officeDocument/2006/relationships/hyperlink" Target="file:///p:\pprever\2009-10\1422_20100505A.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5-05-10.docx" TargetMode="External"/><Relationship Id="rId11" Type="http://schemas.openxmlformats.org/officeDocument/2006/relationships/hyperlink" Target="file:///p:\pprever\2009-10\1422_20100505.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10\05-12-10.docx" TargetMode="External"/><Relationship Id="rId4" Type="http://schemas.openxmlformats.org/officeDocument/2006/relationships/footnotes" Target="footnotes.xml"/><Relationship Id="rId9" Type="http://schemas.openxmlformats.org/officeDocument/2006/relationships/hyperlink" Target="file:///h:\HJ%20Archive\2010\05-12-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408</Words>
  <Characters>2042</Characters>
  <Application>Microsoft Office Word</Application>
  <DocSecurity>0</DocSecurity>
  <Lines>90</Lines>
  <Paragraphs>37</Paragraphs>
  <ScaleCrop>false</ScaleCrop>
  <Company> </Company>
  <LinksUpToDate>false</LinksUpToDate>
  <CharactersWithSpaces>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1422: Saluda County - South Carolina Legislature Online</dc:title>
  <dc:subject/>
  <dc:creator>temmiles</dc:creator>
  <cp:keywords/>
  <dc:description/>
  <cp:lastModifiedBy>N Cumfer</cp:lastModifiedBy>
  <cp:revision>13</cp:revision>
  <cp:lastPrinted>2010-05-05T13:39:00Z</cp:lastPrinted>
  <dcterms:created xsi:type="dcterms:W3CDTF">2010-05-06T19:44:00Z</dcterms:created>
  <dcterms:modified xsi:type="dcterms:W3CDTF">2014-11-24T15:17:00Z</dcterms:modified>
</cp:coreProperties>
</file>