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88E" w:rsidRDefault="00BE308C">
      <w:pPr>
        <w:widowControl w:val="0"/>
        <w:jc w:val="center"/>
        <w:rPr>
          <w:rFonts w:cs="Times New Roman"/>
        </w:rPr>
      </w:pPr>
      <w:bookmarkStart w:id="0" w:name="_GoBack"/>
      <w:bookmarkEnd w:id="0"/>
      <w:r>
        <w:rPr>
          <w:rFonts w:cs="Times New Roman"/>
          <w:b/>
        </w:rPr>
        <w:t>South Carolina General Assembly</w:t>
      </w:r>
    </w:p>
    <w:p w:rsidR="0057688E" w:rsidRDefault="00BE308C">
      <w:pPr>
        <w:widowControl w:val="0"/>
        <w:jc w:val="center"/>
        <w:rPr>
          <w:rFonts w:cs="Times New Roman"/>
        </w:rPr>
      </w:pPr>
      <w:r>
        <w:rPr>
          <w:rFonts w:cs="Times New Roman"/>
        </w:rPr>
        <w:t>118th Session, 2009-2010</w:t>
      </w:r>
    </w:p>
    <w:p w:rsidR="0057688E" w:rsidRDefault="0057688E">
      <w:pPr>
        <w:widowControl w:val="0"/>
        <w:jc w:val="left"/>
        <w:rPr>
          <w:rFonts w:cs="Times New Roman"/>
        </w:rPr>
      </w:pPr>
    </w:p>
    <w:p w:rsidR="0057688E" w:rsidRDefault="00BE308C">
      <w:pPr>
        <w:widowControl w:val="0"/>
        <w:jc w:val="left"/>
        <w:rPr>
          <w:rFonts w:cs="Times New Roman"/>
          <w:b/>
        </w:rPr>
      </w:pPr>
      <w:r>
        <w:rPr>
          <w:rFonts w:cs="Times New Roman"/>
          <w:b/>
        </w:rPr>
        <w:t>S. 160</w:t>
      </w:r>
    </w:p>
    <w:p w:rsidR="0057688E" w:rsidRDefault="0057688E">
      <w:pPr>
        <w:widowControl w:val="0"/>
        <w:jc w:val="left"/>
        <w:rPr>
          <w:rFonts w:cs="Times New Roman"/>
          <w:b/>
        </w:rPr>
      </w:pPr>
    </w:p>
    <w:p w:rsidR="0057688E" w:rsidRDefault="00BE308C">
      <w:pPr>
        <w:widowControl w:val="0"/>
        <w:jc w:val="left"/>
        <w:rPr>
          <w:rFonts w:cs="Times New Roman"/>
        </w:rPr>
      </w:pPr>
      <w:r>
        <w:rPr>
          <w:rFonts w:cs="Times New Roman"/>
          <w:b/>
        </w:rPr>
        <w:t>STATUS INFORMATION</w:t>
      </w:r>
    </w:p>
    <w:p w:rsidR="0057688E" w:rsidRDefault="0057688E">
      <w:pPr>
        <w:widowControl w:val="0"/>
        <w:jc w:val="left"/>
        <w:rPr>
          <w:rFonts w:cs="Times New Roman"/>
        </w:rPr>
      </w:pPr>
    </w:p>
    <w:p w:rsidR="0057688E" w:rsidRDefault="00BE308C">
      <w:pPr>
        <w:widowControl w:val="0"/>
        <w:jc w:val="left"/>
        <w:rPr>
          <w:rFonts w:cs="Times New Roman"/>
        </w:rPr>
      </w:pPr>
      <w:r>
        <w:rPr>
          <w:rFonts w:cs="Times New Roman"/>
        </w:rPr>
        <w:t>Joint Resolution</w:t>
      </w:r>
    </w:p>
    <w:p w:rsidR="0057688E" w:rsidRDefault="00BE308C">
      <w:pPr>
        <w:widowControl w:val="0"/>
        <w:jc w:val="left"/>
        <w:rPr>
          <w:rFonts w:cs="Times New Roman"/>
        </w:rPr>
      </w:pPr>
      <w:r>
        <w:rPr>
          <w:rFonts w:cs="Times New Roman"/>
        </w:rPr>
        <w:t>Sponsors: Senators Campsen, Rose, Massey, Davis and Bright</w:t>
      </w:r>
    </w:p>
    <w:p w:rsidR="0057688E" w:rsidRDefault="00BE308C">
      <w:pPr>
        <w:widowControl w:val="0"/>
        <w:jc w:val="left"/>
        <w:rPr>
          <w:rFonts w:cs="Times New Roman"/>
        </w:rPr>
      </w:pPr>
      <w:r>
        <w:rPr>
          <w:rFonts w:cs="Times New Roman"/>
        </w:rPr>
        <w:t>Document Path: l:\s-res\gec\030caad.kmm.gec.docx</w:t>
      </w:r>
    </w:p>
    <w:p w:rsidR="0057688E" w:rsidRDefault="00BE308C">
      <w:pPr>
        <w:widowControl w:val="0"/>
        <w:jc w:val="left"/>
        <w:rPr>
          <w:rFonts w:cs="Times New Roman"/>
        </w:rPr>
      </w:pPr>
      <w:r>
        <w:rPr>
          <w:rFonts w:cs="Times New Roman"/>
        </w:rPr>
        <w:t>Companion/Similar bill(s): 129, 158, 161, 163, 164, 165, 3145, 3276, 3280</w:t>
      </w:r>
    </w:p>
    <w:p w:rsidR="0057688E" w:rsidRDefault="0057688E">
      <w:pPr>
        <w:widowControl w:val="0"/>
        <w:jc w:val="left"/>
        <w:rPr>
          <w:rFonts w:cs="Times New Roman"/>
        </w:rPr>
      </w:pPr>
    </w:p>
    <w:p w:rsidR="0057688E" w:rsidRDefault="00BE308C">
      <w:pPr>
        <w:widowControl w:val="0"/>
        <w:jc w:val="left"/>
        <w:rPr>
          <w:rFonts w:cs="Times New Roman"/>
        </w:rPr>
      </w:pPr>
      <w:r>
        <w:rPr>
          <w:rFonts w:cs="Times New Roman"/>
        </w:rPr>
        <w:t>Introduced in the Senate on January 13, 2009</w:t>
      </w:r>
    </w:p>
    <w:p w:rsidR="0057688E" w:rsidRDefault="00BE308C">
      <w:pPr>
        <w:widowControl w:val="0"/>
        <w:jc w:val="left"/>
        <w:rPr>
          <w:rFonts w:cs="Times New Roman"/>
        </w:rPr>
      </w:pPr>
      <w:r>
        <w:rPr>
          <w:rFonts w:cs="Times New Roman"/>
        </w:rPr>
        <w:t xml:space="preserve">Currently residing in the Senate Committee on </w:t>
      </w:r>
      <w:r>
        <w:rPr>
          <w:rFonts w:cs="Times New Roman"/>
          <w:b/>
        </w:rPr>
        <w:t>Judiciary</w:t>
      </w:r>
    </w:p>
    <w:p w:rsidR="0057688E" w:rsidRDefault="0057688E">
      <w:pPr>
        <w:widowControl w:val="0"/>
        <w:jc w:val="left"/>
        <w:rPr>
          <w:rFonts w:cs="Times New Roman"/>
        </w:rPr>
      </w:pPr>
    </w:p>
    <w:p w:rsidR="0057688E" w:rsidRDefault="00BE308C">
      <w:pPr>
        <w:widowControl w:val="0"/>
        <w:jc w:val="left"/>
        <w:rPr>
          <w:rFonts w:cs="Times New Roman"/>
        </w:rPr>
      </w:pPr>
      <w:r>
        <w:rPr>
          <w:rFonts w:cs="Times New Roman"/>
        </w:rPr>
        <w:t>Summary: Adjutant General</w:t>
      </w:r>
    </w:p>
    <w:p w:rsidR="0057688E" w:rsidRDefault="0057688E">
      <w:pPr>
        <w:widowControl w:val="0"/>
        <w:jc w:val="left"/>
        <w:rPr>
          <w:rFonts w:cs="Times New Roman"/>
        </w:rPr>
      </w:pPr>
    </w:p>
    <w:p w:rsidR="0057688E" w:rsidRDefault="0057688E">
      <w:pPr>
        <w:widowControl w:val="0"/>
        <w:jc w:val="left"/>
        <w:rPr>
          <w:rFonts w:cs="Times New Roman"/>
        </w:rPr>
      </w:pPr>
    </w:p>
    <w:p w:rsidR="0057688E" w:rsidRDefault="00BE308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7688E" w:rsidRDefault="0057688E">
      <w:pPr>
        <w:widowControl w:val="0"/>
        <w:tabs>
          <w:tab w:val="center" w:pos="590"/>
          <w:tab w:val="center" w:pos="1440"/>
          <w:tab w:val="left" w:pos="1872"/>
          <w:tab w:val="left" w:pos="9187"/>
        </w:tabs>
        <w:jc w:val="left"/>
        <w:rPr>
          <w:rFonts w:cs="Times New Roman"/>
        </w:rPr>
      </w:pPr>
    </w:p>
    <w:p w:rsidR="0057688E" w:rsidRDefault="00BE308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7688E" w:rsidRDefault="00BE308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57688E" w:rsidRDefault="00BE308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57688E" w:rsidRDefault="00BE308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737C6E">
          <w:rPr>
            <w:rStyle w:val="Hyperlink"/>
            <w:rFonts w:cs="Times New Roman"/>
          </w:rPr>
          <w:t>SJ</w:t>
        </w:r>
      </w:hyperlink>
      <w:r>
        <w:rPr>
          <w:rFonts w:cs="Times New Roman"/>
        </w:rPr>
        <w:noBreakHyphen/>
        <w:t>147</w:t>
      </w:r>
    </w:p>
    <w:p w:rsidR="0057688E" w:rsidRDefault="00BE308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737C6E">
          <w:rPr>
            <w:rStyle w:val="Hyperlink"/>
            <w:rFonts w:cs="Times New Roman"/>
          </w:rPr>
          <w:t>SJ</w:t>
        </w:r>
      </w:hyperlink>
      <w:r>
        <w:rPr>
          <w:rFonts w:cs="Times New Roman"/>
        </w:rPr>
        <w:noBreakHyphen/>
        <w:t>147</w:t>
      </w:r>
    </w:p>
    <w:p w:rsidR="0057688E" w:rsidRDefault="0057688E">
      <w:pPr>
        <w:widowControl w:val="0"/>
        <w:tabs>
          <w:tab w:val="right" w:pos="1008"/>
          <w:tab w:val="left" w:pos="1152"/>
          <w:tab w:val="left" w:pos="1872"/>
          <w:tab w:val="left" w:pos="9187"/>
        </w:tabs>
        <w:ind w:left="2088" w:hanging="2088"/>
        <w:jc w:val="left"/>
        <w:rPr>
          <w:rFonts w:cs="Times New Roman"/>
        </w:rPr>
      </w:pPr>
    </w:p>
    <w:p w:rsidR="0057688E" w:rsidRDefault="0057688E">
      <w:pPr>
        <w:widowControl w:val="0"/>
        <w:tabs>
          <w:tab w:val="right" w:pos="1008"/>
          <w:tab w:val="left" w:pos="1152"/>
          <w:tab w:val="left" w:pos="1872"/>
          <w:tab w:val="left" w:pos="9187"/>
        </w:tabs>
        <w:ind w:left="2088" w:hanging="2088"/>
        <w:jc w:val="left"/>
        <w:rPr>
          <w:rFonts w:cs="Times New Roman"/>
        </w:rPr>
      </w:pPr>
    </w:p>
    <w:p w:rsidR="0057688E" w:rsidRDefault="00BE308C">
      <w:pPr>
        <w:widowControl w:val="0"/>
        <w:jc w:val="left"/>
        <w:rPr>
          <w:rFonts w:cs="Times New Roman"/>
        </w:rPr>
      </w:pPr>
      <w:r>
        <w:rPr>
          <w:rFonts w:cs="Times New Roman"/>
          <w:b/>
        </w:rPr>
        <w:t>VERSIONS OF THIS BILL</w:t>
      </w:r>
    </w:p>
    <w:p w:rsidR="0057688E" w:rsidRDefault="0057688E">
      <w:pPr>
        <w:widowControl w:val="0"/>
        <w:jc w:val="left"/>
        <w:rPr>
          <w:rFonts w:cs="Times New Roman"/>
        </w:rPr>
      </w:pPr>
    </w:p>
    <w:p w:rsidR="0057688E" w:rsidRDefault="0065710A">
      <w:pPr>
        <w:widowControl w:val="0"/>
        <w:jc w:val="left"/>
        <w:rPr>
          <w:rFonts w:cs="Times New Roman"/>
        </w:rPr>
      </w:pPr>
      <w:hyperlink r:id="rId8" w:history="1">
        <w:r w:rsidR="00BE308C">
          <w:rPr>
            <w:rStyle w:val="Hyperlink"/>
            <w:rFonts w:cs="Times New Roman"/>
          </w:rPr>
          <w:t>12/10/2008</w:t>
        </w:r>
      </w:hyperlink>
    </w:p>
    <w:p w:rsidR="0057688E" w:rsidRDefault="0057688E"/>
    <w:p w:rsidR="0057688E" w:rsidRDefault="0057688E">
      <w:pPr>
        <w:sectPr w:rsidR="0057688E">
          <w:pgSz w:w="12240" w:h="15840" w:code="1"/>
          <w:pgMar w:top="1080" w:right="1440" w:bottom="1080" w:left="1440" w:header="720" w:footer="720" w:gutter="0"/>
          <w:cols w:space="720"/>
          <w:noEndnote/>
          <w:docGrid w:linePitch="360"/>
        </w:sectPr>
      </w:pPr>
    </w:p>
    <w:p w:rsidR="0057688E" w:rsidRDefault="0057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688E" w:rsidRDefault="0057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688E" w:rsidRDefault="0057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688E" w:rsidRDefault="0057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688E" w:rsidRDefault="0057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688E" w:rsidRDefault="0057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688E" w:rsidRDefault="0057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688E" w:rsidRDefault="0057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688E" w:rsidRDefault="00BE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57688E" w:rsidRDefault="0057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688E" w:rsidRDefault="00BE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szCs w:val="20"/>
        </w:rPr>
        <w:t>PROPOSING AN AMENDMENT TO SECTION 7, ARTICLE VI OF THE CONSTITUTION OF SOUTH CAROLINA, 1895, RELATING TO THE CONSTITUTIONAL OFFICERS OF THIS STATE, SO AS TO DELETE THE ADJUTANT GENERAL FROM THE LIST OF STATE OFFICERS WHICH THE CONSTITUTION REQUIRES TO BE ELECTED AND PROVIDE THAT THE ADJUTANT GENERAL MUST BE APPOINTED BY THE GOVERNOR UPON THE ADVICE AND CONSENT OF THE SENATE FOR A TERM COTERMINOUS WITH THE GOVERNOR UPON THE EXPIRATION OF THE TERM OF THE ADJUTANT GENERAL SERVING IN OFFICE ON THE DATE OF THE RATIFICATION OF THIS PROVISION.</w:t>
      </w:r>
    </w:p>
    <w:p w:rsidR="0057688E" w:rsidRDefault="0057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57688E" w:rsidRDefault="00BE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57688E" w:rsidRDefault="0057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688E" w:rsidRDefault="00BE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7, Article VI of the Constitution of this State be amended by adding the following new paragraph at the end:</w:t>
      </w:r>
    </w:p>
    <w:p w:rsidR="0057688E" w:rsidRDefault="005768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7688E" w:rsidRDefault="00BE308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Adjutant General serving in office on the date of the ratification of the provisions of this paragraph, the Adjutant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rsidR="0057688E" w:rsidRDefault="005768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7688E" w:rsidRDefault="00BE308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rsidR="0057688E" w:rsidRDefault="005768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7688E" w:rsidRDefault="00BE308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Adjutant General from the list of state officers which the Constitution requires to be elected; provide that upon the expiration of the term of the Adjutant General serving in office on the date of the ratification of this provision, the Adjutant General must be appointed by the Governor, upon the advice and consent of the Senate; and require the General Assembly to provide by law for the duties, compensation, and qualifications for office, the procedures by which the appointment is made, and the procedures by which the Adjutant General may be removed from office?</w:t>
      </w:r>
    </w:p>
    <w:p w:rsidR="0057688E" w:rsidRDefault="005768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57688E" w:rsidRDefault="00BE308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57688E" w:rsidRDefault="005768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57688E" w:rsidRDefault="00BE308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57688E" w:rsidRDefault="0057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7688E" w:rsidRDefault="00BE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57688E" w:rsidRDefault="00BE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7688E" w:rsidSect="0057688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88E" w:rsidRDefault="00BE308C">
      <w:r>
        <w:separator/>
      </w:r>
    </w:p>
  </w:endnote>
  <w:endnote w:type="continuationSeparator" w:id="0">
    <w:p w:rsidR="0057688E" w:rsidRDefault="00BE3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4327B7-17D7-49CF-A169-47B57B279038}"/>
    <w:embedBold r:id="rId2" w:fontKey="{408549D4-928C-4D19-8FE9-D42627324588}"/>
  </w:font>
  <w:font w:name="Calibri">
    <w:panose1 w:val="020F0502020204030204"/>
    <w:charset w:val="00"/>
    <w:family w:val="swiss"/>
    <w:pitch w:val="variable"/>
    <w:sig w:usb0="E10002FF" w:usb1="4000ACFF" w:usb2="00000009" w:usb3="00000000" w:csb0="0000019F" w:csb1="00000000"/>
    <w:embedRegular r:id="rId3" w:fontKey="{C3819E06-03DC-4DCB-9B09-21981627EE8D}"/>
    <w:embedBold r:id="rId4" w:fontKey="{C424612A-6A29-414C-82FF-C3298E14C936}"/>
  </w:font>
  <w:font w:name="Tahoma">
    <w:panose1 w:val="020B0604030504040204"/>
    <w:charset w:val="00"/>
    <w:family w:val="swiss"/>
    <w:pitch w:val="variable"/>
    <w:sig w:usb0="21002A87" w:usb1="80000000" w:usb2="00000008" w:usb3="00000000" w:csb0="000101FF" w:csb1="00000000"/>
    <w:embedRegular r:id="rId5" w:fontKey="{EF11FDA7-21F3-4810-875E-7AF53FC770AC}"/>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52F1E2FF-E7F8-4DD7-AB76-110A842E6596}"/>
  </w:font>
  <w:font w:name="Cambria">
    <w:panose1 w:val="02040503050406030204"/>
    <w:charset w:val="00"/>
    <w:family w:val="roman"/>
    <w:pitch w:val="variable"/>
    <w:sig w:usb0="E00002FF" w:usb1="400004FF" w:usb2="00000000" w:usb3="00000000" w:csb0="0000019F" w:csb1="00000000"/>
    <w:embedRegular r:id="rId7" w:fontKey="{6D62653F-F42E-48D0-AD23-E1061881AB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88E" w:rsidRDefault="00BE308C">
    <w:pPr>
      <w:pStyle w:val="Footer"/>
      <w:tabs>
        <w:tab w:val="clear" w:pos="4680"/>
        <w:tab w:val="clear" w:pos="9360"/>
        <w:tab w:val="center" w:pos="2995"/>
      </w:tabs>
      <w:spacing w:before="120"/>
    </w:pPr>
    <w:r>
      <w:t>[160]</w:t>
    </w:r>
    <w:r>
      <w:tab/>
    </w:r>
    <w:r w:rsidR="0065710A">
      <w:fldChar w:fldCharType="begin"/>
    </w:r>
    <w:r w:rsidR="0065710A">
      <w:instrText xml:space="preserve"> PAGE  \* MERGEFORMAT </w:instrText>
    </w:r>
    <w:r w:rsidR="0065710A">
      <w:fldChar w:fldCharType="separate"/>
    </w:r>
    <w:r w:rsidR="0065710A">
      <w:rPr>
        <w:noProof/>
      </w:rPr>
      <w:t>1</w:t>
    </w:r>
    <w:r w:rsidR="006571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88E" w:rsidRDefault="00BE308C">
      <w:r>
        <w:separator/>
      </w:r>
    </w:p>
  </w:footnote>
  <w:footnote w:type="continuationSeparator" w:id="0">
    <w:p w:rsidR="0057688E" w:rsidRDefault="00BE30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7688E"/>
    <w:rsid w:val="00260AB6"/>
    <w:rsid w:val="00514F4B"/>
    <w:rsid w:val="0057688E"/>
    <w:rsid w:val="0060682F"/>
    <w:rsid w:val="0065710A"/>
    <w:rsid w:val="00737C6E"/>
    <w:rsid w:val="00BE3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D0CEF5-6451-45BB-AACD-77FD1F54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8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7688E"/>
    <w:rPr>
      <w:szCs w:val="21"/>
    </w:rPr>
  </w:style>
  <w:style w:type="character" w:customStyle="1" w:styleId="PlainTextChar">
    <w:name w:val="Plain Text Char"/>
    <w:basedOn w:val="DefaultParagraphFont"/>
    <w:link w:val="PlainText"/>
    <w:uiPriority w:val="99"/>
    <w:rsid w:val="0057688E"/>
    <w:rPr>
      <w:szCs w:val="21"/>
    </w:rPr>
  </w:style>
  <w:style w:type="paragraph" w:styleId="BodyText">
    <w:name w:val="Body Text"/>
    <w:basedOn w:val="Normal"/>
    <w:link w:val="BodyTextChar"/>
    <w:uiPriority w:val="99"/>
    <w:locked/>
    <w:rsid w:val="0057688E"/>
  </w:style>
  <w:style w:type="character" w:customStyle="1" w:styleId="BodyTextChar">
    <w:name w:val="Body Text Char"/>
    <w:basedOn w:val="DefaultParagraphFont"/>
    <w:link w:val="BodyText"/>
    <w:uiPriority w:val="99"/>
    <w:rsid w:val="0057688E"/>
  </w:style>
  <w:style w:type="paragraph" w:styleId="BalloonText">
    <w:name w:val="Balloon Text"/>
    <w:next w:val="Normal"/>
    <w:link w:val="BalloonTextChar"/>
    <w:uiPriority w:val="99"/>
    <w:unhideWhenUsed/>
    <w:rsid w:val="0057688E"/>
    <w:rPr>
      <w:rFonts w:cs="Tahoma"/>
      <w:szCs w:val="16"/>
    </w:rPr>
  </w:style>
  <w:style w:type="character" w:customStyle="1" w:styleId="BalloonTextChar">
    <w:name w:val="Balloon Text Char"/>
    <w:basedOn w:val="DefaultParagraphFont"/>
    <w:link w:val="BalloonText"/>
    <w:uiPriority w:val="99"/>
    <w:rsid w:val="0057688E"/>
    <w:rPr>
      <w:rFonts w:cs="Tahoma"/>
      <w:szCs w:val="16"/>
    </w:rPr>
  </w:style>
  <w:style w:type="paragraph" w:styleId="NormalWeb">
    <w:name w:val="Normal (Web)"/>
    <w:basedOn w:val="Normal"/>
    <w:next w:val="Normal"/>
    <w:semiHidden/>
    <w:locked/>
    <w:rsid w:val="0057688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7688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7688E"/>
    <w:rPr>
      <w:rFonts w:cs="Times New Roman"/>
    </w:rPr>
  </w:style>
  <w:style w:type="paragraph" w:styleId="Header">
    <w:name w:val="header"/>
    <w:basedOn w:val="Normal"/>
    <w:link w:val="HeaderChar"/>
    <w:uiPriority w:val="99"/>
    <w:semiHidden/>
    <w:unhideWhenUsed/>
    <w:locked/>
    <w:rsid w:val="0057688E"/>
    <w:pPr>
      <w:tabs>
        <w:tab w:val="center" w:pos="4680"/>
        <w:tab w:val="right" w:pos="9360"/>
      </w:tabs>
    </w:pPr>
  </w:style>
  <w:style w:type="character" w:customStyle="1" w:styleId="HeaderChar">
    <w:name w:val="Header Char"/>
    <w:basedOn w:val="DefaultParagraphFont"/>
    <w:link w:val="Header"/>
    <w:uiPriority w:val="99"/>
    <w:semiHidden/>
    <w:rsid w:val="0057688E"/>
  </w:style>
  <w:style w:type="character" w:styleId="LineNumber">
    <w:name w:val="line number"/>
    <w:basedOn w:val="DefaultParagraphFont"/>
    <w:uiPriority w:val="99"/>
    <w:semiHidden/>
    <w:unhideWhenUsed/>
    <w:locked/>
    <w:rsid w:val="0057688E"/>
  </w:style>
  <w:style w:type="character" w:styleId="Hyperlink">
    <w:name w:val="Hyperlink"/>
    <w:basedOn w:val="DefaultParagraphFont"/>
    <w:uiPriority w:val="99"/>
    <w:unhideWhenUsed/>
    <w:locked/>
    <w:rsid w:val="005768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6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537</Words>
  <Characters>2763</Characters>
  <Application>Microsoft Office Word</Application>
  <DocSecurity>0</DocSecurity>
  <Lines>99</Lines>
  <Paragraphs>30</Paragraphs>
  <ScaleCrop>false</ScaleCrop>
  <Company>Project Management</Company>
  <LinksUpToDate>false</LinksUpToDate>
  <CharactersWithSpaces>3279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160: Adjutant General - South Carolina Legislature Online</dc:title>
  <dc:subject/>
  <dc:creator>NSC</dc:creator>
  <cp:keywords/>
  <dc:description/>
  <cp:lastModifiedBy>N Cumfer</cp:lastModifiedBy>
  <cp:revision>17</cp:revision>
  <dcterms:created xsi:type="dcterms:W3CDTF">2008-12-10T20:53:00Z</dcterms:created>
  <dcterms:modified xsi:type="dcterms:W3CDTF">2014-11-24T14:54:00Z</dcterms:modified>
</cp:coreProperties>
</file>