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6D83" w:rsidRDefault="009C18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Pr>
          <w:rFonts w:eastAsia="Times New Roman" w:cs="Times New Roman"/>
          <w:b/>
          <w:szCs w:val="20"/>
        </w:rPr>
        <w:t>South Carolina General Assembly</w:t>
      </w:r>
    </w:p>
    <w:p w:rsidR="00A46D83" w:rsidRDefault="009C18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Pr>
          <w:rFonts w:eastAsia="Times New Roman" w:cs="Times New Roman"/>
          <w:szCs w:val="20"/>
        </w:rPr>
        <w:t>118th Session, 2009-2010</w:t>
      </w:r>
    </w:p>
    <w:p w:rsidR="00A46D83" w:rsidRDefault="00A46D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46D83" w:rsidRDefault="00C34EE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A113, R5, H3267</w:t>
      </w:r>
    </w:p>
    <w:p w:rsidR="00A46D83" w:rsidRDefault="00A46D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A46D83" w:rsidRDefault="009C18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b/>
          <w:szCs w:val="20"/>
        </w:rPr>
        <w:t>STATUS INFORMATION</w:t>
      </w:r>
    </w:p>
    <w:p w:rsidR="00A46D83" w:rsidRDefault="00A46D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46D83" w:rsidRDefault="009C18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Joint Resolution</w:t>
      </w:r>
    </w:p>
    <w:p w:rsidR="00A46D83" w:rsidRDefault="009C18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Sponsors: Education and Public Works Committee</w:t>
      </w:r>
    </w:p>
    <w:p w:rsidR="00A46D83" w:rsidRDefault="009C18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Document Path: l:\council\bills\nbd\11111ac09.docx</w:t>
      </w:r>
    </w:p>
    <w:p w:rsidR="00A46D83" w:rsidRDefault="00A46D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46D83" w:rsidRDefault="009C18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14, 2009</w:t>
      </w:r>
    </w:p>
    <w:p w:rsidR="00A46D83" w:rsidRDefault="009C18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January 27, 2009</w:t>
      </w:r>
    </w:p>
    <w:p w:rsidR="00A46D83" w:rsidRDefault="009C18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February 3, 2009</w:t>
      </w:r>
    </w:p>
    <w:p w:rsidR="00A46D83" w:rsidRDefault="009C18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Became law without Governor's signature, February 26, 2009</w:t>
      </w:r>
    </w:p>
    <w:p w:rsidR="00A46D83" w:rsidRDefault="00A46D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46D83" w:rsidRDefault="009C18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Summary: Operation of public pupil transportation services</w:t>
      </w:r>
    </w:p>
    <w:p w:rsidR="00A46D83" w:rsidRDefault="00A46D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46D83" w:rsidRDefault="00A46D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46D83" w:rsidRDefault="009C18EC">
      <w:pPr>
        <w:widowControl w:val="0"/>
        <w:tabs>
          <w:tab w:val="center" w:pos="590"/>
          <w:tab w:val="center" w:pos="1440"/>
          <w:tab w:val="left" w:pos="1872"/>
          <w:tab w:val="left" w:pos="9187"/>
        </w:tabs>
        <w:rPr>
          <w:rFonts w:eastAsia="Times New Roman" w:cs="Times New Roman"/>
          <w:szCs w:val="20"/>
        </w:rPr>
      </w:pPr>
      <w:r>
        <w:rPr>
          <w:rFonts w:eastAsia="Times New Roman" w:cs="Times New Roman"/>
          <w:b/>
          <w:szCs w:val="20"/>
        </w:rPr>
        <w:t>HISTORY OF LEGISLATIVE ACTIONS</w:t>
      </w:r>
    </w:p>
    <w:p w:rsidR="00A46D83" w:rsidRDefault="00A46D83">
      <w:pPr>
        <w:widowControl w:val="0"/>
        <w:tabs>
          <w:tab w:val="center" w:pos="590"/>
          <w:tab w:val="center" w:pos="1440"/>
          <w:tab w:val="left" w:pos="1872"/>
          <w:tab w:val="left" w:pos="9187"/>
        </w:tabs>
        <w:rPr>
          <w:rFonts w:eastAsia="Times New Roman" w:cs="Times New Roman"/>
          <w:szCs w:val="20"/>
        </w:rPr>
      </w:pPr>
    </w:p>
    <w:p w:rsidR="00A46D83" w:rsidRDefault="009C18EC">
      <w:pPr>
        <w:widowControl w:val="0"/>
        <w:tabs>
          <w:tab w:val="center" w:pos="590"/>
          <w:tab w:val="center" w:pos="1440"/>
          <w:tab w:val="left" w:pos="1872"/>
          <w:tab w:val="left" w:pos="9187"/>
        </w:tabs>
        <w:rPr>
          <w:rFonts w:eastAsia="Times New Roman" w:cs="Times New Roman"/>
          <w:szCs w:val="20"/>
        </w:rPr>
      </w:pPr>
      <w:r>
        <w:rPr>
          <w:rFonts w:eastAsia="Times New Roman" w:cs="Times New Roman"/>
          <w:szCs w:val="20"/>
          <w:u w:val="single"/>
        </w:rPr>
        <w:tab/>
        <w:t>Date</w:t>
      </w:r>
      <w:r>
        <w:rPr>
          <w:rFonts w:eastAsia="Times New Roman" w:cs="Times New Roman"/>
          <w:szCs w:val="20"/>
          <w:u w:val="single"/>
        </w:rPr>
        <w:tab/>
        <w:t>Body</w:t>
      </w:r>
      <w:r>
        <w:rPr>
          <w:rFonts w:eastAsia="Times New Roman" w:cs="Times New Roman"/>
          <w:szCs w:val="20"/>
          <w:u w:val="single"/>
        </w:rPr>
        <w:tab/>
        <w:t>Action Description with journal page number</w:t>
      </w:r>
      <w:r>
        <w:rPr>
          <w:rFonts w:eastAsia="Times New Roman" w:cs="Times New Roman"/>
          <w:szCs w:val="20"/>
          <w:u w:val="single"/>
        </w:rPr>
        <w:tab/>
      </w:r>
    </w:p>
    <w:p w:rsidR="00C34EE5" w:rsidRDefault="00C34EE5" w:rsidP="00C34EE5">
      <w:pPr>
        <w:widowControl w:val="0"/>
        <w:tabs>
          <w:tab w:val="right" w:pos="1008"/>
          <w:tab w:val="left" w:pos="1152"/>
          <w:tab w:val="left" w:pos="1872"/>
          <w:tab w:val="left" w:pos="9187"/>
        </w:tabs>
        <w:ind w:left="2088" w:hanging="2088"/>
        <w:rPr>
          <w:rFonts w:cs="Times New Roman"/>
        </w:rPr>
      </w:pPr>
      <w:r>
        <w:rPr>
          <w:rFonts w:cs="Times New Roman"/>
        </w:rPr>
        <w:tab/>
        <w:t>1/14/2009</w:t>
      </w:r>
      <w:r>
        <w:rPr>
          <w:rFonts w:cs="Times New Roman"/>
        </w:rPr>
        <w:tab/>
        <w:t>House</w:t>
      </w:r>
      <w:r>
        <w:rPr>
          <w:rFonts w:cs="Times New Roman"/>
        </w:rPr>
        <w:tab/>
      </w:r>
      <w:r w:rsidRPr="000D31C0">
        <w:rPr>
          <w:rFonts w:cs="Times New Roman"/>
        </w:rPr>
        <w:t>Introduced, read</w:t>
      </w:r>
      <w:r>
        <w:rPr>
          <w:rFonts w:cs="Times New Roman"/>
        </w:rPr>
        <w:t xml:space="preserve"> first time, placed on calendar </w:t>
      </w:r>
      <w:r w:rsidRPr="000D31C0">
        <w:rPr>
          <w:rFonts w:cs="Times New Roman"/>
        </w:rPr>
        <w:t xml:space="preserve">without reference </w:t>
      </w:r>
      <w:hyperlink r:id="rId6" w:history="1">
        <w:r w:rsidRPr="00753275">
          <w:rPr>
            <w:rStyle w:val="Hyperlink"/>
            <w:rFonts w:cs="Times New Roman"/>
          </w:rPr>
          <w:t>HJ</w:t>
        </w:r>
      </w:hyperlink>
      <w:r>
        <w:rPr>
          <w:rFonts w:cs="Times New Roman"/>
        </w:rPr>
        <w:noBreakHyphen/>
      </w:r>
      <w:r w:rsidRPr="000D31C0">
        <w:rPr>
          <w:rFonts w:cs="Times New Roman"/>
        </w:rPr>
        <w:t>16</w:t>
      </w:r>
    </w:p>
    <w:p w:rsidR="00C34EE5" w:rsidRDefault="00C34EE5" w:rsidP="00C34EE5">
      <w:pPr>
        <w:widowControl w:val="0"/>
        <w:tabs>
          <w:tab w:val="right" w:pos="1008"/>
          <w:tab w:val="left" w:pos="1152"/>
          <w:tab w:val="left" w:pos="1872"/>
          <w:tab w:val="left" w:pos="9187"/>
        </w:tabs>
        <w:ind w:left="2088" w:hanging="2088"/>
        <w:rPr>
          <w:rFonts w:cs="Times New Roman"/>
        </w:rPr>
      </w:pPr>
      <w:r>
        <w:rPr>
          <w:rFonts w:cs="Times New Roman"/>
        </w:rPr>
        <w:tab/>
        <w:t>1/15/2009</w:t>
      </w:r>
      <w:r>
        <w:rPr>
          <w:rFonts w:cs="Times New Roman"/>
        </w:rPr>
        <w:tab/>
        <w:t>House</w:t>
      </w:r>
      <w:r>
        <w:rPr>
          <w:rFonts w:cs="Times New Roman"/>
        </w:rPr>
        <w:tab/>
      </w:r>
      <w:r w:rsidRPr="000D31C0">
        <w:rPr>
          <w:rFonts w:cs="Times New Roman"/>
        </w:rPr>
        <w:t xml:space="preserve">Read second time </w:t>
      </w:r>
      <w:hyperlink r:id="rId7" w:history="1">
        <w:r w:rsidRPr="00753275">
          <w:rPr>
            <w:rStyle w:val="Hyperlink"/>
            <w:rFonts w:cs="Times New Roman"/>
          </w:rPr>
          <w:t>HJ</w:t>
        </w:r>
      </w:hyperlink>
      <w:r>
        <w:rPr>
          <w:rFonts w:cs="Times New Roman"/>
        </w:rPr>
        <w:noBreakHyphen/>
      </w:r>
      <w:r w:rsidRPr="000D31C0">
        <w:rPr>
          <w:rFonts w:cs="Times New Roman"/>
        </w:rPr>
        <w:t>430</w:t>
      </w:r>
    </w:p>
    <w:p w:rsidR="00C34EE5" w:rsidRDefault="00C34EE5" w:rsidP="00C34EE5">
      <w:pPr>
        <w:widowControl w:val="0"/>
        <w:tabs>
          <w:tab w:val="right" w:pos="1008"/>
          <w:tab w:val="left" w:pos="1152"/>
          <w:tab w:val="left" w:pos="1872"/>
          <w:tab w:val="left" w:pos="9187"/>
        </w:tabs>
        <w:ind w:left="2088" w:hanging="2088"/>
        <w:rPr>
          <w:rFonts w:cs="Times New Roman"/>
        </w:rPr>
      </w:pPr>
      <w:r>
        <w:rPr>
          <w:rFonts w:cs="Times New Roman"/>
        </w:rPr>
        <w:tab/>
        <w:t>1/15/2009</w:t>
      </w:r>
      <w:r>
        <w:rPr>
          <w:rFonts w:cs="Times New Roman"/>
        </w:rPr>
        <w:tab/>
        <w:t>House</w:t>
      </w:r>
      <w:r>
        <w:rPr>
          <w:rFonts w:cs="Times New Roman"/>
        </w:rPr>
        <w:tab/>
      </w:r>
      <w:r w:rsidRPr="000D31C0">
        <w:rPr>
          <w:rFonts w:cs="Times New Roman"/>
        </w:rPr>
        <w:t>Unanimous co</w:t>
      </w:r>
      <w:r>
        <w:rPr>
          <w:rFonts w:cs="Times New Roman"/>
        </w:rPr>
        <w:t xml:space="preserve">nsent for third reading on next </w:t>
      </w:r>
      <w:r w:rsidRPr="000D31C0">
        <w:rPr>
          <w:rFonts w:cs="Times New Roman"/>
        </w:rPr>
        <w:t xml:space="preserve">legislative day </w:t>
      </w:r>
      <w:hyperlink r:id="rId8" w:history="1">
        <w:r w:rsidRPr="00753275">
          <w:rPr>
            <w:rStyle w:val="Hyperlink"/>
            <w:rFonts w:cs="Times New Roman"/>
          </w:rPr>
          <w:t>HJ</w:t>
        </w:r>
      </w:hyperlink>
      <w:r>
        <w:rPr>
          <w:rFonts w:cs="Times New Roman"/>
        </w:rPr>
        <w:noBreakHyphen/>
      </w:r>
      <w:r w:rsidRPr="000D31C0">
        <w:rPr>
          <w:rFonts w:cs="Times New Roman"/>
        </w:rPr>
        <w:t>430</w:t>
      </w:r>
    </w:p>
    <w:p w:rsidR="00C34EE5" w:rsidRDefault="00C34EE5" w:rsidP="00C34EE5">
      <w:pPr>
        <w:widowControl w:val="0"/>
        <w:tabs>
          <w:tab w:val="right" w:pos="1008"/>
          <w:tab w:val="left" w:pos="1152"/>
          <w:tab w:val="left" w:pos="1872"/>
          <w:tab w:val="left" w:pos="9187"/>
        </w:tabs>
        <w:ind w:left="2088" w:hanging="2088"/>
        <w:rPr>
          <w:rFonts w:cs="Times New Roman"/>
        </w:rPr>
      </w:pPr>
      <w:r>
        <w:rPr>
          <w:rFonts w:cs="Times New Roman"/>
        </w:rPr>
        <w:tab/>
        <w:t>1/16/2009</w:t>
      </w:r>
      <w:r>
        <w:rPr>
          <w:rFonts w:cs="Times New Roman"/>
        </w:rPr>
        <w:tab/>
        <w:t>House</w:t>
      </w:r>
      <w:r>
        <w:rPr>
          <w:rFonts w:cs="Times New Roman"/>
        </w:rPr>
        <w:tab/>
      </w:r>
      <w:r w:rsidRPr="000D31C0">
        <w:rPr>
          <w:rFonts w:cs="Times New Roman"/>
        </w:rPr>
        <w:t xml:space="preserve">Read third time and sent to Senate </w:t>
      </w:r>
      <w:hyperlink r:id="rId9" w:history="1">
        <w:r w:rsidRPr="00753275">
          <w:rPr>
            <w:rStyle w:val="Hyperlink"/>
            <w:rFonts w:cs="Times New Roman"/>
          </w:rPr>
          <w:t>HJ</w:t>
        </w:r>
      </w:hyperlink>
      <w:r>
        <w:rPr>
          <w:rFonts w:cs="Times New Roman"/>
        </w:rPr>
        <w:noBreakHyphen/>
      </w:r>
      <w:r w:rsidRPr="000D31C0">
        <w:rPr>
          <w:rFonts w:cs="Times New Roman"/>
        </w:rPr>
        <w:t>1</w:t>
      </w:r>
    </w:p>
    <w:p w:rsidR="00C34EE5" w:rsidRDefault="00C34EE5" w:rsidP="00C34EE5">
      <w:pPr>
        <w:widowControl w:val="0"/>
        <w:tabs>
          <w:tab w:val="right" w:pos="1008"/>
          <w:tab w:val="left" w:pos="1152"/>
          <w:tab w:val="left" w:pos="1872"/>
          <w:tab w:val="left" w:pos="9187"/>
        </w:tabs>
        <w:ind w:left="2088" w:hanging="2088"/>
        <w:rPr>
          <w:rFonts w:cs="Times New Roman"/>
        </w:rPr>
      </w:pPr>
      <w:r>
        <w:rPr>
          <w:rFonts w:cs="Times New Roman"/>
        </w:rPr>
        <w:tab/>
        <w:t>1/27/2009</w:t>
      </w:r>
      <w:r>
        <w:rPr>
          <w:rFonts w:cs="Times New Roman"/>
        </w:rPr>
        <w:tab/>
        <w:t>Senate</w:t>
      </w:r>
      <w:r>
        <w:rPr>
          <w:rFonts w:cs="Times New Roman"/>
        </w:rPr>
        <w:tab/>
      </w:r>
      <w:r w:rsidRPr="000D31C0">
        <w:rPr>
          <w:rFonts w:cs="Times New Roman"/>
        </w:rPr>
        <w:t xml:space="preserve">Introduced and read first time </w:t>
      </w:r>
      <w:hyperlink r:id="rId10" w:history="1">
        <w:r w:rsidRPr="00753275">
          <w:rPr>
            <w:rStyle w:val="Hyperlink"/>
            <w:rFonts w:cs="Times New Roman"/>
          </w:rPr>
          <w:t>SJ</w:t>
        </w:r>
      </w:hyperlink>
      <w:r>
        <w:rPr>
          <w:rFonts w:cs="Times New Roman"/>
        </w:rPr>
        <w:noBreakHyphen/>
      </w:r>
      <w:r w:rsidRPr="000D31C0">
        <w:rPr>
          <w:rFonts w:cs="Times New Roman"/>
        </w:rPr>
        <w:t>21</w:t>
      </w:r>
    </w:p>
    <w:p w:rsidR="00C34EE5" w:rsidRDefault="00C34EE5" w:rsidP="00C34EE5">
      <w:pPr>
        <w:widowControl w:val="0"/>
        <w:tabs>
          <w:tab w:val="right" w:pos="1008"/>
          <w:tab w:val="left" w:pos="1152"/>
          <w:tab w:val="left" w:pos="1872"/>
          <w:tab w:val="left" w:pos="9187"/>
        </w:tabs>
        <w:ind w:left="2088" w:hanging="2088"/>
        <w:rPr>
          <w:rFonts w:cs="Times New Roman"/>
        </w:rPr>
      </w:pPr>
      <w:r>
        <w:rPr>
          <w:rFonts w:cs="Times New Roman"/>
        </w:rPr>
        <w:tab/>
        <w:t>1/27/2009</w:t>
      </w:r>
      <w:r>
        <w:rPr>
          <w:rFonts w:cs="Times New Roman"/>
        </w:rPr>
        <w:tab/>
        <w:t>Senate</w:t>
      </w:r>
      <w:r>
        <w:rPr>
          <w:rFonts w:cs="Times New Roman"/>
        </w:rPr>
        <w:tab/>
      </w:r>
      <w:r w:rsidRPr="000D31C0">
        <w:rPr>
          <w:rFonts w:cs="Times New Roman"/>
        </w:rPr>
        <w:t xml:space="preserve">Referred to Committee on </w:t>
      </w:r>
      <w:r w:rsidRPr="000D31C0">
        <w:rPr>
          <w:rFonts w:cs="Times New Roman"/>
          <w:b/>
        </w:rPr>
        <w:t>Education</w:t>
      </w:r>
      <w:r w:rsidRPr="000D31C0">
        <w:rPr>
          <w:rFonts w:cs="Times New Roman"/>
        </w:rPr>
        <w:t xml:space="preserve"> </w:t>
      </w:r>
      <w:hyperlink r:id="rId11" w:history="1">
        <w:r w:rsidRPr="00753275">
          <w:rPr>
            <w:rStyle w:val="Hyperlink"/>
            <w:rFonts w:cs="Times New Roman"/>
          </w:rPr>
          <w:t>SJ</w:t>
        </w:r>
      </w:hyperlink>
      <w:r>
        <w:rPr>
          <w:rFonts w:cs="Times New Roman"/>
        </w:rPr>
        <w:noBreakHyphen/>
      </w:r>
      <w:r w:rsidRPr="000D31C0">
        <w:rPr>
          <w:rFonts w:cs="Times New Roman"/>
        </w:rPr>
        <w:t>21</w:t>
      </w:r>
    </w:p>
    <w:p w:rsidR="00C34EE5" w:rsidRDefault="00C34EE5" w:rsidP="00C34EE5">
      <w:pPr>
        <w:widowControl w:val="0"/>
        <w:tabs>
          <w:tab w:val="right" w:pos="1008"/>
          <w:tab w:val="left" w:pos="1152"/>
          <w:tab w:val="left" w:pos="1872"/>
          <w:tab w:val="left" w:pos="9187"/>
        </w:tabs>
        <w:ind w:left="2088" w:hanging="2088"/>
        <w:rPr>
          <w:rFonts w:cs="Times New Roman"/>
        </w:rPr>
      </w:pPr>
      <w:r>
        <w:rPr>
          <w:rFonts w:cs="Times New Roman"/>
        </w:rPr>
        <w:tab/>
        <w:t>1/28/2009</w:t>
      </w:r>
      <w:r>
        <w:rPr>
          <w:rFonts w:cs="Times New Roman"/>
        </w:rPr>
        <w:tab/>
        <w:t>Senate</w:t>
      </w:r>
      <w:r>
        <w:rPr>
          <w:rFonts w:cs="Times New Roman"/>
        </w:rPr>
        <w:tab/>
      </w:r>
      <w:r w:rsidRPr="000D31C0">
        <w:rPr>
          <w:rFonts w:cs="Times New Roman"/>
        </w:rPr>
        <w:t xml:space="preserve">Committee report: Favorable </w:t>
      </w:r>
      <w:r w:rsidRPr="000D31C0">
        <w:rPr>
          <w:rFonts w:cs="Times New Roman"/>
          <w:b/>
        </w:rPr>
        <w:t>Education</w:t>
      </w:r>
      <w:r w:rsidRPr="000D31C0">
        <w:rPr>
          <w:rFonts w:cs="Times New Roman"/>
        </w:rPr>
        <w:t xml:space="preserve"> </w:t>
      </w:r>
      <w:hyperlink r:id="rId12" w:history="1">
        <w:r w:rsidRPr="00753275">
          <w:rPr>
            <w:rStyle w:val="Hyperlink"/>
            <w:rFonts w:cs="Times New Roman"/>
          </w:rPr>
          <w:t>SJ</w:t>
        </w:r>
      </w:hyperlink>
      <w:r>
        <w:rPr>
          <w:rFonts w:cs="Times New Roman"/>
        </w:rPr>
        <w:noBreakHyphen/>
      </w:r>
      <w:r w:rsidRPr="000D31C0">
        <w:rPr>
          <w:rFonts w:cs="Times New Roman"/>
        </w:rPr>
        <w:t>18</w:t>
      </w:r>
    </w:p>
    <w:p w:rsidR="00C34EE5" w:rsidRDefault="00C34EE5" w:rsidP="00C34EE5">
      <w:pPr>
        <w:widowControl w:val="0"/>
        <w:tabs>
          <w:tab w:val="right" w:pos="1008"/>
          <w:tab w:val="left" w:pos="1152"/>
          <w:tab w:val="left" w:pos="1872"/>
          <w:tab w:val="left" w:pos="9187"/>
        </w:tabs>
        <w:ind w:left="2088" w:hanging="2088"/>
        <w:rPr>
          <w:rFonts w:cs="Times New Roman"/>
        </w:rPr>
      </w:pPr>
      <w:r>
        <w:rPr>
          <w:rFonts w:cs="Times New Roman"/>
        </w:rPr>
        <w:tab/>
        <w:t>1/29/2009</w:t>
      </w:r>
      <w:r>
        <w:rPr>
          <w:rFonts w:cs="Times New Roman"/>
        </w:rPr>
        <w:tab/>
        <w:t>Senate</w:t>
      </w:r>
      <w:r>
        <w:rPr>
          <w:rFonts w:cs="Times New Roman"/>
        </w:rPr>
        <w:tab/>
      </w:r>
      <w:r w:rsidRPr="000D31C0">
        <w:rPr>
          <w:rFonts w:cs="Times New Roman"/>
        </w:rPr>
        <w:t xml:space="preserve">Read second time </w:t>
      </w:r>
      <w:hyperlink r:id="rId13" w:history="1">
        <w:r w:rsidRPr="00753275">
          <w:rPr>
            <w:rStyle w:val="Hyperlink"/>
            <w:rFonts w:cs="Times New Roman"/>
          </w:rPr>
          <w:t>SJ</w:t>
        </w:r>
      </w:hyperlink>
      <w:r>
        <w:rPr>
          <w:rFonts w:cs="Times New Roman"/>
        </w:rPr>
        <w:noBreakHyphen/>
      </w:r>
      <w:r w:rsidRPr="000D31C0">
        <w:rPr>
          <w:rFonts w:cs="Times New Roman"/>
        </w:rPr>
        <w:t>17</w:t>
      </w:r>
    </w:p>
    <w:p w:rsidR="00C34EE5" w:rsidRDefault="00C34EE5" w:rsidP="00C34EE5">
      <w:pPr>
        <w:widowControl w:val="0"/>
        <w:tabs>
          <w:tab w:val="right" w:pos="1008"/>
          <w:tab w:val="left" w:pos="1152"/>
          <w:tab w:val="left" w:pos="1872"/>
          <w:tab w:val="left" w:pos="9187"/>
        </w:tabs>
        <w:ind w:left="2088" w:hanging="2088"/>
        <w:rPr>
          <w:rFonts w:cs="Times New Roman"/>
        </w:rPr>
      </w:pPr>
      <w:r>
        <w:rPr>
          <w:rFonts w:cs="Times New Roman"/>
        </w:rPr>
        <w:tab/>
        <w:t>2/3/2009</w:t>
      </w:r>
      <w:r>
        <w:rPr>
          <w:rFonts w:cs="Times New Roman"/>
        </w:rPr>
        <w:tab/>
        <w:t>Senate</w:t>
      </w:r>
      <w:r>
        <w:rPr>
          <w:rFonts w:cs="Times New Roman"/>
        </w:rPr>
        <w:tab/>
      </w:r>
      <w:r w:rsidRPr="000D31C0">
        <w:rPr>
          <w:rFonts w:cs="Times New Roman"/>
        </w:rPr>
        <w:t xml:space="preserve">Read third time and enrolled </w:t>
      </w:r>
      <w:hyperlink r:id="rId14" w:history="1">
        <w:r w:rsidRPr="00753275">
          <w:rPr>
            <w:rStyle w:val="Hyperlink"/>
            <w:rFonts w:cs="Times New Roman"/>
          </w:rPr>
          <w:t>SJ</w:t>
        </w:r>
      </w:hyperlink>
      <w:r>
        <w:rPr>
          <w:rFonts w:cs="Times New Roman"/>
        </w:rPr>
        <w:noBreakHyphen/>
      </w:r>
      <w:r w:rsidRPr="000D31C0">
        <w:rPr>
          <w:rFonts w:cs="Times New Roman"/>
        </w:rPr>
        <w:t>17</w:t>
      </w:r>
    </w:p>
    <w:p w:rsidR="00C34EE5" w:rsidRDefault="00C34EE5" w:rsidP="00C34EE5">
      <w:pPr>
        <w:widowControl w:val="0"/>
        <w:tabs>
          <w:tab w:val="right" w:pos="1008"/>
          <w:tab w:val="left" w:pos="1152"/>
          <w:tab w:val="left" w:pos="1872"/>
          <w:tab w:val="left" w:pos="9187"/>
        </w:tabs>
        <w:ind w:left="2088" w:hanging="2088"/>
        <w:rPr>
          <w:rFonts w:cs="Times New Roman"/>
        </w:rPr>
      </w:pPr>
      <w:r>
        <w:rPr>
          <w:rFonts w:cs="Times New Roman"/>
        </w:rPr>
        <w:tab/>
        <w:t>2/19/2009</w:t>
      </w:r>
      <w:r>
        <w:rPr>
          <w:rFonts w:cs="Times New Roman"/>
        </w:rPr>
        <w:tab/>
      </w:r>
      <w:r>
        <w:rPr>
          <w:rFonts w:cs="Times New Roman"/>
        </w:rPr>
        <w:tab/>
      </w:r>
      <w:r w:rsidRPr="000D31C0">
        <w:rPr>
          <w:rFonts w:cs="Times New Roman"/>
        </w:rPr>
        <w:t>Ratified R 5</w:t>
      </w:r>
    </w:p>
    <w:p w:rsidR="00C34EE5" w:rsidRDefault="00C34EE5" w:rsidP="00C34EE5">
      <w:pPr>
        <w:widowControl w:val="0"/>
        <w:tabs>
          <w:tab w:val="right" w:pos="1008"/>
          <w:tab w:val="left" w:pos="1152"/>
          <w:tab w:val="left" w:pos="1872"/>
          <w:tab w:val="left" w:pos="9187"/>
        </w:tabs>
        <w:ind w:left="2088" w:hanging="2088"/>
        <w:rPr>
          <w:rFonts w:cs="Times New Roman"/>
        </w:rPr>
      </w:pPr>
      <w:r>
        <w:rPr>
          <w:rFonts w:cs="Times New Roman"/>
        </w:rPr>
        <w:tab/>
        <w:t>2/26/2009</w:t>
      </w:r>
      <w:r>
        <w:rPr>
          <w:rFonts w:cs="Times New Roman"/>
        </w:rPr>
        <w:tab/>
      </w:r>
      <w:r>
        <w:rPr>
          <w:rFonts w:cs="Times New Roman"/>
        </w:rPr>
        <w:tab/>
      </w:r>
      <w:r w:rsidRPr="000D31C0">
        <w:rPr>
          <w:rFonts w:cs="Times New Roman"/>
        </w:rPr>
        <w:t>Became law without Governor's signature</w:t>
      </w:r>
    </w:p>
    <w:p w:rsidR="00C34EE5" w:rsidRDefault="00C34EE5" w:rsidP="00C34EE5">
      <w:pPr>
        <w:widowControl w:val="0"/>
        <w:tabs>
          <w:tab w:val="right" w:pos="1008"/>
          <w:tab w:val="left" w:pos="1152"/>
          <w:tab w:val="left" w:pos="1872"/>
          <w:tab w:val="left" w:pos="9187"/>
        </w:tabs>
        <w:ind w:left="2088" w:hanging="2088"/>
        <w:rPr>
          <w:rFonts w:cs="Times New Roman"/>
        </w:rPr>
      </w:pPr>
      <w:r>
        <w:rPr>
          <w:rFonts w:cs="Times New Roman"/>
        </w:rPr>
        <w:tab/>
        <w:t>3/9/2009</w:t>
      </w:r>
      <w:r>
        <w:rPr>
          <w:rFonts w:cs="Times New Roman"/>
        </w:rPr>
        <w:tab/>
      </w:r>
      <w:r>
        <w:rPr>
          <w:rFonts w:cs="Times New Roman"/>
        </w:rPr>
        <w:tab/>
      </w:r>
      <w:r w:rsidRPr="000D31C0">
        <w:rPr>
          <w:rFonts w:cs="Times New Roman"/>
        </w:rPr>
        <w:t>Effective date 02/26/2009</w:t>
      </w:r>
    </w:p>
    <w:p w:rsidR="00C34EE5" w:rsidRDefault="00C34EE5" w:rsidP="00C34EE5">
      <w:pPr>
        <w:widowControl w:val="0"/>
        <w:tabs>
          <w:tab w:val="right" w:pos="1008"/>
          <w:tab w:val="left" w:pos="1152"/>
          <w:tab w:val="left" w:pos="1872"/>
          <w:tab w:val="left" w:pos="9187"/>
        </w:tabs>
        <w:ind w:left="2088" w:hanging="2088"/>
        <w:rPr>
          <w:rFonts w:cs="Times New Roman"/>
        </w:rPr>
      </w:pPr>
      <w:r>
        <w:rPr>
          <w:rFonts w:cs="Times New Roman"/>
        </w:rPr>
        <w:tab/>
        <w:t>7/21/2009</w:t>
      </w:r>
      <w:r>
        <w:rPr>
          <w:rFonts w:cs="Times New Roman"/>
        </w:rPr>
        <w:tab/>
      </w:r>
      <w:r>
        <w:rPr>
          <w:rFonts w:cs="Times New Roman"/>
        </w:rPr>
        <w:tab/>
      </w:r>
      <w:r w:rsidRPr="000D31C0">
        <w:rPr>
          <w:rFonts w:cs="Times New Roman"/>
        </w:rPr>
        <w:t>Act No</w:t>
      </w:r>
      <w:r>
        <w:rPr>
          <w:rFonts w:cs="Times New Roman"/>
        </w:rPr>
        <w:t>. </w:t>
      </w:r>
      <w:r w:rsidRPr="000D31C0">
        <w:rPr>
          <w:rFonts w:cs="Times New Roman"/>
        </w:rPr>
        <w:t>113</w:t>
      </w:r>
    </w:p>
    <w:p w:rsidR="00C34EE5" w:rsidRDefault="00C34EE5" w:rsidP="00C34EE5">
      <w:pPr>
        <w:widowControl w:val="0"/>
        <w:tabs>
          <w:tab w:val="right" w:pos="1008"/>
          <w:tab w:val="left" w:pos="1152"/>
          <w:tab w:val="left" w:pos="1872"/>
          <w:tab w:val="left" w:pos="9187"/>
        </w:tabs>
        <w:ind w:left="2088" w:hanging="2088"/>
        <w:rPr>
          <w:rFonts w:cs="Times New Roman"/>
        </w:rPr>
      </w:pPr>
    </w:p>
    <w:p w:rsidR="00A46D83" w:rsidRDefault="00A46D83">
      <w:pPr>
        <w:widowControl w:val="0"/>
        <w:tabs>
          <w:tab w:val="right" w:pos="1008"/>
          <w:tab w:val="left" w:pos="1152"/>
          <w:tab w:val="left" w:pos="1872"/>
          <w:tab w:val="left" w:pos="9187"/>
        </w:tabs>
        <w:ind w:left="2088" w:hanging="2088"/>
        <w:rPr>
          <w:rFonts w:eastAsia="Times New Roman" w:cs="Times New Roman"/>
          <w:szCs w:val="20"/>
        </w:rPr>
      </w:pPr>
    </w:p>
    <w:p w:rsidR="00A46D83" w:rsidRDefault="009C18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Pr>
          <w:rFonts w:eastAsia="Times New Roman" w:cs="Times New Roman"/>
          <w:b/>
          <w:szCs w:val="20"/>
        </w:rPr>
        <w:t>VERSIONS OF THIS BILL</w:t>
      </w:r>
    </w:p>
    <w:p w:rsidR="00A46D83" w:rsidRDefault="00A46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A46D83" w:rsidRDefault="00817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5" w:history="1">
        <w:r w:rsidR="009C18EC">
          <w:rPr>
            <w:rFonts w:eastAsia="Times New Roman" w:cs="Times New Roman"/>
            <w:color w:val="0000FF" w:themeColor="hyperlink"/>
            <w:szCs w:val="20"/>
            <w:u w:val="single"/>
          </w:rPr>
          <w:t>1/14/2009</w:t>
        </w:r>
      </w:hyperlink>
    </w:p>
    <w:p w:rsidR="00A46D83" w:rsidRDefault="00817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6" w:history="1">
        <w:r w:rsidR="009C18EC">
          <w:rPr>
            <w:rFonts w:eastAsia="Times New Roman" w:cs="Times New Roman"/>
            <w:color w:val="0000FF" w:themeColor="hyperlink"/>
            <w:szCs w:val="20"/>
            <w:u w:val="single"/>
          </w:rPr>
          <w:t>1/14/2009-A</w:t>
        </w:r>
      </w:hyperlink>
    </w:p>
    <w:p w:rsidR="00A46D83" w:rsidRDefault="00817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7" w:history="1">
        <w:r w:rsidR="009C18EC">
          <w:rPr>
            <w:rFonts w:eastAsia="Times New Roman" w:cs="Times New Roman"/>
            <w:color w:val="0000FF" w:themeColor="hyperlink"/>
            <w:szCs w:val="20"/>
            <w:u w:val="single"/>
          </w:rPr>
          <w:t>1/28/2009</w:t>
        </w:r>
      </w:hyperlink>
    </w:p>
    <w:p w:rsidR="00A46D83" w:rsidRDefault="00A46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A46D83" w:rsidRDefault="00A46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A46D83">
          <w:pgSz w:w="12240" w:h="15840" w:code="1"/>
          <w:pgMar w:top="1080" w:right="1440" w:bottom="1080" w:left="1440" w:header="720" w:footer="720" w:gutter="0"/>
          <w:pgNumType w:start="1"/>
          <w:cols w:space="720"/>
          <w:noEndnote/>
          <w:docGrid w:linePitch="360"/>
        </w:sectPr>
      </w:pPr>
    </w:p>
    <w:p w:rsidR="00EA0363" w:rsidRDefault="00EA0363" w:rsidP="00EA0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(A113, R5, H3267)</w:t>
      </w:r>
    </w:p>
    <w:p w:rsidR="00EA0363" w:rsidRDefault="00EA0363" w:rsidP="00EA0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EA0363" w:rsidRDefault="00EA0363" w:rsidP="00EA0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Pr>
          <w:rFonts w:cs="Times New Roman"/>
          <w:b/>
          <w:color w:val="000000" w:themeColor="text1"/>
          <w:szCs w:val="36"/>
        </w:rPr>
        <w:t xml:space="preserve">A JOINT RESOLUTION </w:t>
      </w:r>
      <w:r>
        <w:rPr>
          <w:rFonts w:cs="Times New Roman"/>
          <w:b/>
        </w:rPr>
        <w:t>TO APPROVE REGULATIONS OF THE STATE BOARD OF EDUCATION, RELATING TO OPERATION OF PUBLIC PUPIL TRANSPORTATION SERVICES, DESIGNATED AS REGULATION DOCUMENT NUMBER 3209, PURSUANT TO THE PROVISIONS OF ARTICLE 1, CHAPTER 23, TITLE 1 OF THE 1976 CODE.</w:t>
      </w:r>
    </w:p>
    <w:p w:rsidR="00EA0363" w:rsidRDefault="00EA0363" w:rsidP="00EA0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A0363" w:rsidRDefault="00EA0363" w:rsidP="00EA0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Be it enacted by the General Assembly of the State of South Carolina:</w:t>
      </w:r>
    </w:p>
    <w:p w:rsidR="00EA0363" w:rsidRDefault="00EA0363" w:rsidP="00EA0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A0363" w:rsidRDefault="00EA0363" w:rsidP="00EA0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Regulations Approved</w:t>
      </w:r>
    </w:p>
    <w:p w:rsidR="00EA0363" w:rsidRDefault="00EA0363" w:rsidP="00EA0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A0363" w:rsidRDefault="00EA0363" w:rsidP="00EA0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SECTION</w:t>
      </w:r>
      <w:r>
        <w:rPr>
          <w:rFonts w:cs="Times New Roman"/>
        </w:rPr>
        <w:tab/>
        <w:t>1.</w:t>
      </w:r>
      <w:r>
        <w:rPr>
          <w:rFonts w:cs="Times New Roman"/>
        </w:rPr>
        <w:tab/>
        <w:t>The regulations of the State Board of Education, relating to Operation of Public Pupil Transportation Services, designated as Regulation Document Number 3209, and submitted to the General Assembly pursuant to the provisions of Article 1, Chapter 23, Title 1 of the 1976 Code, are approved.</w:t>
      </w:r>
    </w:p>
    <w:p w:rsidR="00EA0363" w:rsidRDefault="00EA0363" w:rsidP="00EA0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A0363" w:rsidRDefault="00EA0363" w:rsidP="00EA0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EA0363" w:rsidRDefault="00EA0363" w:rsidP="00EA0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A0363" w:rsidRDefault="00EA0363" w:rsidP="00EA0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SECTION</w:t>
      </w:r>
      <w:r>
        <w:rPr>
          <w:rFonts w:cs="Times New Roman"/>
        </w:rPr>
        <w:tab/>
        <w:t>2.</w:t>
      </w:r>
      <w:r>
        <w:rPr>
          <w:rFonts w:cs="Times New Roman"/>
        </w:rPr>
        <w:tab/>
        <w:t>This joint resolution takes effect upon approval by the Governor.</w:t>
      </w:r>
    </w:p>
    <w:p w:rsidR="00EA0363" w:rsidRDefault="00EA0363" w:rsidP="00EA0363">
      <w:pPr>
        <w:tabs>
          <w:tab w:val="left" w:pos="1440"/>
          <w:tab w:val="left" w:pos="1800"/>
          <w:tab w:val="left" w:pos="2880"/>
        </w:tabs>
        <w:rPr>
          <w:color w:val="000000" w:themeColor="text1"/>
        </w:rPr>
      </w:pPr>
    </w:p>
    <w:p w:rsidR="00EA0363" w:rsidRDefault="00EA0363" w:rsidP="00EA0363">
      <w:pPr>
        <w:tabs>
          <w:tab w:val="left" w:pos="1440"/>
          <w:tab w:val="left" w:pos="1800"/>
          <w:tab w:val="left" w:pos="2880"/>
        </w:tabs>
        <w:rPr>
          <w:color w:val="000000" w:themeColor="text1"/>
        </w:rPr>
      </w:pPr>
      <w:r>
        <w:rPr>
          <w:color w:val="000000" w:themeColor="text1"/>
        </w:rPr>
        <w:t>Ratified the 19</w:t>
      </w:r>
      <w:r>
        <w:rPr>
          <w:color w:val="000000" w:themeColor="text1"/>
          <w:vertAlign w:val="superscript"/>
        </w:rPr>
        <w:t>th</w:t>
      </w:r>
      <w:r>
        <w:rPr>
          <w:color w:val="000000" w:themeColor="text1"/>
        </w:rPr>
        <w:t xml:space="preserve"> day of February, 2009.</w:t>
      </w:r>
    </w:p>
    <w:p w:rsidR="00EA0363" w:rsidRDefault="00EA0363" w:rsidP="00EA0363">
      <w:pPr>
        <w:tabs>
          <w:tab w:val="left" w:pos="1440"/>
          <w:tab w:val="left" w:pos="1800"/>
          <w:tab w:val="left" w:pos="2880"/>
        </w:tabs>
        <w:rPr>
          <w:color w:val="000000" w:themeColor="text1"/>
        </w:rPr>
      </w:pPr>
    </w:p>
    <w:p w:rsidR="00EA0363" w:rsidRDefault="00EA0363" w:rsidP="00EA0363">
      <w:pPr>
        <w:tabs>
          <w:tab w:val="left" w:pos="1440"/>
          <w:tab w:val="left" w:pos="1800"/>
          <w:tab w:val="left" w:pos="2880"/>
        </w:tabs>
        <w:rPr>
          <w:color w:val="000000" w:themeColor="text1"/>
        </w:rPr>
      </w:pPr>
      <w:r>
        <w:rPr>
          <w:color w:val="000000" w:themeColor="text1"/>
        </w:rPr>
        <w:t xml:space="preserve">Became law without the signature of the Governor -- 2/26/09. </w:t>
      </w:r>
    </w:p>
    <w:p w:rsidR="00EA0363" w:rsidRDefault="00EA0363" w:rsidP="00EA0363">
      <w:pPr>
        <w:tabs>
          <w:tab w:val="left" w:pos="1440"/>
          <w:tab w:val="left" w:pos="1800"/>
          <w:tab w:val="left" w:pos="2880"/>
        </w:tabs>
        <w:jc w:val="center"/>
        <w:rPr>
          <w:color w:val="000000" w:themeColor="text1"/>
        </w:rPr>
      </w:pPr>
    </w:p>
    <w:p w:rsidR="00EA0363" w:rsidRDefault="00EA0363" w:rsidP="00EA0363">
      <w:pPr>
        <w:tabs>
          <w:tab w:val="left" w:pos="1440"/>
          <w:tab w:val="left" w:pos="1800"/>
          <w:tab w:val="left" w:pos="2880"/>
        </w:tabs>
        <w:jc w:val="center"/>
        <w:rPr>
          <w:color w:val="000000" w:themeColor="text1"/>
        </w:rPr>
      </w:pPr>
      <w:r>
        <w:rPr>
          <w:color w:val="000000" w:themeColor="text1"/>
        </w:rPr>
        <w:t>__________</w:t>
      </w:r>
    </w:p>
    <w:p w:rsidR="00A46D83" w:rsidRDefault="00A46D83" w:rsidP="00EA0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A46D83" w:rsidSect="00BC26C8">
      <w:footerReference w:type="default" r:id="rId18"/>
      <w:footerReference w:type="first" r:id="rId19"/>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6D83" w:rsidRDefault="009C18EC">
      <w:r>
        <w:separator/>
      </w:r>
    </w:p>
  </w:endnote>
  <w:endnote w:type="continuationSeparator" w:id="0">
    <w:p w:rsidR="00A46D83" w:rsidRDefault="009C18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26C8" w:rsidRDefault="00B3372A">
    <w:pPr>
      <w:pStyle w:val="Footer"/>
      <w:tabs>
        <w:tab w:val="clear" w:pos="4680"/>
        <w:tab w:val="clear" w:pos="9360"/>
        <w:tab w:val="center" w:pos="3168"/>
      </w:tabs>
    </w:pPr>
    <w:r>
      <w:tab/>
    </w:r>
    <w:r w:rsidR="00A57F50">
      <w:fldChar w:fldCharType="begin"/>
    </w:r>
    <w:r>
      <w:instrText xml:space="preserve"> PAGE  \* MERGEFORMAT </w:instrText>
    </w:r>
    <w:r w:rsidR="00A57F50">
      <w:fldChar w:fldCharType="separate"/>
    </w:r>
    <w:r w:rsidR="00EA0363">
      <w:rPr>
        <w:noProof/>
      </w:rPr>
      <w:t>1</w:t>
    </w:r>
    <w:r w:rsidR="00A57F50">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26C8" w:rsidRDefault="00817D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6D83" w:rsidRDefault="009C18EC">
      <w:r>
        <w:separator/>
      </w:r>
    </w:p>
  </w:footnote>
  <w:footnote w:type="continuationSeparator" w:id="0">
    <w:p w:rsidR="00A46D83" w:rsidRDefault="009C18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79873"/>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Cushman"/>
    <w:docVar w:name="ActBillNo" w:val="3267"/>
    <w:docVar w:name="ActHIdno" w:val="(736)  3267AC09"/>
    <w:docVar w:name="ActSecretary" w:val="Downey"/>
    <w:docVar w:name="clipname" w:val="3267AC09"/>
    <w:docVar w:name="dvBillNumber" w:val="3267"/>
    <w:docVar w:name="dvBillNumberPrefix" w:val="H"/>
    <w:docVar w:name="dvOriginalBody" w:val="House"/>
    <w:docVar w:name="HOUSEACTFULLPATH" w:val="L:\COUNCIL\ACTS\3267AC09.DOCX"/>
    <w:docVar w:name="OrigHouseBillNo" w:val="3267"/>
    <w:docVar w:name="WhatActtype" w:val="A JOINT RESOLUTION"/>
  </w:docVars>
  <w:rsids>
    <w:rsidRoot w:val="00A46D83"/>
    <w:rsid w:val="00181F26"/>
    <w:rsid w:val="00376E83"/>
    <w:rsid w:val="00393A42"/>
    <w:rsid w:val="003C02E7"/>
    <w:rsid w:val="00753275"/>
    <w:rsid w:val="00814A3E"/>
    <w:rsid w:val="00817DD9"/>
    <w:rsid w:val="008506D5"/>
    <w:rsid w:val="009566A9"/>
    <w:rsid w:val="009C18EC"/>
    <w:rsid w:val="00A218AC"/>
    <w:rsid w:val="00A27AAC"/>
    <w:rsid w:val="00A46D83"/>
    <w:rsid w:val="00A57F50"/>
    <w:rsid w:val="00B3372A"/>
    <w:rsid w:val="00BE17FF"/>
    <w:rsid w:val="00C34EE5"/>
    <w:rsid w:val="00EA03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oNotEmbedSmartTags/>
  <w:decimalSymbol w:val="."/>
  <w:listSeparator w:val=","/>
  <w15:docId w15:val="{6CE5712B-E643-4D5A-A0E0-68FF201AF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6D83"/>
    <w:pPr>
      <w:spacing w:before="0"/>
    </w:pPr>
  </w:style>
  <w:style w:type="paragraph" w:styleId="Heading1">
    <w:name w:val="heading 1"/>
    <w:basedOn w:val="Normal"/>
    <w:next w:val="Normal"/>
    <w:link w:val="Heading1Char"/>
    <w:uiPriority w:val="9"/>
    <w:qFormat/>
    <w:rsid w:val="00A46D8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46D83"/>
    <w:pPr>
      <w:tabs>
        <w:tab w:val="center" w:pos="4680"/>
        <w:tab w:val="right" w:pos="9360"/>
      </w:tabs>
    </w:pPr>
  </w:style>
  <w:style w:type="character" w:customStyle="1" w:styleId="HeaderChar">
    <w:name w:val="Header Char"/>
    <w:basedOn w:val="DefaultParagraphFont"/>
    <w:link w:val="Header"/>
    <w:uiPriority w:val="99"/>
    <w:semiHidden/>
    <w:rsid w:val="00A46D83"/>
  </w:style>
  <w:style w:type="paragraph" w:styleId="Footer">
    <w:name w:val="footer"/>
    <w:basedOn w:val="Normal"/>
    <w:link w:val="FooterChar"/>
    <w:uiPriority w:val="99"/>
    <w:semiHidden/>
    <w:unhideWhenUsed/>
    <w:rsid w:val="00A46D83"/>
    <w:pPr>
      <w:tabs>
        <w:tab w:val="center" w:pos="4680"/>
        <w:tab w:val="right" w:pos="9360"/>
      </w:tabs>
    </w:pPr>
  </w:style>
  <w:style w:type="character" w:customStyle="1" w:styleId="FooterChar">
    <w:name w:val="Footer Char"/>
    <w:basedOn w:val="DefaultParagraphFont"/>
    <w:link w:val="Footer"/>
    <w:uiPriority w:val="99"/>
    <w:semiHidden/>
    <w:rsid w:val="00A46D83"/>
  </w:style>
  <w:style w:type="paragraph" w:styleId="BalloonText">
    <w:name w:val="Balloon Text"/>
    <w:basedOn w:val="Normal"/>
    <w:link w:val="BalloonTextChar"/>
    <w:uiPriority w:val="99"/>
    <w:semiHidden/>
    <w:unhideWhenUsed/>
    <w:rsid w:val="00A46D83"/>
    <w:rPr>
      <w:rFonts w:ascii="Tahoma" w:hAnsi="Tahoma" w:cs="Tahoma"/>
      <w:sz w:val="16"/>
      <w:szCs w:val="16"/>
    </w:rPr>
  </w:style>
  <w:style w:type="character" w:customStyle="1" w:styleId="BalloonTextChar">
    <w:name w:val="Balloon Text Char"/>
    <w:basedOn w:val="DefaultParagraphFont"/>
    <w:link w:val="BalloonText"/>
    <w:uiPriority w:val="99"/>
    <w:semiHidden/>
    <w:rsid w:val="00A46D83"/>
    <w:rPr>
      <w:rFonts w:ascii="Tahoma" w:hAnsi="Tahoma" w:cs="Tahoma"/>
      <w:sz w:val="16"/>
      <w:szCs w:val="16"/>
    </w:rPr>
  </w:style>
  <w:style w:type="table" w:styleId="TableGrid">
    <w:name w:val="Table Grid"/>
    <w:basedOn w:val="TableNormal"/>
    <w:uiPriority w:val="59"/>
    <w:rsid w:val="00A46D83"/>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A46D83"/>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B3372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09\01-15-09.docx" TargetMode="External"/><Relationship Id="rId13" Type="http://schemas.openxmlformats.org/officeDocument/2006/relationships/hyperlink" Target="file:///h:\SJ%20Archive\2009\01-29-09.docx" TargetMode="External"/><Relationship Id="rId18"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file:///h:\HJ%20Archive\2009\01-15-09.docx" TargetMode="External"/><Relationship Id="rId12" Type="http://schemas.openxmlformats.org/officeDocument/2006/relationships/hyperlink" Target="file:///h:\SJ%20Archive\2009\01-28-09.docx" TargetMode="External"/><Relationship Id="rId17" Type="http://schemas.openxmlformats.org/officeDocument/2006/relationships/hyperlink" Target="file:///p:\pprever\2009-10\3267_20090128.docx" TargetMode="External"/><Relationship Id="rId2" Type="http://schemas.openxmlformats.org/officeDocument/2006/relationships/settings" Target="settings.xml"/><Relationship Id="rId16" Type="http://schemas.openxmlformats.org/officeDocument/2006/relationships/hyperlink" Target="file:///p:\pprever\2009-10\3267_20090114A.docx"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file:///h:\HJ%20Archive\2009\01-14-09.docx" TargetMode="External"/><Relationship Id="rId11" Type="http://schemas.openxmlformats.org/officeDocument/2006/relationships/hyperlink" Target="file:///h:\SJ%20Archive\2009\01-27-09.docx" TargetMode="External"/><Relationship Id="rId5" Type="http://schemas.openxmlformats.org/officeDocument/2006/relationships/endnotes" Target="endnotes.xml"/><Relationship Id="rId15" Type="http://schemas.openxmlformats.org/officeDocument/2006/relationships/hyperlink" Target="file:///p:\pprever\2009-10\3267_20090114.docx" TargetMode="External"/><Relationship Id="rId10" Type="http://schemas.openxmlformats.org/officeDocument/2006/relationships/hyperlink" Target="file:///h:\SJ%20Archive\2009\01-27-09.docx" TargetMode="External"/><Relationship Id="rId19"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yperlink" Target="file:///h:\HJ%20Archive\2009\01-16-09.docx" TargetMode="External"/><Relationship Id="rId14" Type="http://schemas.openxmlformats.org/officeDocument/2006/relationships/hyperlink" Target="file:///h:\SJ%20Archive\2009\02-03-09.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AE0EA9D0.dotm</Template>
  <TotalTime>0</TotalTime>
  <Pages>2</Pages>
  <Words>315</Words>
  <Characters>1829</Characters>
  <Application>Microsoft Office Word</Application>
  <DocSecurity>0</DocSecurity>
  <Lines>73</Lines>
  <Paragraphs>41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2009-2010 Bill 3267: Operation of public pupil transportation services - South Carolina Legislature Online</dc:title>
  <dc:subject/>
  <dc:creator>NIKI DOWNEY</dc:creator>
  <cp:keywords/>
  <dc:description/>
  <cp:lastModifiedBy>N Cumfer</cp:lastModifiedBy>
  <cp:revision>6</cp:revision>
  <cp:lastPrinted>2009-02-03T19:32:00Z</cp:lastPrinted>
  <dcterms:created xsi:type="dcterms:W3CDTF">2009-10-27T19:31:00Z</dcterms:created>
  <dcterms:modified xsi:type="dcterms:W3CDTF">2014-11-24T16:04:00Z</dcterms:modified>
</cp:coreProperties>
</file>