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F1D" w:rsidRDefault="00DF132B">
      <w:pPr>
        <w:widowControl w:val="0"/>
        <w:jc w:val="center"/>
      </w:pPr>
      <w:bookmarkStart w:id="0" w:name="_GoBack"/>
      <w:bookmarkEnd w:id="0"/>
      <w:r>
        <w:rPr>
          <w:b/>
        </w:rPr>
        <w:t>South Carolina General Assembly</w:t>
      </w:r>
    </w:p>
    <w:p w:rsidR="00C77F1D" w:rsidRDefault="00DF132B">
      <w:pPr>
        <w:widowControl w:val="0"/>
        <w:jc w:val="center"/>
      </w:pPr>
      <w:r>
        <w:t>118th Session, 2009-2010</w:t>
      </w:r>
    </w:p>
    <w:p w:rsidR="00C77F1D" w:rsidRDefault="00C77F1D">
      <w:pPr>
        <w:widowControl w:val="0"/>
        <w:jc w:val="left"/>
      </w:pPr>
    </w:p>
    <w:p w:rsidR="00C77F1D" w:rsidRDefault="00DF132B">
      <w:pPr>
        <w:widowControl w:val="0"/>
        <w:jc w:val="left"/>
        <w:rPr>
          <w:b/>
        </w:rPr>
      </w:pPr>
      <w:r>
        <w:rPr>
          <w:b/>
        </w:rPr>
        <w:t>H. 3285</w:t>
      </w:r>
    </w:p>
    <w:p w:rsidR="00C77F1D" w:rsidRDefault="00C77F1D">
      <w:pPr>
        <w:widowControl w:val="0"/>
        <w:jc w:val="left"/>
        <w:rPr>
          <w:b/>
        </w:rPr>
      </w:pPr>
    </w:p>
    <w:p w:rsidR="00C77F1D" w:rsidRDefault="00DF132B">
      <w:pPr>
        <w:widowControl w:val="0"/>
        <w:jc w:val="left"/>
      </w:pPr>
      <w:r>
        <w:rPr>
          <w:b/>
        </w:rPr>
        <w:t>STATUS INFORMATION</w:t>
      </w:r>
    </w:p>
    <w:p w:rsidR="00C77F1D" w:rsidRDefault="00C77F1D">
      <w:pPr>
        <w:widowControl w:val="0"/>
        <w:jc w:val="left"/>
      </w:pPr>
    </w:p>
    <w:p w:rsidR="00C77F1D" w:rsidRDefault="00DF132B">
      <w:pPr>
        <w:widowControl w:val="0"/>
        <w:jc w:val="left"/>
      </w:pPr>
      <w:r>
        <w:t>General Bill</w:t>
      </w:r>
    </w:p>
    <w:p w:rsidR="00C77F1D" w:rsidRDefault="00DF132B">
      <w:pPr>
        <w:widowControl w:val="0"/>
        <w:jc w:val="left"/>
      </w:pPr>
      <w:r>
        <w:t>Sponsors: Reps. Sellers, Bingham, Ballentine, Haley, J.E. Smith, Ott, Govan, Harrell, Bedingfield, Nanney and E.H. Pitts</w:t>
      </w:r>
    </w:p>
    <w:p w:rsidR="00C77F1D" w:rsidRDefault="00DF132B">
      <w:pPr>
        <w:widowControl w:val="0"/>
        <w:jc w:val="left"/>
      </w:pPr>
      <w:r>
        <w:t>Document Path: l:\council\bills\swb\5677cm09.docx</w:t>
      </w:r>
    </w:p>
    <w:p w:rsidR="00C77F1D" w:rsidRDefault="00DF132B">
      <w:pPr>
        <w:widowControl w:val="0"/>
        <w:jc w:val="left"/>
      </w:pPr>
      <w:r>
        <w:t>Companion/Similar bill(s): 3080</w:t>
      </w:r>
    </w:p>
    <w:p w:rsidR="00C77F1D" w:rsidRDefault="00C77F1D">
      <w:pPr>
        <w:widowControl w:val="0"/>
        <w:jc w:val="left"/>
      </w:pPr>
    </w:p>
    <w:p w:rsidR="00C77F1D" w:rsidRDefault="00DF132B">
      <w:pPr>
        <w:widowControl w:val="0"/>
        <w:jc w:val="left"/>
      </w:pPr>
      <w:r>
        <w:t>Introduced in the House on January 14, 2009</w:t>
      </w:r>
    </w:p>
    <w:p w:rsidR="00C77F1D" w:rsidRDefault="00DF132B">
      <w:pPr>
        <w:widowControl w:val="0"/>
        <w:jc w:val="left"/>
      </w:pPr>
      <w:r>
        <w:t xml:space="preserve">Currently residing in the House Committee on </w:t>
      </w:r>
      <w:r>
        <w:rPr>
          <w:b/>
        </w:rPr>
        <w:t>Education and Public Works</w:t>
      </w:r>
    </w:p>
    <w:p w:rsidR="00C77F1D" w:rsidRDefault="00C77F1D">
      <w:pPr>
        <w:widowControl w:val="0"/>
        <w:jc w:val="left"/>
      </w:pPr>
    </w:p>
    <w:p w:rsidR="00C77F1D" w:rsidRDefault="00DF132B">
      <w:pPr>
        <w:widowControl w:val="0"/>
        <w:jc w:val="left"/>
      </w:pPr>
      <w:r>
        <w:t>Summary: Driver's licenses</w:t>
      </w:r>
    </w:p>
    <w:p w:rsidR="00C77F1D" w:rsidRDefault="00C77F1D">
      <w:pPr>
        <w:widowControl w:val="0"/>
        <w:jc w:val="left"/>
      </w:pPr>
    </w:p>
    <w:p w:rsidR="00C77F1D" w:rsidRDefault="00C77F1D">
      <w:pPr>
        <w:widowControl w:val="0"/>
        <w:jc w:val="left"/>
      </w:pPr>
    </w:p>
    <w:p w:rsidR="00C77F1D" w:rsidRDefault="00DF132B">
      <w:pPr>
        <w:widowControl w:val="0"/>
        <w:tabs>
          <w:tab w:val="center" w:pos="590"/>
          <w:tab w:val="center" w:pos="1440"/>
          <w:tab w:val="left" w:pos="1872"/>
          <w:tab w:val="left" w:pos="9187"/>
        </w:tabs>
        <w:jc w:val="left"/>
      </w:pPr>
      <w:r>
        <w:rPr>
          <w:b/>
        </w:rPr>
        <w:t>HISTORY OF LEGISLATIVE ACTIONS</w:t>
      </w:r>
    </w:p>
    <w:p w:rsidR="00C77F1D" w:rsidRDefault="00C77F1D">
      <w:pPr>
        <w:widowControl w:val="0"/>
        <w:tabs>
          <w:tab w:val="center" w:pos="590"/>
          <w:tab w:val="center" w:pos="1440"/>
          <w:tab w:val="left" w:pos="1872"/>
          <w:tab w:val="left" w:pos="9187"/>
        </w:tabs>
        <w:jc w:val="left"/>
      </w:pPr>
    </w:p>
    <w:p w:rsidR="00C77F1D" w:rsidRDefault="00DF132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77F1D" w:rsidRDefault="00DF132B">
      <w:pPr>
        <w:widowControl w:val="0"/>
        <w:tabs>
          <w:tab w:val="right" w:pos="1008"/>
          <w:tab w:val="left" w:pos="1152"/>
          <w:tab w:val="left" w:pos="1872"/>
          <w:tab w:val="left" w:pos="9187"/>
        </w:tabs>
        <w:ind w:left="2088" w:hanging="2088"/>
        <w:jc w:val="left"/>
      </w:pPr>
      <w:r>
        <w:tab/>
        <w:t>1/14/2009</w:t>
      </w:r>
      <w:r>
        <w:tab/>
        <w:t>House</w:t>
      </w:r>
      <w:r>
        <w:tab/>
        <w:t xml:space="preserve">Introduced and read first time </w:t>
      </w:r>
      <w:hyperlink r:id="rId7" w:history="1">
        <w:r w:rsidRPr="001D66A7">
          <w:rPr>
            <w:rStyle w:val="Hyperlink"/>
          </w:rPr>
          <w:t>HJ</w:t>
        </w:r>
      </w:hyperlink>
      <w:r>
        <w:noBreakHyphen/>
        <w:t>22</w:t>
      </w:r>
    </w:p>
    <w:p w:rsidR="00C77F1D" w:rsidRDefault="00DF132B">
      <w:pPr>
        <w:widowControl w:val="0"/>
        <w:tabs>
          <w:tab w:val="right" w:pos="1008"/>
          <w:tab w:val="left" w:pos="1152"/>
          <w:tab w:val="left" w:pos="1872"/>
          <w:tab w:val="left" w:pos="9187"/>
        </w:tabs>
        <w:ind w:left="2088" w:hanging="2088"/>
        <w:jc w:val="left"/>
      </w:pPr>
      <w:r>
        <w:tab/>
        <w:t>1/14/2009</w:t>
      </w:r>
      <w:r>
        <w:tab/>
        <w:t>House</w:t>
      </w:r>
      <w:r>
        <w:tab/>
        <w:t xml:space="preserve">Referred to Committee on </w:t>
      </w:r>
      <w:r>
        <w:rPr>
          <w:b/>
        </w:rPr>
        <w:t>Education and Public Works</w:t>
      </w:r>
      <w:r>
        <w:t xml:space="preserve"> </w:t>
      </w:r>
      <w:hyperlink r:id="rId8" w:history="1">
        <w:r w:rsidRPr="001D66A7">
          <w:rPr>
            <w:rStyle w:val="Hyperlink"/>
          </w:rPr>
          <w:t>HJ</w:t>
        </w:r>
      </w:hyperlink>
      <w:r>
        <w:noBreakHyphen/>
        <w:t>23</w:t>
      </w:r>
    </w:p>
    <w:p w:rsidR="00C77F1D" w:rsidRDefault="00C77F1D">
      <w:pPr>
        <w:widowControl w:val="0"/>
        <w:tabs>
          <w:tab w:val="right" w:pos="1008"/>
          <w:tab w:val="left" w:pos="1152"/>
          <w:tab w:val="left" w:pos="1872"/>
          <w:tab w:val="left" w:pos="9187"/>
        </w:tabs>
        <w:ind w:left="2088" w:hanging="2088"/>
        <w:jc w:val="left"/>
      </w:pPr>
    </w:p>
    <w:p w:rsidR="00C77F1D" w:rsidRDefault="00C77F1D">
      <w:pPr>
        <w:widowControl w:val="0"/>
        <w:tabs>
          <w:tab w:val="right" w:pos="1008"/>
          <w:tab w:val="left" w:pos="1152"/>
          <w:tab w:val="left" w:pos="1872"/>
          <w:tab w:val="left" w:pos="9187"/>
        </w:tabs>
        <w:ind w:left="2088" w:hanging="2088"/>
        <w:jc w:val="left"/>
      </w:pPr>
    </w:p>
    <w:p w:rsidR="00C77F1D" w:rsidRDefault="00DF132B">
      <w:pPr>
        <w:widowControl w:val="0"/>
        <w:jc w:val="left"/>
      </w:pPr>
      <w:r>
        <w:rPr>
          <w:b/>
        </w:rPr>
        <w:t>VERSIONS OF THIS BILL</w:t>
      </w:r>
    </w:p>
    <w:p w:rsidR="00C77F1D" w:rsidRDefault="00C77F1D">
      <w:pPr>
        <w:widowControl w:val="0"/>
        <w:jc w:val="left"/>
      </w:pPr>
    </w:p>
    <w:p w:rsidR="00C77F1D" w:rsidRDefault="005603E4">
      <w:pPr>
        <w:widowControl w:val="0"/>
        <w:jc w:val="left"/>
      </w:pPr>
      <w:hyperlink r:id="rId9" w:history="1">
        <w:r w:rsidR="00DF132B">
          <w:rPr>
            <w:rStyle w:val="Hyperlink"/>
          </w:rPr>
          <w:t>1/14/2009</w:t>
        </w:r>
      </w:hyperlink>
    </w:p>
    <w:p w:rsidR="00C77F1D" w:rsidRDefault="00C77F1D"/>
    <w:p w:rsidR="00C77F1D" w:rsidRDefault="00C77F1D">
      <w:pPr>
        <w:sectPr w:rsidR="00C77F1D">
          <w:pgSz w:w="12240" w:h="15840" w:code="1"/>
          <w:pgMar w:top="1080" w:right="1440" w:bottom="1080" w:left="1440" w:header="720" w:footer="720" w:gutter="0"/>
          <w:cols w:space="720"/>
          <w:noEndnote/>
          <w:docGrid w:linePitch="360"/>
        </w:sectPr>
      </w:pPr>
    </w:p>
    <w:p w:rsidR="00C77F1D" w:rsidRDefault="00C77F1D">
      <w:pPr>
        <w:pStyle w:val="BillDots"/>
      </w:pPr>
    </w:p>
    <w:p w:rsidR="00C77F1D" w:rsidRDefault="00C77F1D">
      <w:pPr>
        <w:pStyle w:val="Numbersforbills"/>
      </w:pPr>
    </w:p>
    <w:p w:rsidR="00C77F1D" w:rsidRDefault="00C7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1D" w:rsidRDefault="00C7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1D" w:rsidRDefault="00C7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1D" w:rsidRDefault="00C7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1D" w:rsidRDefault="00C7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1D" w:rsidRDefault="00C7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1D" w:rsidRDefault="00DF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77F1D" w:rsidRDefault="00C7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1D" w:rsidRDefault="00DF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w:t>
      </w:r>
      <w:r>
        <w:noBreakHyphen/>
        <w:t>180, CODE OF LAWS OF SOUTH CAROLINA, 1976, RELATING TO THE ISSUANCE OF A SPECIAL RESTRICTED DRIVER’S LICENSE TO CERTAIN MINORS BY THE DEPARTMENT OF MOTOR VEHICLES, SO AS TO PROVIDE THAT THE RESTRICTIONS CONTAINED IN THIS DRIVER’S LICENSE MAY BE MODIFIED OR WAIVED BY THE DEPARTMENT IF THE RESTRICTED LICENSEE PROVES THAT THE RESTRICTIONS INTERFERE WITH TRAVEL BETWEEN THE LICENSEE’S HOME AND RELIGIOUS SPONSORED EVENTS.</w:t>
      </w:r>
    </w:p>
    <w:p w:rsidR="00C77F1D" w:rsidRDefault="00C7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F1D" w:rsidRDefault="00DF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F1D" w:rsidRDefault="00C7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1D" w:rsidRDefault="00DF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180(B)(1)(b) of the 1976 Code is amended to read:</w:t>
      </w:r>
    </w:p>
    <w:p w:rsidR="00C77F1D" w:rsidRDefault="00C7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1D" w:rsidRDefault="00DF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 travel between the licensee’s home and place of employment</w:t>
      </w:r>
      <w:r>
        <w:rPr>
          <w:u w:val="single"/>
        </w:rPr>
        <w:t>,</w:t>
      </w:r>
      <w:r>
        <w:t xml:space="preserve"> </w:t>
      </w:r>
      <w:r>
        <w:rPr>
          <w:strike/>
        </w:rPr>
        <w:t>or</w:t>
      </w:r>
      <w:r>
        <w:t xml:space="preserve"> school</w:t>
      </w:r>
      <w:r>
        <w:rPr>
          <w:u w:val="single"/>
        </w:rPr>
        <w:t>, or religious sponsored events</w:t>
      </w:r>
      <w:r>
        <w:t>; or”</w:t>
      </w:r>
    </w:p>
    <w:p w:rsidR="00C77F1D" w:rsidRDefault="00C7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F1D" w:rsidRDefault="00DF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7F1D" w:rsidRDefault="00DF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7F1D" w:rsidRDefault="00C77F1D">
      <w:pPr>
        <w:suppressAutoHyphens/>
      </w:pPr>
    </w:p>
    <w:sectPr w:rsidR="00C77F1D" w:rsidSect="00C77F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F1D" w:rsidRDefault="00DF132B">
      <w:r>
        <w:separator/>
      </w:r>
    </w:p>
  </w:endnote>
  <w:endnote w:type="continuationSeparator" w:id="0">
    <w:p w:rsidR="00C77F1D" w:rsidRDefault="00DF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AC9C0D-7E0F-4638-9D25-CC2F889C08D7}"/>
    <w:embedBold r:id="rId2" w:fontKey="{4134747A-294E-4900-B076-57EBE5CA7F62}"/>
  </w:font>
  <w:font w:name="Calibri">
    <w:panose1 w:val="020F0502020204030204"/>
    <w:charset w:val="00"/>
    <w:family w:val="swiss"/>
    <w:pitch w:val="variable"/>
    <w:sig w:usb0="E10002FF" w:usb1="4000ACFF" w:usb2="00000009" w:usb3="00000000" w:csb0="0000019F" w:csb1="00000000"/>
    <w:embedRegular r:id="rId3" w:fontKey="{5E0F1921-BA3C-400D-9D68-9A28F7C87DC5}"/>
  </w:font>
  <w:font w:name="Cambria">
    <w:panose1 w:val="02040503050406030204"/>
    <w:charset w:val="00"/>
    <w:family w:val="roman"/>
    <w:pitch w:val="variable"/>
    <w:sig w:usb0="E00002FF" w:usb1="400004FF" w:usb2="00000000" w:usb3="00000000" w:csb0="0000019F" w:csb1="00000000"/>
    <w:embedRegular r:id="rId4" w:fontKey="{7F98BE3B-EA06-41B7-8E65-7417B0B042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F1D" w:rsidRDefault="00DF132B">
    <w:pPr>
      <w:pStyle w:val="Footer"/>
      <w:tabs>
        <w:tab w:val="clear" w:pos="4680"/>
        <w:tab w:val="clear" w:pos="9360"/>
        <w:tab w:val="center" w:pos="2995"/>
      </w:tabs>
      <w:spacing w:before="120"/>
    </w:pPr>
    <w:r>
      <w:t>[3285]</w:t>
    </w:r>
    <w:r>
      <w:tab/>
    </w:r>
    <w:r w:rsidR="005603E4">
      <w:fldChar w:fldCharType="begin"/>
    </w:r>
    <w:r w:rsidR="005603E4">
      <w:instrText xml:space="preserve"> PAGE  \* MERGEFORMAT </w:instrText>
    </w:r>
    <w:r w:rsidR="005603E4">
      <w:fldChar w:fldCharType="separate"/>
    </w:r>
    <w:r w:rsidR="005603E4">
      <w:rPr>
        <w:noProof/>
      </w:rPr>
      <w:t>1</w:t>
    </w:r>
    <w:r w:rsidR="005603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F1D" w:rsidRDefault="00DF132B">
      <w:r>
        <w:separator/>
      </w:r>
    </w:p>
  </w:footnote>
  <w:footnote w:type="continuationSeparator" w:id="0">
    <w:p w:rsidR="00C77F1D" w:rsidRDefault="00DF13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77CM09"/>
    <w:docVar w:name="CoverBillType" w:val="b"/>
    <w:docVar w:name="docpath" w:val="L:\Council\bills\SWB\5677CM09.DOCX"/>
    <w:docVar w:name="dvBillNumber" w:val="3285"/>
    <w:docVar w:name="dvBillNumberPrefix" w:val="H. "/>
    <w:docVar w:name="dvOriginalBody" w:val="House"/>
    <w:docVar w:name="dvSteno" w:val="SWB"/>
    <w:docVar w:name="NameofBody" w:val="h"/>
    <w:docVar w:name="vgroup2" w:val="Council"/>
  </w:docVars>
  <w:rsids>
    <w:rsidRoot w:val="00C77F1D"/>
    <w:rsid w:val="00085670"/>
    <w:rsid w:val="001722F3"/>
    <w:rsid w:val="001D66A7"/>
    <w:rsid w:val="005603E4"/>
    <w:rsid w:val="00C77F1D"/>
    <w:rsid w:val="00CD4BB1"/>
    <w:rsid w:val="00DF1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F9B00E-9B08-4907-A734-F769F09B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F1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7F1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1D"/>
    <w:rPr>
      <w:rFonts w:eastAsia="Times New Roman" w:cs="Times New Roman"/>
      <w:b/>
      <w:sz w:val="30"/>
      <w:szCs w:val="20"/>
    </w:rPr>
  </w:style>
  <w:style w:type="paragraph" w:styleId="Header">
    <w:name w:val="header"/>
    <w:basedOn w:val="Normal"/>
    <w:link w:val="HeaderChar"/>
    <w:uiPriority w:val="99"/>
    <w:semiHidden/>
    <w:unhideWhenUsed/>
    <w:rsid w:val="00C77F1D"/>
    <w:pPr>
      <w:tabs>
        <w:tab w:val="center" w:pos="4320"/>
        <w:tab w:val="right" w:pos="8640"/>
      </w:tabs>
    </w:pPr>
  </w:style>
  <w:style w:type="character" w:customStyle="1" w:styleId="HeaderChar">
    <w:name w:val="Header Char"/>
    <w:basedOn w:val="DefaultParagraphFont"/>
    <w:link w:val="Header"/>
    <w:uiPriority w:val="99"/>
    <w:semiHidden/>
    <w:rsid w:val="00C77F1D"/>
    <w:rPr>
      <w:rFonts w:eastAsia="Times New Roman" w:cs="Times New Roman"/>
      <w:szCs w:val="20"/>
    </w:rPr>
  </w:style>
  <w:style w:type="paragraph" w:styleId="Footer">
    <w:name w:val="footer"/>
    <w:basedOn w:val="Normal"/>
    <w:link w:val="FooterChar"/>
    <w:uiPriority w:val="99"/>
    <w:unhideWhenUsed/>
    <w:rsid w:val="00C77F1D"/>
    <w:pPr>
      <w:tabs>
        <w:tab w:val="center" w:pos="4680"/>
        <w:tab w:val="right" w:pos="9360"/>
      </w:tabs>
    </w:pPr>
  </w:style>
  <w:style w:type="character" w:customStyle="1" w:styleId="FooterChar">
    <w:name w:val="Footer Char"/>
    <w:basedOn w:val="DefaultParagraphFont"/>
    <w:link w:val="Footer"/>
    <w:uiPriority w:val="99"/>
    <w:rsid w:val="00C77F1D"/>
    <w:rPr>
      <w:rFonts w:eastAsia="Times New Roman" w:cs="Times New Roman"/>
      <w:szCs w:val="20"/>
    </w:rPr>
  </w:style>
  <w:style w:type="character" w:styleId="PageNumber">
    <w:name w:val="page number"/>
    <w:basedOn w:val="DefaultParagraphFont"/>
    <w:uiPriority w:val="99"/>
    <w:semiHidden/>
    <w:unhideWhenUsed/>
    <w:rsid w:val="00C77F1D"/>
  </w:style>
  <w:style w:type="character" w:styleId="LineNumber">
    <w:name w:val="line number"/>
    <w:basedOn w:val="DefaultParagraphFont"/>
    <w:uiPriority w:val="99"/>
    <w:semiHidden/>
    <w:unhideWhenUsed/>
    <w:rsid w:val="00C77F1D"/>
  </w:style>
  <w:style w:type="paragraph" w:customStyle="1" w:styleId="BillDots">
    <w:name w:val="Bill Dots"/>
    <w:basedOn w:val="Normal"/>
    <w:qFormat/>
    <w:rsid w:val="00C77F1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77F1D"/>
    <w:pPr>
      <w:tabs>
        <w:tab w:val="right" w:pos="5904"/>
      </w:tabs>
    </w:pPr>
  </w:style>
  <w:style w:type="character" w:styleId="Hyperlink">
    <w:name w:val="Hyperlink"/>
    <w:basedOn w:val="DefaultParagraphFont"/>
    <w:uiPriority w:val="99"/>
    <w:unhideWhenUsed/>
    <w:rsid w:val="00C77F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4-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85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25C1B-FFC7-426E-ACD7-6FA48B0EC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219</Words>
  <Characters>1248</Characters>
  <Application>Microsoft Office Word</Application>
  <DocSecurity>0</DocSecurity>
  <Lines>63</Lines>
  <Paragraphs>24</Paragraphs>
  <ScaleCrop>false</ScaleCrop>
  <Company> </Company>
  <LinksUpToDate>false</LinksUpToDate>
  <CharactersWithSpaces>1446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3285: Driver's licenses - South Carolina Legislature Online</dc:title>
  <dc:subject/>
  <dc:creator>Sandy Barden</dc:creator>
  <cp:keywords/>
  <dc:description/>
  <cp:lastModifiedBy>N Cumfer</cp:lastModifiedBy>
  <cp:revision>11</cp:revision>
  <cp:lastPrinted>2009-01-13T20:09:00Z</cp:lastPrinted>
  <dcterms:created xsi:type="dcterms:W3CDTF">2009-01-14T20:23:00Z</dcterms:created>
  <dcterms:modified xsi:type="dcterms:W3CDTF">2014-11-24T16:04:00Z</dcterms:modified>
</cp:coreProperties>
</file>