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E35" w:rsidRDefault="00301C6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E1E35" w:rsidRDefault="00301C6B">
      <w:pPr>
        <w:widowControl w:val="0"/>
        <w:jc w:val="center"/>
      </w:pPr>
      <w:r>
        <w:t>118th Session, 2009-2010</w:t>
      </w:r>
    </w:p>
    <w:p w:rsidR="008E1E35" w:rsidRDefault="008E1E35">
      <w:pPr>
        <w:widowControl w:val="0"/>
        <w:jc w:val="left"/>
      </w:pPr>
    </w:p>
    <w:p w:rsidR="008E1E35" w:rsidRDefault="00301C6B">
      <w:pPr>
        <w:widowControl w:val="0"/>
        <w:jc w:val="left"/>
        <w:rPr>
          <w:b/>
        </w:rPr>
      </w:pPr>
      <w:r>
        <w:rPr>
          <w:b/>
        </w:rPr>
        <w:t>H. 3454</w:t>
      </w:r>
    </w:p>
    <w:p w:rsidR="008E1E35" w:rsidRDefault="008E1E35">
      <w:pPr>
        <w:widowControl w:val="0"/>
        <w:jc w:val="left"/>
        <w:rPr>
          <w:b/>
        </w:rPr>
      </w:pPr>
    </w:p>
    <w:p w:rsidR="008E1E35" w:rsidRDefault="00301C6B">
      <w:pPr>
        <w:widowControl w:val="0"/>
        <w:jc w:val="left"/>
      </w:pPr>
      <w:r>
        <w:rPr>
          <w:b/>
        </w:rPr>
        <w:t>STATUS INFORMATION</w:t>
      </w:r>
    </w:p>
    <w:p w:rsidR="008E1E35" w:rsidRDefault="008E1E35">
      <w:pPr>
        <w:widowControl w:val="0"/>
        <w:jc w:val="left"/>
      </w:pPr>
    </w:p>
    <w:p w:rsidR="008E1E35" w:rsidRDefault="00301C6B">
      <w:pPr>
        <w:widowControl w:val="0"/>
        <w:jc w:val="left"/>
      </w:pPr>
      <w:r>
        <w:t>General Bill</w:t>
      </w:r>
    </w:p>
    <w:p w:rsidR="008E1E35" w:rsidRDefault="00301C6B">
      <w:pPr>
        <w:widowControl w:val="0"/>
        <w:jc w:val="left"/>
      </w:pPr>
      <w:r>
        <w:t>Sponsors: Rep. J.E. Smith</w:t>
      </w:r>
    </w:p>
    <w:p w:rsidR="008E1E35" w:rsidRDefault="00301C6B">
      <w:pPr>
        <w:widowControl w:val="0"/>
        <w:jc w:val="left"/>
      </w:pPr>
      <w:r>
        <w:t>Document Path: l:\council\bills\ggs\22220mm09.docx</w:t>
      </w:r>
    </w:p>
    <w:p w:rsidR="008E1E35" w:rsidRDefault="008E1E35">
      <w:pPr>
        <w:widowControl w:val="0"/>
        <w:jc w:val="left"/>
      </w:pPr>
    </w:p>
    <w:p w:rsidR="008E1E35" w:rsidRDefault="00301C6B">
      <w:pPr>
        <w:widowControl w:val="0"/>
        <w:jc w:val="left"/>
      </w:pPr>
      <w:r>
        <w:t>Introduced in the House on February 5, 2009</w:t>
      </w:r>
    </w:p>
    <w:p w:rsidR="008E1E35" w:rsidRDefault="00301C6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8E1E35" w:rsidRDefault="008E1E35">
      <w:pPr>
        <w:widowControl w:val="0"/>
        <w:jc w:val="left"/>
      </w:pPr>
    </w:p>
    <w:p w:rsidR="008E1E35" w:rsidRDefault="00301C6B">
      <w:pPr>
        <w:widowControl w:val="0"/>
        <w:jc w:val="left"/>
      </w:pPr>
      <w:r>
        <w:t>Summary: Income tax credit</w:t>
      </w:r>
    </w:p>
    <w:p w:rsidR="008E1E35" w:rsidRDefault="008E1E35">
      <w:pPr>
        <w:widowControl w:val="0"/>
        <w:jc w:val="left"/>
      </w:pPr>
    </w:p>
    <w:p w:rsidR="008E1E35" w:rsidRDefault="008E1E35">
      <w:pPr>
        <w:widowControl w:val="0"/>
        <w:jc w:val="left"/>
      </w:pPr>
    </w:p>
    <w:p w:rsidR="008E1E35" w:rsidRDefault="00301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E1E35" w:rsidRDefault="008E1E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1E35" w:rsidRDefault="00301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E1E35" w:rsidRDefault="00301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DB6666">
          <w:rPr>
            <w:rStyle w:val="Hyperlink"/>
          </w:rPr>
          <w:t>HJ</w:t>
        </w:r>
      </w:hyperlink>
      <w:r>
        <w:noBreakHyphen/>
        <w:t>5</w:t>
      </w:r>
    </w:p>
    <w:p w:rsidR="008E1E35" w:rsidRDefault="00301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DB6666">
          <w:rPr>
            <w:rStyle w:val="Hyperlink"/>
          </w:rPr>
          <w:t>HJ</w:t>
        </w:r>
      </w:hyperlink>
      <w:r>
        <w:noBreakHyphen/>
        <w:t>5</w:t>
      </w:r>
    </w:p>
    <w:p w:rsidR="008E1E35" w:rsidRDefault="008E1E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E35" w:rsidRDefault="008E1E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E35" w:rsidRDefault="00301C6B">
      <w:pPr>
        <w:widowControl w:val="0"/>
        <w:jc w:val="left"/>
      </w:pPr>
      <w:r>
        <w:rPr>
          <w:b/>
        </w:rPr>
        <w:t>VERSIONS OF THIS BILL</w:t>
      </w:r>
    </w:p>
    <w:p w:rsidR="008E1E35" w:rsidRDefault="008E1E35">
      <w:pPr>
        <w:widowControl w:val="0"/>
        <w:jc w:val="left"/>
      </w:pPr>
    </w:p>
    <w:p w:rsidR="008E1E35" w:rsidRDefault="00E158D2">
      <w:pPr>
        <w:widowControl w:val="0"/>
        <w:jc w:val="left"/>
      </w:pPr>
      <w:hyperlink r:id="rId9" w:history="1">
        <w:r w:rsidR="00301C6B">
          <w:rPr>
            <w:rStyle w:val="Hyperlink"/>
          </w:rPr>
          <w:t>2/5/2009</w:t>
        </w:r>
      </w:hyperlink>
    </w:p>
    <w:p w:rsidR="008E1E35" w:rsidRDefault="008E1E35"/>
    <w:p w:rsidR="008E1E35" w:rsidRDefault="008E1E35">
      <w:pPr>
        <w:sectPr w:rsidR="008E1E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1E35" w:rsidRDefault="008E1E35">
      <w:pPr>
        <w:pStyle w:val="BillDots"/>
      </w:pPr>
    </w:p>
    <w:p w:rsidR="008E1E35" w:rsidRDefault="008E1E35">
      <w:pPr>
        <w:pStyle w:val="Numbersforbills"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3685.</w:t>
      </w:r>
      <w:r>
        <w:tab/>
        <w:t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‘Closing costs’ for purposes of claiming this credit are as defined in Section 37</w:t>
      </w:r>
      <w:r>
        <w:noBreakHyphen/>
        <w:t>3</w:t>
      </w:r>
      <w:r>
        <w:noBreakHyphen/>
        <w:t>202(d) and apply to both residential and commercial transactions.”</w:t>
      </w:r>
    </w:p>
    <w:p w:rsidR="008E1E35" w:rsidRDefault="008E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2008.</w:t>
      </w:r>
    </w:p>
    <w:p w:rsidR="008E1E35" w:rsidRDefault="0030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1E35" w:rsidRDefault="008E1E35">
      <w:pPr>
        <w:suppressAutoHyphens/>
      </w:pPr>
    </w:p>
    <w:sectPr w:rsidR="008E1E35" w:rsidSect="008E1E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E35" w:rsidRDefault="00301C6B">
      <w:r>
        <w:separator/>
      </w:r>
    </w:p>
  </w:endnote>
  <w:endnote w:type="continuationSeparator" w:id="0">
    <w:p w:rsidR="008E1E35" w:rsidRDefault="00301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7950C9-DBB9-4D0D-A0EB-C7C80D857D7B}"/>
    <w:embedBold r:id="rId2" w:fontKey="{6687EFE4-F7D6-473F-A703-584B8AFBB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C44C11-8630-45DE-99AA-5705E3400A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D4FDC2-A916-4B41-8DA1-8C38A184A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531F01-E8F0-4BB2-B1CB-109084DD71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E35" w:rsidRDefault="00301C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 w:rsidR="00E158D2">
      <w:fldChar w:fldCharType="begin"/>
    </w:r>
    <w:r w:rsidR="00E158D2">
      <w:instrText xml:space="preserve"> PAGE  \* MERGEFORMAT </w:instrText>
    </w:r>
    <w:r w:rsidR="00E158D2">
      <w:fldChar w:fldCharType="separate"/>
    </w:r>
    <w:r w:rsidR="00E158D2">
      <w:rPr>
        <w:noProof/>
      </w:rPr>
      <w:t>1</w:t>
    </w:r>
    <w:r w:rsidR="00E158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E35" w:rsidRDefault="00301C6B">
      <w:r>
        <w:separator/>
      </w:r>
    </w:p>
  </w:footnote>
  <w:footnote w:type="continuationSeparator" w:id="0">
    <w:p w:rsidR="008E1E35" w:rsidRDefault="00301C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20MM09"/>
    <w:docVar w:name="CoverBillType" w:val="b"/>
    <w:docVar w:name="docpath" w:val="L:\Council\bills\GGS\22220MM09.DOCX"/>
    <w:docVar w:name="dvBillNumber" w:val="345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E1E35"/>
    <w:rsid w:val="00301C6B"/>
    <w:rsid w:val="004B157B"/>
    <w:rsid w:val="008E1E35"/>
    <w:rsid w:val="00A07308"/>
    <w:rsid w:val="00DB6666"/>
    <w:rsid w:val="00E158D2"/>
    <w:rsid w:val="00F5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360D8E-37D1-41DE-8165-1D4051B7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E3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E3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E3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E1E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E3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E1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E3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E1E35"/>
  </w:style>
  <w:style w:type="character" w:styleId="LineNumber">
    <w:name w:val="line number"/>
    <w:basedOn w:val="DefaultParagraphFont"/>
    <w:uiPriority w:val="99"/>
    <w:semiHidden/>
    <w:unhideWhenUsed/>
    <w:rsid w:val="008E1E35"/>
  </w:style>
  <w:style w:type="paragraph" w:customStyle="1" w:styleId="BillDots">
    <w:name w:val="Bill Dots"/>
    <w:basedOn w:val="Normal"/>
    <w:qFormat/>
    <w:rsid w:val="008E1E3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E1E3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E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1E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54_200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2133-3D2C-47EC-BBC6-648AA473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262</Words>
  <Characters>1392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3454: Income tax credit - South Carolina Legislature Online</dc:title>
  <dc:subject/>
  <dc:creator>GGS</dc:creator>
  <cp:keywords/>
  <dc:description/>
  <cp:lastModifiedBy>N Cumfer</cp:lastModifiedBy>
  <cp:revision>8</cp:revision>
  <cp:lastPrinted>2009-02-04T20:05:00Z</cp:lastPrinted>
  <dcterms:created xsi:type="dcterms:W3CDTF">2009-02-05T15:45:00Z</dcterms:created>
  <dcterms:modified xsi:type="dcterms:W3CDTF">2014-11-24T16:07:00Z</dcterms:modified>
</cp:coreProperties>
</file>