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DD6" w:rsidRDefault="00EB289E">
      <w:pPr>
        <w:widowControl w:val="0"/>
        <w:jc w:val="center"/>
      </w:pPr>
      <w:bookmarkStart w:id="0" w:name="_GoBack"/>
      <w:bookmarkEnd w:id="0"/>
      <w:r>
        <w:rPr>
          <w:b/>
        </w:rPr>
        <w:t>South Carolina General Assembly</w:t>
      </w:r>
    </w:p>
    <w:p w:rsidR="00406DD6" w:rsidRDefault="00EB289E">
      <w:pPr>
        <w:widowControl w:val="0"/>
        <w:jc w:val="center"/>
      </w:pPr>
      <w:r>
        <w:t>118th Session, 2009-2010</w:t>
      </w:r>
    </w:p>
    <w:p w:rsidR="00406DD6" w:rsidRDefault="00406DD6">
      <w:pPr>
        <w:widowControl w:val="0"/>
        <w:jc w:val="left"/>
      </w:pPr>
    </w:p>
    <w:p w:rsidR="00406DD6" w:rsidRDefault="00EB289E">
      <w:pPr>
        <w:widowControl w:val="0"/>
        <w:jc w:val="left"/>
        <w:rPr>
          <w:b/>
        </w:rPr>
      </w:pPr>
      <w:r>
        <w:rPr>
          <w:b/>
        </w:rPr>
        <w:t>H. 3758</w:t>
      </w:r>
    </w:p>
    <w:p w:rsidR="00406DD6" w:rsidRDefault="00406DD6">
      <w:pPr>
        <w:widowControl w:val="0"/>
        <w:jc w:val="left"/>
        <w:rPr>
          <w:b/>
        </w:rPr>
      </w:pPr>
    </w:p>
    <w:p w:rsidR="00406DD6" w:rsidRDefault="00EB289E">
      <w:pPr>
        <w:widowControl w:val="0"/>
        <w:jc w:val="left"/>
      </w:pPr>
      <w:r>
        <w:rPr>
          <w:b/>
        </w:rPr>
        <w:t>STATUS INFORMATION</w:t>
      </w:r>
    </w:p>
    <w:p w:rsidR="00406DD6" w:rsidRDefault="00406DD6">
      <w:pPr>
        <w:widowControl w:val="0"/>
        <w:jc w:val="left"/>
      </w:pPr>
    </w:p>
    <w:p w:rsidR="00406DD6" w:rsidRDefault="00EB289E">
      <w:pPr>
        <w:widowControl w:val="0"/>
        <w:jc w:val="left"/>
      </w:pPr>
      <w:r>
        <w:t>General Bill</w:t>
      </w:r>
    </w:p>
    <w:p w:rsidR="00406DD6" w:rsidRDefault="00EB289E">
      <w:pPr>
        <w:widowControl w:val="0"/>
        <w:jc w:val="left"/>
      </w:pPr>
      <w:r>
        <w:t>Sponsors: Rep. Crawford</w:t>
      </w:r>
    </w:p>
    <w:p w:rsidR="00406DD6" w:rsidRDefault="00EB289E">
      <w:pPr>
        <w:widowControl w:val="0"/>
        <w:jc w:val="left"/>
      </w:pPr>
      <w:r>
        <w:t>Document Path: l:\council\bills\bbm\9189htc09.docx</w:t>
      </w:r>
    </w:p>
    <w:p w:rsidR="00406DD6" w:rsidRDefault="00406DD6">
      <w:pPr>
        <w:widowControl w:val="0"/>
        <w:jc w:val="left"/>
      </w:pPr>
    </w:p>
    <w:p w:rsidR="00406DD6" w:rsidRDefault="00EB289E">
      <w:pPr>
        <w:widowControl w:val="0"/>
        <w:jc w:val="left"/>
      </w:pPr>
      <w:r>
        <w:t>Introduced in the House on March 25, 2009</w:t>
      </w:r>
    </w:p>
    <w:p w:rsidR="00406DD6" w:rsidRDefault="00EB289E">
      <w:pPr>
        <w:widowControl w:val="0"/>
        <w:jc w:val="left"/>
      </w:pPr>
      <w:r>
        <w:t xml:space="preserve">Currently residing in the House Committee on </w:t>
      </w:r>
      <w:r>
        <w:rPr>
          <w:b/>
        </w:rPr>
        <w:t>Ways and Means</w:t>
      </w:r>
    </w:p>
    <w:p w:rsidR="00406DD6" w:rsidRDefault="00406DD6">
      <w:pPr>
        <w:widowControl w:val="0"/>
        <w:jc w:val="left"/>
      </w:pPr>
    </w:p>
    <w:p w:rsidR="00406DD6" w:rsidRDefault="00EB289E">
      <w:pPr>
        <w:widowControl w:val="0"/>
        <w:jc w:val="left"/>
      </w:pPr>
      <w:r>
        <w:t>Summary: Emergency medical services personnel</w:t>
      </w:r>
    </w:p>
    <w:p w:rsidR="00406DD6" w:rsidRDefault="00406DD6">
      <w:pPr>
        <w:widowControl w:val="0"/>
        <w:jc w:val="left"/>
      </w:pPr>
    </w:p>
    <w:p w:rsidR="00406DD6" w:rsidRDefault="00406DD6">
      <w:pPr>
        <w:widowControl w:val="0"/>
        <w:jc w:val="left"/>
      </w:pPr>
    </w:p>
    <w:p w:rsidR="00406DD6" w:rsidRDefault="00EB289E">
      <w:pPr>
        <w:widowControl w:val="0"/>
        <w:tabs>
          <w:tab w:val="center" w:pos="590"/>
          <w:tab w:val="center" w:pos="1440"/>
          <w:tab w:val="left" w:pos="1872"/>
          <w:tab w:val="left" w:pos="9187"/>
        </w:tabs>
        <w:jc w:val="left"/>
      </w:pPr>
      <w:r>
        <w:rPr>
          <w:b/>
        </w:rPr>
        <w:t>HISTORY OF LEGISLATIVE ACTIONS</w:t>
      </w:r>
    </w:p>
    <w:p w:rsidR="00406DD6" w:rsidRDefault="00406DD6">
      <w:pPr>
        <w:widowControl w:val="0"/>
        <w:tabs>
          <w:tab w:val="center" w:pos="590"/>
          <w:tab w:val="center" w:pos="1440"/>
          <w:tab w:val="left" w:pos="1872"/>
          <w:tab w:val="left" w:pos="9187"/>
        </w:tabs>
        <w:jc w:val="left"/>
      </w:pPr>
    </w:p>
    <w:p w:rsidR="00406DD6" w:rsidRDefault="00EB289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06DD6" w:rsidRDefault="00EB289E">
      <w:pPr>
        <w:widowControl w:val="0"/>
        <w:tabs>
          <w:tab w:val="right" w:pos="1008"/>
          <w:tab w:val="left" w:pos="1152"/>
          <w:tab w:val="left" w:pos="1872"/>
          <w:tab w:val="left" w:pos="9187"/>
        </w:tabs>
        <w:ind w:left="2088" w:hanging="2088"/>
        <w:jc w:val="left"/>
      </w:pPr>
      <w:r>
        <w:tab/>
        <w:t>3/25/2009</w:t>
      </w:r>
      <w:r>
        <w:tab/>
        <w:t>House</w:t>
      </w:r>
      <w:r>
        <w:tab/>
        <w:t xml:space="preserve">Introduced and read first time </w:t>
      </w:r>
      <w:hyperlink r:id="rId7" w:history="1">
        <w:r w:rsidRPr="001D24EB">
          <w:rPr>
            <w:rStyle w:val="Hyperlink"/>
          </w:rPr>
          <w:t>HJ</w:t>
        </w:r>
      </w:hyperlink>
      <w:r>
        <w:noBreakHyphen/>
        <w:t>10</w:t>
      </w:r>
    </w:p>
    <w:p w:rsidR="00406DD6" w:rsidRDefault="00EB289E">
      <w:pPr>
        <w:widowControl w:val="0"/>
        <w:tabs>
          <w:tab w:val="right" w:pos="1008"/>
          <w:tab w:val="left" w:pos="1152"/>
          <w:tab w:val="left" w:pos="1872"/>
          <w:tab w:val="left" w:pos="9187"/>
        </w:tabs>
        <w:ind w:left="2088" w:hanging="2088"/>
        <w:jc w:val="left"/>
      </w:pPr>
      <w:r>
        <w:tab/>
        <w:t>3/25/2009</w:t>
      </w:r>
      <w:r>
        <w:tab/>
        <w:t>House</w:t>
      </w:r>
      <w:r>
        <w:tab/>
        <w:t xml:space="preserve">Referred to Committee on </w:t>
      </w:r>
      <w:r>
        <w:rPr>
          <w:b/>
        </w:rPr>
        <w:t>Ways and Means</w:t>
      </w:r>
      <w:r>
        <w:t xml:space="preserve"> </w:t>
      </w:r>
      <w:hyperlink r:id="rId8" w:history="1">
        <w:r w:rsidRPr="001D24EB">
          <w:rPr>
            <w:rStyle w:val="Hyperlink"/>
          </w:rPr>
          <w:t>HJ</w:t>
        </w:r>
      </w:hyperlink>
      <w:r>
        <w:noBreakHyphen/>
        <w:t>10</w:t>
      </w:r>
    </w:p>
    <w:p w:rsidR="00406DD6" w:rsidRDefault="00406DD6">
      <w:pPr>
        <w:widowControl w:val="0"/>
        <w:tabs>
          <w:tab w:val="right" w:pos="1008"/>
          <w:tab w:val="left" w:pos="1152"/>
          <w:tab w:val="left" w:pos="1872"/>
          <w:tab w:val="left" w:pos="9187"/>
        </w:tabs>
        <w:ind w:left="2088" w:hanging="2088"/>
        <w:jc w:val="left"/>
      </w:pPr>
    </w:p>
    <w:p w:rsidR="00406DD6" w:rsidRDefault="00406DD6">
      <w:pPr>
        <w:widowControl w:val="0"/>
        <w:tabs>
          <w:tab w:val="right" w:pos="1008"/>
          <w:tab w:val="left" w:pos="1152"/>
          <w:tab w:val="left" w:pos="1872"/>
          <w:tab w:val="left" w:pos="9187"/>
        </w:tabs>
        <w:ind w:left="2088" w:hanging="2088"/>
        <w:jc w:val="left"/>
      </w:pPr>
    </w:p>
    <w:p w:rsidR="00406DD6" w:rsidRDefault="00EB289E">
      <w:pPr>
        <w:widowControl w:val="0"/>
        <w:jc w:val="left"/>
      </w:pPr>
      <w:r>
        <w:rPr>
          <w:b/>
        </w:rPr>
        <w:t>VERSIONS OF THIS BILL</w:t>
      </w:r>
    </w:p>
    <w:p w:rsidR="00406DD6" w:rsidRDefault="00406DD6">
      <w:pPr>
        <w:widowControl w:val="0"/>
        <w:jc w:val="left"/>
      </w:pPr>
    </w:p>
    <w:p w:rsidR="00406DD6" w:rsidRDefault="00E06B13">
      <w:pPr>
        <w:widowControl w:val="0"/>
        <w:jc w:val="left"/>
      </w:pPr>
      <w:hyperlink r:id="rId9" w:history="1">
        <w:r w:rsidR="00EB289E">
          <w:rPr>
            <w:rStyle w:val="Hyperlink"/>
          </w:rPr>
          <w:t>3/25/2009</w:t>
        </w:r>
      </w:hyperlink>
    </w:p>
    <w:p w:rsidR="00406DD6" w:rsidRDefault="00406DD6"/>
    <w:p w:rsidR="00406DD6" w:rsidRDefault="00406DD6">
      <w:pPr>
        <w:sectPr w:rsidR="00406DD6">
          <w:pgSz w:w="12240" w:h="15840" w:code="1"/>
          <w:pgMar w:top="1080" w:right="1440" w:bottom="1080" w:left="1440" w:header="720" w:footer="720" w:gutter="0"/>
          <w:cols w:space="720"/>
          <w:noEndnote/>
          <w:docGrid w:linePitch="360"/>
        </w:sectPr>
      </w:pPr>
    </w:p>
    <w:p w:rsidR="00406DD6" w:rsidRDefault="00406DD6">
      <w:pPr>
        <w:pStyle w:val="BillDots"/>
      </w:pPr>
    </w:p>
    <w:p w:rsidR="00406DD6" w:rsidRDefault="00406DD6">
      <w:pPr>
        <w:pStyle w:val="Numbersforbills"/>
      </w:pPr>
    </w:p>
    <w:p w:rsidR="00406DD6" w:rsidRDefault="0040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DD6" w:rsidRDefault="0040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DD6" w:rsidRDefault="0040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DD6" w:rsidRDefault="0040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DD6" w:rsidRDefault="0040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DD6" w:rsidRDefault="0040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DD6" w:rsidRDefault="00EB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06DD6" w:rsidRDefault="0040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DD6" w:rsidRDefault="00EB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9</w:t>
      </w:r>
      <w:r>
        <w:noBreakHyphen/>
        <w:t>11</w:t>
      </w:r>
      <w:r>
        <w:noBreakHyphen/>
        <w:t>29 SO AS TO PROVIDE THAT BEGINNING JULY 1, 2009, EMERGENCY MEDICAL SERVICES PERSONNEL EMPLOYED SHALL PARTICIPATE IN THE SOUTH CAROLINA POLICE OFFICERS RETIREMENT SYSTEM AND TO PROVIDE DEFINITIONS APPLICABLE TO EMERGENCY MEDICAL SERVICES PERSONNEL.</w:t>
      </w:r>
    </w:p>
    <w:p w:rsidR="00406DD6" w:rsidRDefault="0040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6DD6" w:rsidRDefault="00EB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6DD6" w:rsidRDefault="0040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DD6" w:rsidRDefault="00EB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9 of the 1976 Code is amended by adding:</w:t>
      </w:r>
    </w:p>
    <w:p w:rsidR="00406DD6" w:rsidRDefault="0040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DD6" w:rsidRDefault="00EB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noBreakHyphen/>
        <w:t>11</w:t>
      </w:r>
      <w:r>
        <w:noBreakHyphen/>
        <w:t>29.</w:t>
      </w:r>
      <w:r>
        <w:tab/>
        <w:t>Beginning July 1, 2009, emergency medical services personnel shall participate in the system established pursuant to this chapter.  For purposes of this section, the term ‘emergency medical services personnel’ means a person employed by an employer as defined in Section 9</w:t>
      </w:r>
      <w:r>
        <w:noBreakHyphen/>
        <w:t>11</w:t>
      </w:r>
      <w:r>
        <w:noBreakHyphen/>
        <w:t>10(17) as an emergency medical technician (EMT), and who possesses a valid basic, intermediate, or paramedic certificate issued by the South Carolina Department of Health and Environmental Control pursuant to regulations promulgated by the department under the authority of Chapter 61, Title 44, the Emergency Medical Services Act of South Carolina.”</w:t>
      </w:r>
    </w:p>
    <w:p w:rsidR="00406DD6" w:rsidRDefault="00406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DD6" w:rsidRDefault="00EB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06DD6" w:rsidRDefault="00EB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6DD6" w:rsidRDefault="00406DD6">
      <w:pPr>
        <w:suppressAutoHyphens/>
      </w:pPr>
    </w:p>
    <w:sectPr w:rsidR="00406DD6" w:rsidSect="00406D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DD6" w:rsidRDefault="00EB289E">
      <w:r>
        <w:separator/>
      </w:r>
    </w:p>
  </w:endnote>
  <w:endnote w:type="continuationSeparator" w:id="0">
    <w:p w:rsidR="00406DD6" w:rsidRDefault="00EB2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C5C2CB-52D6-4BFB-9E7E-8C6F1498ECED}"/>
    <w:embedBold r:id="rId2" w:fontKey="{F15B711B-0459-40D2-8D4A-1AFFA219809A}"/>
  </w:font>
  <w:font w:name="Calibri">
    <w:panose1 w:val="020F0502020204030204"/>
    <w:charset w:val="00"/>
    <w:family w:val="swiss"/>
    <w:pitch w:val="variable"/>
    <w:sig w:usb0="E10002FF" w:usb1="4000ACFF" w:usb2="00000009" w:usb3="00000000" w:csb0="0000019F" w:csb1="00000000"/>
    <w:embedRegular r:id="rId3" w:fontKey="{27DD0CCF-FDCE-4217-8A5B-99B8D997AA31}"/>
  </w:font>
  <w:font w:name="Cambria">
    <w:panose1 w:val="02040503050406030204"/>
    <w:charset w:val="00"/>
    <w:family w:val="roman"/>
    <w:pitch w:val="variable"/>
    <w:sig w:usb0="E00002FF" w:usb1="400004FF" w:usb2="00000000" w:usb3="00000000" w:csb0="0000019F" w:csb1="00000000"/>
    <w:embedRegular r:id="rId4" w:fontKey="{19072485-8891-4BEA-926E-0611B25D0E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DD6" w:rsidRDefault="00EB289E">
    <w:pPr>
      <w:pStyle w:val="Footer"/>
      <w:tabs>
        <w:tab w:val="clear" w:pos="4680"/>
        <w:tab w:val="clear" w:pos="9360"/>
        <w:tab w:val="center" w:pos="2995"/>
      </w:tabs>
      <w:spacing w:before="120"/>
    </w:pPr>
    <w:r>
      <w:t>[3758]</w:t>
    </w:r>
    <w:r>
      <w:tab/>
    </w:r>
    <w:r w:rsidR="00E06B13">
      <w:fldChar w:fldCharType="begin"/>
    </w:r>
    <w:r w:rsidR="00E06B13">
      <w:instrText xml:space="preserve"> PAGE  \* MERGEFORMAT </w:instrText>
    </w:r>
    <w:r w:rsidR="00E06B13">
      <w:fldChar w:fldCharType="separate"/>
    </w:r>
    <w:r w:rsidR="00E06B13">
      <w:rPr>
        <w:noProof/>
      </w:rPr>
      <w:t>1</w:t>
    </w:r>
    <w:r w:rsidR="00E06B1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DD6" w:rsidRDefault="00EB289E">
      <w:r>
        <w:separator/>
      </w:r>
    </w:p>
  </w:footnote>
  <w:footnote w:type="continuationSeparator" w:id="0">
    <w:p w:rsidR="00406DD6" w:rsidRDefault="00EB28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89HTC09"/>
    <w:docVar w:name="CoverBillType" w:val="b"/>
    <w:docVar w:name="docpath" w:val="L:\Council\bills\BBM\9189HTC09.DOCX"/>
    <w:docVar w:name="dvBillNumber" w:val="3758"/>
    <w:docVar w:name="dvBillNumberPrefix" w:val="H. "/>
    <w:docVar w:name="dvOriginalBody" w:val="House"/>
    <w:docVar w:name="dvSteno" w:val="BBM"/>
    <w:docVar w:name="NameofBody" w:val="h"/>
    <w:docVar w:name="vgroup2" w:val="Council"/>
  </w:docVars>
  <w:rsids>
    <w:rsidRoot w:val="00406DD6"/>
    <w:rsid w:val="001D24EB"/>
    <w:rsid w:val="00406DD6"/>
    <w:rsid w:val="009500D4"/>
    <w:rsid w:val="00D0303B"/>
    <w:rsid w:val="00E06B13"/>
    <w:rsid w:val="00E538E3"/>
    <w:rsid w:val="00EB2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683850-EC4A-43CD-941C-B54EDEB69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DD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06DD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DD6"/>
    <w:rPr>
      <w:rFonts w:eastAsia="Times New Roman" w:cs="Times New Roman"/>
      <w:b/>
      <w:sz w:val="30"/>
      <w:szCs w:val="20"/>
    </w:rPr>
  </w:style>
  <w:style w:type="paragraph" w:styleId="Header">
    <w:name w:val="header"/>
    <w:basedOn w:val="Normal"/>
    <w:link w:val="HeaderChar"/>
    <w:uiPriority w:val="99"/>
    <w:semiHidden/>
    <w:unhideWhenUsed/>
    <w:rsid w:val="00406DD6"/>
    <w:pPr>
      <w:tabs>
        <w:tab w:val="center" w:pos="4320"/>
        <w:tab w:val="right" w:pos="8640"/>
      </w:tabs>
    </w:pPr>
  </w:style>
  <w:style w:type="character" w:customStyle="1" w:styleId="HeaderChar">
    <w:name w:val="Header Char"/>
    <w:basedOn w:val="DefaultParagraphFont"/>
    <w:link w:val="Header"/>
    <w:uiPriority w:val="99"/>
    <w:semiHidden/>
    <w:rsid w:val="00406DD6"/>
    <w:rPr>
      <w:rFonts w:eastAsia="Times New Roman" w:cs="Times New Roman"/>
      <w:szCs w:val="20"/>
    </w:rPr>
  </w:style>
  <w:style w:type="paragraph" w:styleId="Footer">
    <w:name w:val="footer"/>
    <w:basedOn w:val="Normal"/>
    <w:link w:val="FooterChar"/>
    <w:uiPriority w:val="99"/>
    <w:unhideWhenUsed/>
    <w:rsid w:val="00406DD6"/>
    <w:pPr>
      <w:tabs>
        <w:tab w:val="center" w:pos="4680"/>
        <w:tab w:val="right" w:pos="9360"/>
      </w:tabs>
    </w:pPr>
  </w:style>
  <w:style w:type="character" w:customStyle="1" w:styleId="FooterChar">
    <w:name w:val="Footer Char"/>
    <w:basedOn w:val="DefaultParagraphFont"/>
    <w:link w:val="Footer"/>
    <w:uiPriority w:val="99"/>
    <w:rsid w:val="00406DD6"/>
    <w:rPr>
      <w:rFonts w:eastAsia="Times New Roman" w:cs="Times New Roman"/>
      <w:szCs w:val="20"/>
    </w:rPr>
  </w:style>
  <w:style w:type="character" w:styleId="PageNumber">
    <w:name w:val="page number"/>
    <w:basedOn w:val="DefaultParagraphFont"/>
    <w:uiPriority w:val="99"/>
    <w:semiHidden/>
    <w:unhideWhenUsed/>
    <w:rsid w:val="00406DD6"/>
  </w:style>
  <w:style w:type="character" w:styleId="LineNumber">
    <w:name w:val="line number"/>
    <w:basedOn w:val="DefaultParagraphFont"/>
    <w:uiPriority w:val="99"/>
    <w:semiHidden/>
    <w:unhideWhenUsed/>
    <w:rsid w:val="00406DD6"/>
  </w:style>
  <w:style w:type="paragraph" w:customStyle="1" w:styleId="BillDots">
    <w:name w:val="Bill Dots"/>
    <w:basedOn w:val="Normal"/>
    <w:qFormat/>
    <w:rsid w:val="00406DD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06DD6"/>
    <w:pPr>
      <w:tabs>
        <w:tab w:val="right" w:pos="5904"/>
      </w:tabs>
    </w:pPr>
  </w:style>
  <w:style w:type="character" w:styleId="Hyperlink">
    <w:name w:val="Hyperlink"/>
    <w:basedOn w:val="DefaultParagraphFont"/>
    <w:uiPriority w:val="99"/>
    <w:unhideWhenUsed/>
    <w:rsid w:val="00406D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5-09.docx" TargetMode="External"/><Relationship Id="rId3" Type="http://schemas.openxmlformats.org/officeDocument/2006/relationships/settings" Target="settings.xml"/><Relationship Id="rId7" Type="http://schemas.openxmlformats.org/officeDocument/2006/relationships/hyperlink" Target="file:///h:\HJ%20Archive\2009\03-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58_2009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DD150-3F10-4322-81E5-F6F5D0B1C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262</Words>
  <Characters>1490</Characters>
  <Application>Microsoft Office Word</Application>
  <DocSecurity>0</DocSecurity>
  <Lines>68</Lines>
  <Paragraphs>23</Paragraphs>
  <ScaleCrop>false</ScaleCrop>
  <Company> </Company>
  <LinksUpToDate>false</LinksUpToDate>
  <CharactersWithSpaces>1733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3758: Emergency medical services personnel - South Carolina Legislature Online</dc:title>
  <dc:subject/>
  <dc:creator>Brenda Melton</dc:creator>
  <cp:keywords/>
  <dc:description/>
  <cp:lastModifiedBy>N Cumfer</cp:lastModifiedBy>
  <cp:revision>8</cp:revision>
  <dcterms:created xsi:type="dcterms:W3CDTF">2009-03-25T14:35:00Z</dcterms:created>
  <dcterms:modified xsi:type="dcterms:W3CDTF">2014-11-24T16:12:00Z</dcterms:modified>
</cp:coreProperties>
</file>