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2BC" w:rsidRDefault="00432234">
      <w:pPr>
        <w:widowControl w:val="0"/>
        <w:jc w:val="center"/>
      </w:pPr>
      <w:bookmarkStart w:id="0" w:name="_GoBack"/>
      <w:bookmarkEnd w:id="0"/>
      <w:r>
        <w:rPr>
          <w:b/>
        </w:rPr>
        <w:t>South Carolina General Assembly</w:t>
      </w:r>
    </w:p>
    <w:p w:rsidR="00C942BC" w:rsidRDefault="00432234">
      <w:pPr>
        <w:widowControl w:val="0"/>
        <w:jc w:val="center"/>
      </w:pPr>
      <w:r>
        <w:t>118th Session, 2009-2010</w:t>
      </w:r>
    </w:p>
    <w:p w:rsidR="00C942BC" w:rsidRDefault="00C942BC">
      <w:pPr>
        <w:widowControl w:val="0"/>
        <w:jc w:val="left"/>
      </w:pPr>
    </w:p>
    <w:p w:rsidR="00C942BC" w:rsidRDefault="00432234">
      <w:pPr>
        <w:widowControl w:val="0"/>
        <w:jc w:val="left"/>
        <w:rPr>
          <w:b/>
        </w:rPr>
      </w:pPr>
      <w:r>
        <w:rPr>
          <w:b/>
        </w:rPr>
        <w:t>H. 3820</w:t>
      </w:r>
    </w:p>
    <w:p w:rsidR="00C942BC" w:rsidRDefault="00C942BC">
      <w:pPr>
        <w:widowControl w:val="0"/>
        <w:jc w:val="left"/>
        <w:rPr>
          <w:b/>
        </w:rPr>
      </w:pPr>
    </w:p>
    <w:p w:rsidR="00C942BC" w:rsidRDefault="00432234">
      <w:pPr>
        <w:widowControl w:val="0"/>
        <w:jc w:val="left"/>
      </w:pPr>
      <w:r>
        <w:rPr>
          <w:b/>
        </w:rPr>
        <w:t>STATUS INFORMATION</w:t>
      </w:r>
    </w:p>
    <w:p w:rsidR="00C942BC" w:rsidRDefault="00C942BC">
      <w:pPr>
        <w:widowControl w:val="0"/>
        <w:jc w:val="left"/>
      </w:pPr>
    </w:p>
    <w:p w:rsidR="00C942BC" w:rsidRDefault="00432234">
      <w:pPr>
        <w:widowControl w:val="0"/>
        <w:jc w:val="left"/>
      </w:pPr>
      <w:r>
        <w:t>General Bill</w:t>
      </w:r>
    </w:p>
    <w:p w:rsidR="00C942BC" w:rsidRDefault="00432234">
      <w:pPr>
        <w:widowControl w:val="0"/>
        <w:jc w:val="left"/>
      </w:pPr>
      <w:r>
        <w:t>Sponsors: Rep. Vick</w:t>
      </w:r>
    </w:p>
    <w:p w:rsidR="00C942BC" w:rsidRDefault="00432234">
      <w:pPr>
        <w:widowControl w:val="0"/>
        <w:jc w:val="left"/>
      </w:pPr>
      <w:r>
        <w:t>Document Path: l:\council\bills\swb\5850cm09.docx</w:t>
      </w:r>
    </w:p>
    <w:p w:rsidR="00C942BC" w:rsidRDefault="00432234">
      <w:pPr>
        <w:widowControl w:val="0"/>
        <w:jc w:val="left"/>
      </w:pPr>
      <w:r>
        <w:t>Companion/Similar bill(s): 120, 3134</w:t>
      </w:r>
    </w:p>
    <w:p w:rsidR="00C942BC" w:rsidRDefault="00C942BC">
      <w:pPr>
        <w:widowControl w:val="0"/>
        <w:jc w:val="left"/>
      </w:pPr>
    </w:p>
    <w:p w:rsidR="00C942BC" w:rsidRDefault="00432234">
      <w:pPr>
        <w:widowControl w:val="0"/>
        <w:jc w:val="left"/>
      </w:pPr>
      <w:r>
        <w:t>Introduced in the House on March 31, 2009</w:t>
      </w:r>
    </w:p>
    <w:p w:rsidR="00C942BC" w:rsidRDefault="00432234">
      <w:pPr>
        <w:widowControl w:val="0"/>
        <w:jc w:val="left"/>
      </w:pPr>
      <w:r>
        <w:t xml:space="preserve">Currently residing in the House Committee on </w:t>
      </w:r>
      <w:r>
        <w:rPr>
          <w:b/>
        </w:rPr>
        <w:t>Education and Public Works</w:t>
      </w:r>
    </w:p>
    <w:p w:rsidR="00C942BC" w:rsidRDefault="00C942BC">
      <w:pPr>
        <w:widowControl w:val="0"/>
        <w:jc w:val="left"/>
      </w:pPr>
    </w:p>
    <w:p w:rsidR="00C942BC" w:rsidRDefault="00432234">
      <w:pPr>
        <w:widowControl w:val="0"/>
        <w:jc w:val="left"/>
      </w:pPr>
      <w:r>
        <w:t>Summary: Special license plates</w:t>
      </w:r>
    </w:p>
    <w:p w:rsidR="00C942BC" w:rsidRDefault="00C942BC">
      <w:pPr>
        <w:widowControl w:val="0"/>
        <w:jc w:val="left"/>
      </w:pPr>
    </w:p>
    <w:p w:rsidR="00C942BC" w:rsidRDefault="00C942BC">
      <w:pPr>
        <w:widowControl w:val="0"/>
        <w:jc w:val="left"/>
      </w:pPr>
    </w:p>
    <w:p w:rsidR="00C942BC" w:rsidRDefault="00432234">
      <w:pPr>
        <w:widowControl w:val="0"/>
        <w:tabs>
          <w:tab w:val="center" w:pos="590"/>
          <w:tab w:val="center" w:pos="1440"/>
          <w:tab w:val="left" w:pos="1872"/>
          <w:tab w:val="left" w:pos="9187"/>
        </w:tabs>
        <w:jc w:val="left"/>
      </w:pPr>
      <w:r>
        <w:rPr>
          <w:b/>
        </w:rPr>
        <w:t>HISTORY OF LEGISLATIVE ACTIONS</w:t>
      </w:r>
    </w:p>
    <w:p w:rsidR="00C942BC" w:rsidRDefault="00C942BC">
      <w:pPr>
        <w:widowControl w:val="0"/>
        <w:tabs>
          <w:tab w:val="center" w:pos="590"/>
          <w:tab w:val="center" w:pos="1440"/>
          <w:tab w:val="left" w:pos="1872"/>
          <w:tab w:val="left" w:pos="9187"/>
        </w:tabs>
        <w:jc w:val="left"/>
      </w:pPr>
    </w:p>
    <w:p w:rsidR="00C942BC" w:rsidRDefault="0043223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942BC" w:rsidRDefault="00432234">
      <w:pPr>
        <w:widowControl w:val="0"/>
        <w:tabs>
          <w:tab w:val="right" w:pos="1008"/>
          <w:tab w:val="left" w:pos="1152"/>
          <w:tab w:val="left" w:pos="1872"/>
          <w:tab w:val="left" w:pos="9187"/>
        </w:tabs>
        <w:ind w:left="2088" w:hanging="2088"/>
        <w:jc w:val="left"/>
      </w:pPr>
      <w:r>
        <w:tab/>
        <w:t>3/31/2009</w:t>
      </w:r>
      <w:r>
        <w:tab/>
        <w:t>House</w:t>
      </w:r>
      <w:r>
        <w:tab/>
        <w:t xml:space="preserve">Introduced and read first time </w:t>
      </w:r>
      <w:hyperlink r:id="rId7" w:history="1">
        <w:r w:rsidRPr="00407F83">
          <w:rPr>
            <w:rStyle w:val="Hyperlink"/>
          </w:rPr>
          <w:t>HJ</w:t>
        </w:r>
      </w:hyperlink>
      <w:r>
        <w:noBreakHyphen/>
        <w:t>23</w:t>
      </w:r>
    </w:p>
    <w:p w:rsidR="00C942BC" w:rsidRDefault="00432234">
      <w:pPr>
        <w:widowControl w:val="0"/>
        <w:tabs>
          <w:tab w:val="right" w:pos="1008"/>
          <w:tab w:val="left" w:pos="1152"/>
          <w:tab w:val="left" w:pos="1872"/>
          <w:tab w:val="left" w:pos="9187"/>
        </w:tabs>
        <w:ind w:left="2088" w:hanging="2088"/>
        <w:jc w:val="left"/>
      </w:pPr>
      <w:r>
        <w:tab/>
        <w:t>3/31/2009</w:t>
      </w:r>
      <w:r>
        <w:tab/>
        <w:t>House</w:t>
      </w:r>
      <w:r>
        <w:tab/>
        <w:t xml:space="preserve">Referred to Committee on </w:t>
      </w:r>
      <w:r>
        <w:rPr>
          <w:b/>
        </w:rPr>
        <w:t>Education and Public Works</w:t>
      </w:r>
      <w:r>
        <w:t xml:space="preserve"> </w:t>
      </w:r>
      <w:hyperlink r:id="rId8" w:history="1">
        <w:r w:rsidRPr="00407F83">
          <w:rPr>
            <w:rStyle w:val="Hyperlink"/>
          </w:rPr>
          <w:t>HJ</w:t>
        </w:r>
      </w:hyperlink>
      <w:r>
        <w:noBreakHyphen/>
        <w:t>23</w:t>
      </w:r>
    </w:p>
    <w:p w:rsidR="00C942BC" w:rsidRDefault="00C942BC">
      <w:pPr>
        <w:widowControl w:val="0"/>
        <w:tabs>
          <w:tab w:val="right" w:pos="1008"/>
          <w:tab w:val="left" w:pos="1152"/>
          <w:tab w:val="left" w:pos="1872"/>
          <w:tab w:val="left" w:pos="9187"/>
        </w:tabs>
        <w:ind w:left="2088" w:hanging="2088"/>
        <w:jc w:val="left"/>
      </w:pPr>
    </w:p>
    <w:p w:rsidR="00C942BC" w:rsidRDefault="00C942BC">
      <w:pPr>
        <w:widowControl w:val="0"/>
        <w:tabs>
          <w:tab w:val="right" w:pos="1008"/>
          <w:tab w:val="left" w:pos="1152"/>
          <w:tab w:val="left" w:pos="1872"/>
          <w:tab w:val="left" w:pos="9187"/>
        </w:tabs>
        <w:ind w:left="2088" w:hanging="2088"/>
        <w:jc w:val="left"/>
      </w:pPr>
    </w:p>
    <w:p w:rsidR="00C942BC" w:rsidRDefault="00432234">
      <w:pPr>
        <w:widowControl w:val="0"/>
        <w:jc w:val="left"/>
      </w:pPr>
      <w:r>
        <w:rPr>
          <w:b/>
        </w:rPr>
        <w:t>VERSIONS OF THIS BILL</w:t>
      </w:r>
    </w:p>
    <w:p w:rsidR="00C942BC" w:rsidRDefault="00C942BC">
      <w:pPr>
        <w:widowControl w:val="0"/>
        <w:jc w:val="left"/>
      </w:pPr>
    </w:p>
    <w:p w:rsidR="00C942BC" w:rsidRDefault="004F698B">
      <w:pPr>
        <w:widowControl w:val="0"/>
        <w:jc w:val="left"/>
      </w:pPr>
      <w:hyperlink r:id="rId9" w:history="1">
        <w:r w:rsidR="00432234">
          <w:rPr>
            <w:rStyle w:val="Hyperlink"/>
          </w:rPr>
          <w:t>3/31/2009</w:t>
        </w:r>
      </w:hyperlink>
    </w:p>
    <w:p w:rsidR="00C942BC" w:rsidRDefault="00C942BC"/>
    <w:p w:rsidR="00C942BC" w:rsidRDefault="00C942BC">
      <w:pPr>
        <w:sectPr w:rsidR="00C942BC">
          <w:pgSz w:w="12240" w:h="15840" w:code="1"/>
          <w:pgMar w:top="1080" w:right="1440" w:bottom="1080" w:left="1440" w:header="720" w:footer="720" w:gutter="0"/>
          <w:cols w:space="720"/>
          <w:noEndnote/>
          <w:docGrid w:linePitch="360"/>
        </w:sectPr>
      </w:pPr>
    </w:p>
    <w:p w:rsidR="00C942BC" w:rsidRDefault="00C942BC">
      <w:pPr>
        <w:pStyle w:val="BillDots"/>
      </w:pPr>
    </w:p>
    <w:p w:rsidR="00C942BC" w:rsidRDefault="00C942BC">
      <w:pPr>
        <w:pStyle w:val="Numbersforbills"/>
      </w:pP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4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4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9910, AS AMENDED, CODE OF LAWS OF SOUTH CAROLINA, 1976, RELATING TO ISSUANCE OF GOLD STAR FAMILY SPECIAL LICENSE PLATES BY THE DEPARTMENT OF MOTOR VEHICLES, SO AS TO REDUCE THE FEE FOR THIS SPECIAL LICENSE PLATE.</w:t>
      </w: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2BC" w:rsidRDefault="004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4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9910 of the 1976 Code, as last amended by Act 347 of 2008, is further amended to read:</w:t>
      </w: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4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9910.</w:t>
      </w:r>
      <w:r>
        <w:tab/>
        <w:t>The Department of Motor Vehicles may issue ‘Gold Star Family’ special license plates to owners of private passenger motor vehicles as defined in Section 56</w:t>
      </w:r>
      <w:r>
        <w:noBreakHyphen/>
        <w:t>3</w:t>
      </w:r>
      <w:r>
        <w:noBreakHyphen/>
        <w:t xml:space="preserve">630 registered in their names.  The fee for this special license plate </w:t>
      </w:r>
      <w:r>
        <w:rPr>
          <w:strike/>
        </w:rPr>
        <w:t>must be</w:t>
      </w:r>
      <w:r>
        <w:t xml:space="preserve"> </w:t>
      </w:r>
      <w:r>
        <w:rPr>
          <w:u w:val="single"/>
        </w:rPr>
        <w:t>is</w:t>
      </w:r>
      <w:r>
        <w:t xml:space="preserve"> the regular motor vehicle license fee contained in Article 5, Chapter 3 of this title </w:t>
      </w:r>
      <w:r>
        <w:rPr>
          <w:strike/>
        </w:rPr>
        <w:t>and the special fee required by Section 56</w:t>
      </w:r>
      <w:r>
        <w:rPr>
          <w:strike/>
        </w:rPr>
        <w:noBreakHyphen/>
        <w:t>3</w:t>
      </w:r>
      <w:r>
        <w:rPr>
          <w:strike/>
        </w:rPr>
        <w:noBreakHyphen/>
        <w:t>2020</w:t>
      </w:r>
      <w:r>
        <w:t>.   The license plates issued pursuant to this section must conform to a design agreed to by the department and the chief executive officer of the South Carolina Chapter of American Gold Star Mothers, Inc. or other similar organization operating in this State.  Notwithstanding any other provision of law, of the fees collected for the special license plate, the Comptroller General shall place sufficient funds into a special restricted account to be used by the Department of Motor Vehicles to defray the expenses of the Department of Motor Vehicles in producing and administering the special plate.”</w:t>
      </w:r>
    </w:p>
    <w:p w:rsidR="00C942BC" w:rsidRDefault="00C9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BC" w:rsidRDefault="004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942BC" w:rsidRDefault="004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42BC" w:rsidRDefault="00C942BC">
      <w:pPr>
        <w:suppressAutoHyphens/>
      </w:pPr>
    </w:p>
    <w:sectPr w:rsidR="00C942BC" w:rsidSect="00C942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2BC" w:rsidRDefault="00432234">
      <w:r>
        <w:separator/>
      </w:r>
    </w:p>
  </w:endnote>
  <w:endnote w:type="continuationSeparator" w:id="0">
    <w:p w:rsidR="00C942BC" w:rsidRDefault="00432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70C09D-4ADF-4735-BB12-6184A4AC4DD9}"/>
    <w:embedBold r:id="rId2" w:fontKey="{93DA7B19-9464-4A96-9B58-C076F82FAE80}"/>
  </w:font>
  <w:font w:name="Calibri">
    <w:panose1 w:val="020F0502020204030204"/>
    <w:charset w:val="00"/>
    <w:family w:val="swiss"/>
    <w:pitch w:val="variable"/>
    <w:sig w:usb0="E10002FF" w:usb1="4000ACFF" w:usb2="00000009" w:usb3="00000000" w:csb0="0000019F" w:csb1="00000000"/>
    <w:embedRegular r:id="rId3" w:fontKey="{6D33E82E-A117-4B2D-960A-0C3580C0A519}"/>
  </w:font>
  <w:font w:name="Cambria">
    <w:panose1 w:val="02040503050406030204"/>
    <w:charset w:val="00"/>
    <w:family w:val="roman"/>
    <w:pitch w:val="variable"/>
    <w:sig w:usb0="E00002FF" w:usb1="400004FF" w:usb2="00000000" w:usb3="00000000" w:csb0="0000019F" w:csb1="00000000"/>
    <w:embedRegular r:id="rId4" w:fontKey="{84386FEF-BFF8-4D48-BF85-D9A61EECD5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BC" w:rsidRDefault="00432234">
    <w:pPr>
      <w:pStyle w:val="Footer"/>
      <w:tabs>
        <w:tab w:val="clear" w:pos="4680"/>
        <w:tab w:val="clear" w:pos="9360"/>
        <w:tab w:val="center" w:pos="2995"/>
      </w:tabs>
      <w:spacing w:before="120"/>
    </w:pPr>
    <w:r>
      <w:t>[3820]</w:t>
    </w:r>
    <w:r>
      <w:tab/>
    </w:r>
    <w:r w:rsidR="004F698B">
      <w:fldChar w:fldCharType="begin"/>
    </w:r>
    <w:r w:rsidR="004F698B">
      <w:instrText xml:space="preserve"> PAGE  \* MERGEFORMAT </w:instrText>
    </w:r>
    <w:r w:rsidR="004F698B">
      <w:fldChar w:fldCharType="separate"/>
    </w:r>
    <w:r w:rsidR="004F698B">
      <w:rPr>
        <w:noProof/>
      </w:rPr>
      <w:t>1</w:t>
    </w:r>
    <w:r w:rsidR="004F69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2BC" w:rsidRDefault="00432234">
      <w:r>
        <w:separator/>
      </w:r>
    </w:p>
  </w:footnote>
  <w:footnote w:type="continuationSeparator" w:id="0">
    <w:p w:rsidR="00C942BC" w:rsidRDefault="004322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50CM09"/>
    <w:docVar w:name="CoverBillType" w:val="b"/>
    <w:docVar w:name="docpath" w:val="L:\Council\bills\SWB\5850CM09.DOCX"/>
    <w:docVar w:name="dvBillNumber" w:val="3820"/>
    <w:docVar w:name="dvBillNumberPrefix" w:val="H. "/>
    <w:docVar w:name="dvOriginalBody" w:val="House"/>
    <w:docVar w:name="dvSteno" w:val="SWB"/>
    <w:docVar w:name="NameofBody" w:val="h"/>
    <w:docVar w:name="vgroup2" w:val="Council"/>
  </w:docVars>
  <w:rsids>
    <w:rsidRoot w:val="00C942BC"/>
    <w:rsid w:val="000A43D2"/>
    <w:rsid w:val="00407F83"/>
    <w:rsid w:val="00432234"/>
    <w:rsid w:val="004F698B"/>
    <w:rsid w:val="00C942BC"/>
    <w:rsid w:val="00DC7A99"/>
    <w:rsid w:val="00E11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8F11E2-53AF-4BB4-A735-60BF7B910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2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42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2BC"/>
    <w:rPr>
      <w:rFonts w:eastAsia="Times New Roman" w:cs="Times New Roman"/>
      <w:b/>
      <w:sz w:val="30"/>
      <w:szCs w:val="20"/>
    </w:rPr>
  </w:style>
  <w:style w:type="paragraph" w:styleId="Header">
    <w:name w:val="header"/>
    <w:basedOn w:val="Normal"/>
    <w:link w:val="HeaderChar"/>
    <w:uiPriority w:val="99"/>
    <w:semiHidden/>
    <w:unhideWhenUsed/>
    <w:rsid w:val="00C942BC"/>
    <w:pPr>
      <w:tabs>
        <w:tab w:val="center" w:pos="4320"/>
        <w:tab w:val="right" w:pos="8640"/>
      </w:tabs>
    </w:pPr>
  </w:style>
  <w:style w:type="character" w:customStyle="1" w:styleId="HeaderChar">
    <w:name w:val="Header Char"/>
    <w:basedOn w:val="DefaultParagraphFont"/>
    <w:link w:val="Header"/>
    <w:uiPriority w:val="99"/>
    <w:semiHidden/>
    <w:rsid w:val="00C942BC"/>
    <w:rPr>
      <w:rFonts w:eastAsia="Times New Roman" w:cs="Times New Roman"/>
      <w:szCs w:val="20"/>
    </w:rPr>
  </w:style>
  <w:style w:type="paragraph" w:styleId="Footer">
    <w:name w:val="footer"/>
    <w:basedOn w:val="Normal"/>
    <w:link w:val="FooterChar"/>
    <w:uiPriority w:val="99"/>
    <w:unhideWhenUsed/>
    <w:rsid w:val="00C942BC"/>
    <w:pPr>
      <w:tabs>
        <w:tab w:val="center" w:pos="4680"/>
        <w:tab w:val="right" w:pos="9360"/>
      </w:tabs>
    </w:pPr>
  </w:style>
  <w:style w:type="character" w:customStyle="1" w:styleId="FooterChar">
    <w:name w:val="Footer Char"/>
    <w:basedOn w:val="DefaultParagraphFont"/>
    <w:link w:val="Footer"/>
    <w:uiPriority w:val="99"/>
    <w:rsid w:val="00C942BC"/>
    <w:rPr>
      <w:rFonts w:eastAsia="Times New Roman" w:cs="Times New Roman"/>
      <w:szCs w:val="20"/>
    </w:rPr>
  </w:style>
  <w:style w:type="character" w:styleId="PageNumber">
    <w:name w:val="page number"/>
    <w:basedOn w:val="DefaultParagraphFont"/>
    <w:uiPriority w:val="99"/>
    <w:semiHidden/>
    <w:unhideWhenUsed/>
    <w:rsid w:val="00C942BC"/>
  </w:style>
  <w:style w:type="character" w:styleId="LineNumber">
    <w:name w:val="line number"/>
    <w:basedOn w:val="DefaultParagraphFont"/>
    <w:uiPriority w:val="99"/>
    <w:semiHidden/>
    <w:unhideWhenUsed/>
    <w:rsid w:val="00C942BC"/>
  </w:style>
  <w:style w:type="paragraph" w:customStyle="1" w:styleId="BillDots">
    <w:name w:val="Bill Dots"/>
    <w:basedOn w:val="Normal"/>
    <w:qFormat/>
    <w:rsid w:val="00C942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42BC"/>
    <w:pPr>
      <w:tabs>
        <w:tab w:val="right" w:pos="5904"/>
      </w:tabs>
    </w:pPr>
  </w:style>
  <w:style w:type="character" w:styleId="Hyperlink">
    <w:name w:val="Hyperlink"/>
    <w:basedOn w:val="DefaultParagraphFont"/>
    <w:uiPriority w:val="99"/>
    <w:unhideWhenUsed/>
    <w:rsid w:val="00C94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20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A19E3-3D32-434B-A6B2-6772AA9B1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330</Words>
  <Characters>1757</Characters>
  <Application>Microsoft Office Word</Application>
  <DocSecurity>0</DocSecurity>
  <Lines>72</Lines>
  <Paragraphs>24</Paragraphs>
  <ScaleCrop>false</ScaleCrop>
  <Company> </Company>
  <LinksUpToDate>false</LinksUpToDate>
  <CharactersWithSpaces>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3820: Special license plates - South Carolina Legislature Online</dc:title>
  <dc:subject/>
  <dc:creator>Sandy Barden</dc:creator>
  <cp:keywords/>
  <dc:description/>
  <cp:lastModifiedBy>N Cumfer</cp:lastModifiedBy>
  <cp:revision>9</cp:revision>
  <cp:lastPrinted>2009-03-27T13:29:00Z</cp:lastPrinted>
  <dcterms:created xsi:type="dcterms:W3CDTF">2009-03-31T16:46:00Z</dcterms:created>
  <dcterms:modified xsi:type="dcterms:W3CDTF">2014-11-24T16:13:00Z</dcterms:modified>
</cp:coreProperties>
</file>