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0518" w:rsidRDefault="00C351B7">
      <w:pPr>
        <w:widowControl w:val="0"/>
        <w:jc w:val="center"/>
      </w:pPr>
      <w:bookmarkStart w:id="0" w:name="_GoBack"/>
      <w:bookmarkEnd w:id="0"/>
      <w:r>
        <w:rPr>
          <w:b/>
        </w:rPr>
        <w:t>South Carolina General Assembly</w:t>
      </w:r>
    </w:p>
    <w:p w:rsidR="00EC0518" w:rsidRDefault="00C351B7">
      <w:pPr>
        <w:widowControl w:val="0"/>
        <w:jc w:val="center"/>
      </w:pPr>
      <w:r>
        <w:t>118th Session, 2009-2010</w:t>
      </w:r>
    </w:p>
    <w:p w:rsidR="00EC0518" w:rsidRDefault="00EC0518">
      <w:pPr>
        <w:widowControl w:val="0"/>
        <w:jc w:val="left"/>
      </w:pPr>
    </w:p>
    <w:p w:rsidR="00EC0518" w:rsidRDefault="00C351B7">
      <w:pPr>
        <w:widowControl w:val="0"/>
        <w:jc w:val="left"/>
        <w:rPr>
          <w:b/>
        </w:rPr>
      </w:pPr>
      <w:r>
        <w:rPr>
          <w:b/>
        </w:rPr>
        <w:t>H. 3895</w:t>
      </w:r>
    </w:p>
    <w:p w:rsidR="00EC0518" w:rsidRDefault="00EC0518">
      <w:pPr>
        <w:widowControl w:val="0"/>
        <w:jc w:val="left"/>
        <w:rPr>
          <w:b/>
        </w:rPr>
      </w:pPr>
    </w:p>
    <w:p w:rsidR="00EC0518" w:rsidRDefault="00C351B7">
      <w:pPr>
        <w:widowControl w:val="0"/>
        <w:jc w:val="left"/>
      </w:pPr>
      <w:r>
        <w:rPr>
          <w:b/>
        </w:rPr>
        <w:t>STATUS INFORMATION</w:t>
      </w:r>
    </w:p>
    <w:p w:rsidR="00EC0518" w:rsidRDefault="00EC0518">
      <w:pPr>
        <w:widowControl w:val="0"/>
        <w:jc w:val="left"/>
      </w:pPr>
    </w:p>
    <w:p w:rsidR="00EC0518" w:rsidRDefault="00C351B7">
      <w:pPr>
        <w:widowControl w:val="0"/>
        <w:jc w:val="left"/>
      </w:pPr>
      <w:r>
        <w:t>House Resolution</w:t>
      </w:r>
    </w:p>
    <w:p w:rsidR="00EC0518" w:rsidRDefault="00C351B7">
      <w:pPr>
        <w:widowControl w:val="0"/>
        <w:jc w:val="left"/>
      </w:pPr>
      <w:r>
        <w:t>Sponsors: Reps. Brady, Harrison, Agnew, Alexander, Allen, Allison, Anderson, Anthony, Bales, Ballentine, Bannister, Barfield, Battle, Bedingfield, Bingham, Bowen, Bowers, Branham, Brantley, G.A. Brown, H.B. Brown, R.L. Brown, Cato, Chalk, Clemmons, Clyburn, Cobb</w:t>
      </w:r>
      <w:r>
        <w:noBreakHyphen/>
        <w:t>Hunter, Cole, Cooper, Crawford, Daning, Delleney, Dillard, Duncan, Edge, Erickson, Forrester, Frye, Funderburk, Gambrell, Gilliard, Govan, Gullick, Gunn, Haley, Hamilton, Hardwick, Harrell,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EC0518" w:rsidRDefault="00C351B7">
      <w:pPr>
        <w:widowControl w:val="0"/>
        <w:jc w:val="left"/>
      </w:pPr>
      <w:r>
        <w:t>Document Path: l:\council\bills\rm\1200cm09.docx</w:t>
      </w:r>
    </w:p>
    <w:p w:rsidR="00EC0518" w:rsidRDefault="00EC0518">
      <w:pPr>
        <w:widowControl w:val="0"/>
        <w:jc w:val="left"/>
      </w:pPr>
    </w:p>
    <w:p w:rsidR="00EC0518" w:rsidRDefault="00C351B7">
      <w:pPr>
        <w:widowControl w:val="0"/>
        <w:jc w:val="left"/>
      </w:pPr>
      <w:r>
        <w:t>Introduced in the House on April 21, 2009</w:t>
      </w:r>
    </w:p>
    <w:p w:rsidR="00EC0518" w:rsidRDefault="00C351B7">
      <w:pPr>
        <w:widowControl w:val="0"/>
        <w:jc w:val="left"/>
      </w:pPr>
      <w:r>
        <w:t>Adopted by the House on April 21, 2009</w:t>
      </w:r>
    </w:p>
    <w:p w:rsidR="00EC0518" w:rsidRDefault="00EC0518">
      <w:pPr>
        <w:widowControl w:val="0"/>
        <w:jc w:val="left"/>
      </w:pPr>
    </w:p>
    <w:p w:rsidR="00EC0518" w:rsidRDefault="00C351B7">
      <w:pPr>
        <w:widowControl w:val="0"/>
        <w:jc w:val="left"/>
      </w:pPr>
      <w:r>
        <w:t>Summary: Major General James E. Livingston</w:t>
      </w:r>
    </w:p>
    <w:p w:rsidR="00EC0518" w:rsidRDefault="00EC0518">
      <w:pPr>
        <w:widowControl w:val="0"/>
        <w:jc w:val="left"/>
      </w:pPr>
    </w:p>
    <w:p w:rsidR="00EC0518" w:rsidRDefault="00EC0518">
      <w:pPr>
        <w:widowControl w:val="0"/>
        <w:jc w:val="left"/>
      </w:pPr>
    </w:p>
    <w:p w:rsidR="00EC0518" w:rsidRDefault="00C351B7">
      <w:pPr>
        <w:widowControl w:val="0"/>
        <w:tabs>
          <w:tab w:val="center" w:pos="590"/>
          <w:tab w:val="center" w:pos="1440"/>
          <w:tab w:val="left" w:pos="1872"/>
          <w:tab w:val="left" w:pos="9187"/>
        </w:tabs>
        <w:jc w:val="left"/>
      </w:pPr>
      <w:r>
        <w:rPr>
          <w:b/>
        </w:rPr>
        <w:t>HISTORY OF LEGISLATIVE ACTIONS</w:t>
      </w:r>
    </w:p>
    <w:p w:rsidR="00EC0518" w:rsidRDefault="00EC0518">
      <w:pPr>
        <w:widowControl w:val="0"/>
        <w:tabs>
          <w:tab w:val="center" w:pos="590"/>
          <w:tab w:val="center" w:pos="1440"/>
          <w:tab w:val="left" w:pos="1872"/>
          <w:tab w:val="left" w:pos="9187"/>
        </w:tabs>
        <w:jc w:val="left"/>
      </w:pPr>
    </w:p>
    <w:p w:rsidR="00EC0518" w:rsidRDefault="00C351B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C0518" w:rsidRDefault="00C351B7">
      <w:pPr>
        <w:widowControl w:val="0"/>
        <w:tabs>
          <w:tab w:val="right" w:pos="1008"/>
          <w:tab w:val="left" w:pos="1152"/>
          <w:tab w:val="left" w:pos="1872"/>
          <w:tab w:val="left" w:pos="9187"/>
        </w:tabs>
        <w:ind w:left="2088" w:hanging="2088"/>
        <w:jc w:val="left"/>
      </w:pPr>
      <w:r>
        <w:tab/>
        <w:t>4/21/2009</w:t>
      </w:r>
      <w:r>
        <w:tab/>
        <w:t>House</w:t>
      </w:r>
      <w:r>
        <w:tab/>
        <w:t xml:space="preserve">Introduced and adopted </w:t>
      </w:r>
      <w:hyperlink r:id="rId7" w:history="1">
        <w:r w:rsidRPr="007E00BC">
          <w:rPr>
            <w:rStyle w:val="Hyperlink"/>
          </w:rPr>
          <w:t>HJ</w:t>
        </w:r>
      </w:hyperlink>
      <w:r>
        <w:noBreakHyphen/>
        <w:t>10</w:t>
      </w:r>
    </w:p>
    <w:p w:rsidR="00EC0518" w:rsidRDefault="00EC0518">
      <w:pPr>
        <w:widowControl w:val="0"/>
        <w:tabs>
          <w:tab w:val="right" w:pos="1008"/>
          <w:tab w:val="left" w:pos="1152"/>
          <w:tab w:val="left" w:pos="1872"/>
          <w:tab w:val="left" w:pos="9187"/>
        </w:tabs>
        <w:ind w:left="2088" w:hanging="2088"/>
        <w:jc w:val="left"/>
      </w:pPr>
    </w:p>
    <w:p w:rsidR="00EC0518" w:rsidRDefault="00EC0518">
      <w:pPr>
        <w:widowControl w:val="0"/>
        <w:tabs>
          <w:tab w:val="right" w:pos="1008"/>
          <w:tab w:val="left" w:pos="1152"/>
          <w:tab w:val="left" w:pos="1872"/>
          <w:tab w:val="left" w:pos="9187"/>
        </w:tabs>
        <w:ind w:left="2088" w:hanging="2088"/>
        <w:jc w:val="left"/>
      </w:pPr>
    </w:p>
    <w:p w:rsidR="00EC0518" w:rsidRDefault="00C351B7">
      <w:r>
        <w:rPr>
          <w:b/>
        </w:rPr>
        <w:t>VERSIONS OF THIS BILL</w:t>
      </w:r>
    </w:p>
    <w:p w:rsidR="00EC0518" w:rsidRDefault="00EC0518"/>
    <w:p w:rsidR="00EC0518" w:rsidRDefault="00C76CA6">
      <w:hyperlink r:id="rId8" w:history="1">
        <w:r w:rsidR="00C351B7">
          <w:rPr>
            <w:rStyle w:val="Hyperlink"/>
          </w:rPr>
          <w:t>4/21/2009</w:t>
        </w:r>
      </w:hyperlink>
    </w:p>
    <w:p w:rsidR="00EC0518" w:rsidRDefault="00EC0518"/>
    <w:p w:rsidR="00EC0518" w:rsidRDefault="00EC0518">
      <w:pPr>
        <w:sectPr w:rsidR="00EC0518">
          <w:pgSz w:w="12240" w:h="15840" w:code="1"/>
          <w:pgMar w:top="1080" w:right="1440" w:bottom="1080" w:left="1440" w:header="720" w:footer="720" w:gutter="0"/>
          <w:cols w:space="720"/>
          <w:noEndnote/>
          <w:docGrid w:linePitch="360"/>
        </w:sectPr>
      </w:pPr>
    </w:p>
    <w:p w:rsidR="00EC0518" w:rsidRDefault="00EC0518">
      <w:pPr>
        <w:pStyle w:val="BillDots"/>
      </w:pPr>
    </w:p>
    <w:p w:rsidR="00EC0518" w:rsidRDefault="00EC0518">
      <w:pPr>
        <w:pStyle w:val="Numbersforbills"/>
      </w:pPr>
    </w:p>
    <w:p w:rsidR="00EC0518" w:rsidRDefault="00EC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518" w:rsidRDefault="00EC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518" w:rsidRDefault="00EC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518" w:rsidRDefault="00EC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518" w:rsidRDefault="00EC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518" w:rsidRDefault="00EC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518" w:rsidRDefault="00C35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EC0518" w:rsidRDefault="00EC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518" w:rsidRDefault="00C35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RETIRED MAJOR GENERAL JAMES E. LIVINGSTON OF THE UNITED STATES MARINE CORPS FOR HIS LONG AND DISTINGUISHED MIITARY CAREER, AND TO WISH HIM WELL AS HE DELIVERS THE KEYNOTE ADDRESS TO THE 111</w:t>
      </w:r>
      <w:r>
        <w:rPr>
          <w:vertAlign w:val="superscript"/>
        </w:rPr>
        <w:t>TH</w:t>
      </w:r>
      <w:r>
        <w:t xml:space="preserve"> ANNUAL CONVENTION OF THE SOUTH CAROLINA FUNERAL DIRECTORS ASSOCIATION ON JUNE 9, 2009.</w:t>
      </w:r>
    </w:p>
    <w:p w:rsidR="00EC0518" w:rsidRDefault="00EC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0518" w:rsidRDefault="00C35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note that retired Major General James E. Livingston will serve as keynote speaker for the 111</w:t>
      </w:r>
      <w:r>
        <w:rPr>
          <w:vertAlign w:val="superscript"/>
        </w:rPr>
        <w:t>th</w:t>
      </w:r>
      <w:r>
        <w:t xml:space="preserve"> Annual Convention of the South Carolina Funeral Directors Association (SCFDA), to be held at Myrtle Beach, June 7</w:t>
      </w:r>
      <w:r>
        <w:noBreakHyphen/>
        <w:t>9, 2009; and</w:t>
      </w:r>
    </w:p>
    <w:p w:rsidR="00EC0518" w:rsidRDefault="00EC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518" w:rsidRDefault="00C35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Towns, Georgia, General Livingston was commissioned a second lieutenant in the United States Marine Corps in June 1962, following his graduation from Auburn University; and</w:t>
      </w:r>
    </w:p>
    <w:p w:rsidR="00EC0518" w:rsidRDefault="00EC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518" w:rsidRDefault="00C35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May 2, 1968, while serving as commanding officer for Company E, 2d Battalion, 4</w:t>
      </w:r>
      <w:r>
        <w:rPr>
          <w:vertAlign w:val="superscript"/>
        </w:rPr>
        <w:t>th</w:t>
      </w:r>
      <w:r>
        <w:t xml:space="preserve"> Marines, he distinguished himself beyond the call of duty in combat action against hostile forces in the Republic of Vietnam, his uncommon valor and uniquely courageous actions earning him the Congressional Medal of Honor; and</w:t>
      </w:r>
    </w:p>
    <w:p w:rsidR="00EC0518" w:rsidRDefault="00EC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518" w:rsidRDefault="00C35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March 1975, General Livingston returned to Vietnam and served as operations officer for the Vietnam evacuation operations, which included Operation “Frequent Wind,” the famous evacuation of Saigon; and</w:t>
      </w:r>
    </w:p>
    <w:p w:rsidR="00EC0518" w:rsidRDefault="00EC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518" w:rsidRDefault="00C35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General Livingston is a graduate of the Amphibious Warfare School, Marine Corps Command and Staff College, and Air War College. In addition to the Medal of Honor, his decorations include the Distinguished Service Medal; Silver Star Medal; Defense Superior Service Medal; Bronze Star Medal, with Combat “V”; Purple Heart, Third Award; Defense Meritorious Service Medal; Meritorious Service Medal, Second Award; Navy Commendation Medal, with Combat “V”; Combat Action Ribbon, Second Award; and various other service and foreign decorations; and</w:t>
      </w:r>
    </w:p>
    <w:p w:rsidR="00EC0518" w:rsidRDefault="00EC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518" w:rsidRDefault="00C35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now retired from the military, General Livingston, a resident of Mt. Pleasant, presently consults with numerous companies and serves on several boards, including that of National Veterans Affairs. Now, therefore,</w:t>
      </w:r>
    </w:p>
    <w:p w:rsidR="00EC0518" w:rsidRDefault="00EC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518" w:rsidRDefault="00C35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C0518" w:rsidRDefault="00EC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518" w:rsidRDefault="00C35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recognize and honor retired Major General James E. Livingston of the United States Marine Corps for his long and distinguished military career, and wish him well as he delivers the keynote address to the 111</w:t>
      </w:r>
      <w:r>
        <w:rPr>
          <w:vertAlign w:val="superscript"/>
        </w:rPr>
        <w:t>th</w:t>
      </w:r>
      <w:r>
        <w:t xml:space="preserve"> Annual Convention of the South Carolina Funeral Directors Association on June 9, 2009.</w:t>
      </w:r>
    </w:p>
    <w:p w:rsidR="00EC0518" w:rsidRDefault="00EC0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C0518" w:rsidRDefault="00C35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retired Major General James E. Livingston.</w:t>
      </w:r>
    </w:p>
    <w:p w:rsidR="00EC0518" w:rsidRDefault="00C35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C0518" w:rsidRDefault="00EC0518">
      <w:pPr>
        <w:suppressAutoHyphens/>
      </w:pPr>
    </w:p>
    <w:sectPr w:rsidR="00EC0518" w:rsidSect="00EC051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0518" w:rsidRDefault="00C351B7">
      <w:r>
        <w:separator/>
      </w:r>
    </w:p>
  </w:endnote>
  <w:endnote w:type="continuationSeparator" w:id="0">
    <w:p w:rsidR="00EC0518" w:rsidRDefault="00C35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C6078E8-FB2E-4899-B25E-F0FDF6F948B5}"/>
    <w:embedBold r:id="rId2" w:fontKey="{D50C3BC2-F35D-4A56-BC66-07DDBD4F6455}"/>
  </w:font>
  <w:font w:name="Calibri">
    <w:panose1 w:val="020F0502020204030204"/>
    <w:charset w:val="00"/>
    <w:family w:val="swiss"/>
    <w:pitch w:val="variable"/>
    <w:sig w:usb0="E10002FF" w:usb1="4000ACFF" w:usb2="00000009" w:usb3="00000000" w:csb0="0000019F" w:csb1="00000000"/>
    <w:embedRegular r:id="rId3" w:fontKey="{990AB125-4960-453E-8DA7-8F2489B725A7}"/>
  </w:font>
  <w:font w:name="Tahoma">
    <w:panose1 w:val="020B0604030504040204"/>
    <w:charset w:val="00"/>
    <w:family w:val="swiss"/>
    <w:pitch w:val="variable"/>
    <w:sig w:usb0="21002A87" w:usb1="80000000" w:usb2="00000008" w:usb3="00000000" w:csb0="000101FF" w:csb1="00000000"/>
    <w:embedRegular r:id="rId4" w:fontKey="{6F88FECB-29DE-4ABB-8615-DD5E1D5F83AA}"/>
  </w:font>
  <w:font w:name="Cambria">
    <w:panose1 w:val="02040503050406030204"/>
    <w:charset w:val="00"/>
    <w:family w:val="roman"/>
    <w:pitch w:val="variable"/>
    <w:sig w:usb0="E00002FF" w:usb1="400004FF" w:usb2="00000000" w:usb3="00000000" w:csb0="0000019F" w:csb1="00000000"/>
    <w:embedRegular r:id="rId5" w:fontKey="{F467696F-889B-4AD9-98AE-8B8E81207E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0518" w:rsidRDefault="00C351B7">
    <w:pPr>
      <w:pStyle w:val="Footer"/>
      <w:tabs>
        <w:tab w:val="clear" w:pos="4680"/>
        <w:tab w:val="clear" w:pos="9360"/>
        <w:tab w:val="center" w:pos="2995"/>
      </w:tabs>
      <w:spacing w:before="120"/>
    </w:pPr>
    <w:r>
      <w:t>[3895]</w:t>
    </w:r>
    <w:r>
      <w:tab/>
    </w:r>
    <w:r w:rsidR="00C76CA6">
      <w:fldChar w:fldCharType="begin"/>
    </w:r>
    <w:r w:rsidR="00C76CA6">
      <w:instrText xml:space="preserve"> PAGE  \* MERGEFORMAT </w:instrText>
    </w:r>
    <w:r w:rsidR="00C76CA6">
      <w:fldChar w:fldCharType="separate"/>
    </w:r>
    <w:r w:rsidR="00C76CA6">
      <w:rPr>
        <w:noProof/>
      </w:rPr>
      <w:t>1</w:t>
    </w:r>
    <w:r w:rsidR="00C76CA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0518" w:rsidRDefault="00C351B7">
      <w:r>
        <w:separator/>
      </w:r>
    </w:p>
  </w:footnote>
  <w:footnote w:type="continuationSeparator" w:id="0">
    <w:p w:rsidR="00EC0518" w:rsidRDefault="00C351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00CM09"/>
    <w:docVar w:name="CoverBillType" w:val="r"/>
    <w:docVar w:name="docpath" w:val="L:\Council\bills\RM\1200CM09.DOCX"/>
    <w:docVar w:name="dvBillNumber" w:val="3895"/>
    <w:docVar w:name="dvBillNumberPrefix" w:val="H. "/>
    <w:docVar w:name="dvOriginalBody" w:val="House"/>
    <w:docVar w:name="dvSteno" w:val="RM"/>
    <w:docVar w:name="NameofBody" w:val="h"/>
    <w:docVar w:name="vgroup2" w:val="Council"/>
  </w:docVars>
  <w:rsids>
    <w:rsidRoot w:val="00EC0518"/>
    <w:rsid w:val="007E00BC"/>
    <w:rsid w:val="008C7F61"/>
    <w:rsid w:val="00AF6D36"/>
    <w:rsid w:val="00C351B7"/>
    <w:rsid w:val="00C76CA6"/>
    <w:rsid w:val="00C854F5"/>
    <w:rsid w:val="00EC05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EE061C8-7193-499C-9026-0B28EF536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051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C051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0518"/>
    <w:rPr>
      <w:rFonts w:eastAsia="Times New Roman" w:cs="Times New Roman"/>
      <w:b/>
      <w:sz w:val="30"/>
      <w:szCs w:val="20"/>
    </w:rPr>
  </w:style>
  <w:style w:type="paragraph" w:styleId="Header">
    <w:name w:val="header"/>
    <w:basedOn w:val="Normal"/>
    <w:link w:val="HeaderChar"/>
    <w:uiPriority w:val="99"/>
    <w:semiHidden/>
    <w:unhideWhenUsed/>
    <w:rsid w:val="00EC0518"/>
    <w:pPr>
      <w:tabs>
        <w:tab w:val="center" w:pos="4320"/>
        <w:tab w:val="right" w:pos="8640"/>
      </w:tabs>
    </w:pPr>
  </w:style>
  <w:style w:type="character" w:customStyle="1" w:styleId="HeaderChar">
    <w:name w:val="Header Char"/>
    <w:basedOn w:val="DefaultParagraphFont"/>
    <w:link w:val="Header"/>
    <w:uiPriority w:val="99"/>
    <w:semiHidden/>
    <w:rsid w:val="00EC0518"/>
    <w:rPr>
      <w:rFonts w:eastAsia="Times New Roman" w:cs="Times New Roman"/>
      <w:szCs w:val="20"/>
    </w:rPr>
  </w:style>
  <w:style w:type="paragraph" w:styleId="Footer">
    <w:name w:val="footer"/>
    <w:basedOn w:val="Normal"/>
    <w:link w:val="FooterChar"/>
    <w:uiPriority w:val="99"/>
    <w:unhideWhenUsed/>
    <w:rsid w:val="00EC0518"/>
    <w:pPr>
      <w:tabs>
        <w:tab w:val="center" w:pos="4680"/>
        <w:tab w:val="right" w:pos="9360"/>
      </w:tabs>
    </w:pPr>
  </w:style>
  <w:style w:type="character" w:customStyle="1" w:styleId="FooterChar">
    <w:name w:val="Footer Char"/>
    <w:basedOn w:val="DefaultParagraphFont"/>
    <w:link w:val="Footer"/>
    <w:uiPriority w:val="99"/>
    <w:rsid w:val="00EC0518"/>
    <w:rPr>
      <w:rFonts w:eastAsia="Times New Roman" w:cs="Times New Roman"/>
      <w:szCs w:val="20"/>
    </w:rPr>
  </w:style>
  <w:style w:type="character" w:styleId="PageNumber">
    <w:name w:val="page number"/>
    <w:basedOn w:val="DefaultParagraphFont"/>
    <w:uiPriority w:val="99"/>
    <w:semiHidden/>
    <w:unhideWhenUsed/>
    <w:rsid w:val="00EC0518"/>
  </w:style>
  <w:style w:type="character" w:styleId="LineNumber">
    <w:name w:val="line number"/>
    <w:basedOn w:val="DefaultParagraphFont"/>
    <w:uiPriority w:val="99"/>
    <w:semiHidden/>
    <w:unhideWhenUsed/>
    <w:rsid w:val="00EC0518"/>
  </w:style>
  <w:style w:type="paragraph" w:customStyle="1" w:styleId="BillDots">
    <w:name w:val="Bill Dots"/>
    <w:basedOn w:val="Normal"/>
    <w:qFormat/>
    <w:rsid w:val="00EC051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C0518"/>
    <w:pPr>
      <w:tabs>
        <w:tab w:val="right" w:pos="5904"/>
      </w:tabs>
    </w:pPr>
  </w:style>
  <w:style w:type="paragraph" w:styleId="BalloonText">
    <w:name w:val="Balloon Text"/>
    <w:basedOn w:val="Normal"/>
    <w:link w:val="BalloonTextChar"/>
    <w:uiPriority w:val="99"/>
    <w:semiHidden/>
    <w:unhideWhenUsed/>
    <w:rsid w:val="00EC0518"/>
    <w:rPr>
      <w:rFonts w:ascii="Tahoma" w:hAnsi="Tahoma" w:cs="Tahoma"/>
      <w:sz w:val="16"/>
      <w:szCs w:val="16"/>
    </w:rPr>
  </w:style>
  <w:style w:type="character" w:customStyle="1" w:styleId="BalloonTextChar">
    <w:name w:val="Balloon Text Char"/>
    <w:basedOn w:val="DefaultParagraphFont"/>
    <w:link w:val="BalloonText"/>
    <w:uiPriority w:val="99"/>
    <w:semiHidden/>
    <w:rsid w:val="00EC0518"/>
    <w:rPr>
      <w:rFonts w:ascii="Tahoma" w:eastAsia="Times New Roman" w:hAnsi="Tahoma" w:cs="Tahoma"/>
      <w:sz w:val="16"/>
      <w:szCs w:val="16"/>
    </w:rPr>
  </w:style>
  <w:style w:type="character" w:styleId="Hyperlink">
    <w:name w:val="Hyperlink"/>
    <w:basedOn w:val="DefaultParagraphFont"/>
    <w:uiPriority w:val="99"/>
    <w:unhideWhenUsed/>
    <w:rsid w:val="00EC05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895_20090421.docx" TargetMode="External"/><Relationship Id="rId3" Type="http://schemas.openxmlformats.org/officeDocument/2006/relationships/settings" Target="settings.xml"/><Relationship Id="rId7" Type="http://schemas.openxmlformats.org/officeDocument/2006/relationships/hyperlink" Target="file:///h:\HJ%20Archive\2009\04-21-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E5D7E9-C4C6-40F7-985E-DA07C70EA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613</Words>
  <Characters>3619</Characters>
  <Application>Microsoft Office Word</Application>
  <DocSecurity>0</DocSecurity>
  <Lines>108</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3895: Major General James E. Livingston - South Carolina Legislature Online</dc:title>
  <dc:subject/>
  <dc:creator>MCDOWELLR</dc:creator>
  <cp:keywords/>
  <dc:description/>
  <cp:lastModifiedBy>N Cumfer</cp:lastModifiedBy>
  <cp:revision>9</cp:revision>
  <cp:lastPrinted>2009-04-02T19:01:00Z</cp:lastPrinted>
  <dcterms:created xsi:type="dcterms:W3CDTF">2009-04-21T16:48:00Z</dcterms:created>
  <dcterms:modified xsi:type="dcterms:W3CDTF">2014-11-24T16:14:00Z</dcterms:modified>
</cp:coreProperties>
</file>