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6CB" w:rsidRDefault="008D0B57">
      <w:pPr>
        <w:widowControl w:val="0"/>
        <w:jc w:val="center"/>
      </w:pPr>
      <w:bookmarkStart w:id="0" w:name="_GoBack"/>
      <w:bookmarkEnd w:id="0"/>
      <w:r>
        <w:rPr>
          <w:b/>
        </w:rPr>
        <w:t>South Carolina General Assembly</w:t>
      </w:r>
    </w:p>
    <w:p w:rsidR="00A326CB" w:rsidRDefault="008D0B57">
      <w:pPr>
        <w:widowControl w:val="0"/>
        <w:jc w:val="center"/>
      </w:pPr>
      <w:r>
        <w:t>118th Session, 2009-2010</w:t>
      </w:r>
    </w:p>
    <w:p w:rsidR="00A326CB" w:rsidRDefault="00A326CB">
      <w:pPr>
        <w:widowControl w:val="0"/>
        <w:jc w:val="left"/>
      </w:pPr>
    </w:p>
    <w:p w:rsidR="00A326CB" w:rsidRDefault="008D0B57">
      <w:pPr>
        <w:widowControl w:val="0"/>
        <w:jc w:val="left"/>
        <w:rPr>
          <w:b/>
        </w:rPr>
      </w:pPr>
      <w:r>
        <w:rPr>
          <w:b/>
        </w:rPr>
        <w:t>H. 4066</w:t>
      </w:r>
    </w:p>
    <w:p w:rsidR="00A326CB" w:rsidRDefault="00A326CB">
      <w:pPr>
        <w:widowControl w:val="0"/>
        <w:jc w:val="left"/>
        <w:rPr>
          <w:b/>
        </w:rPr>
      </w:pPr>
    </w:p>
    <w:p w:rsidR="00A326CB" w:rsidRDefault="008D0B57">
      <w:pPr>
        <w:widowControl w:val="0"/>
        <w:jc w:val="left"/>
      </w:pPr>
      <w:r>
        <w:rPr>
          <w:b/>
        </w:rPr>
        <w:t>STATUS INFORMATION</w:t>
      </w:r>
    </w:p>
    <w:p w:rsidR="00A326CB" w:rsidRDefault="00A326CB">
      <w:pPr>
        <w:widowControl w:val="0"/>
        <w:jc w:val="left"/>
      </w:pPr>
    </w:p>
    <w:p w:rsidR="00A326CB" w:rsidRDefault="008D0B57">
      <w:pPr>
        <w:widowControl w:val="0"/>
        <w:jc w:val="left"/>
      </w:pPr>
      <w:r>
        <w:t>House Resolution</w:t>
      </w:r>
    </w:p>
    <w:p w:rsidR="00A326CB" w:rsidRDefault="008D0B57">
      <w:pPr>
        <w:widowControl w:val="0"/>
        <w:jc w:val="left"/>
      </w:pPr>
      <w:r>
        <w:t>Sponsors: Reps. Horne, A.D. Young, Knight and Harrell</w:t>
      </w:r>
    </w:p>
    <w:p w:rsidR="00A326CB" w:rsidRDefault="008D0B57">
      <w:pPr>
        <w:widowControl w:val="0"/>
        <w:jc w:val="left"/>
      </w:pPr>
      <w:r>
        <w:t>Document Path: l:\council\bills\rm\1274bh09.docx</w:t>
      </w:r>
    </w:p>
    <w:p w:rsidR="00A326CB" w:rsidRDefault="00A326CB">
      <w:pPr>
        <w:widowControl w:val="0"/>
        <w:jc w:val="left"/>
      </w:pPr>
    </w:p>
    <w:p w:rsidR="00A326CB" w:rsidRDefault="008D0B57">
      <w:pPr>
        <w:widowControl w:val="0"/>
        <w:jc w:val="left"/>
      </w:pPr>
      <w:r>
        <w:t>Introduced in the House on May 19, 2009</w:t>
      </w:r>
    </w:p>
    <w:p w:rsidR="00A326CB" w:rsidRDefault="008D0B57">
      <w:pPr>
        <w:widowControl w:val="0"/>
        <w:jc w:val="left"/>
      </w:pPr>
      <w:r>
        <w:t>Adopted by the House on May 19, 2009</w:t>
      </w:r>
    </w:p>
    <w:p w:rsidR="00A326CB" w:rsidRDefault="00A326CB">
      <w:pPr>
        <w:widowControl w:val="0"/>
        <w:jc w:val="left"/>
      </w:pPr>
    </w:p>
    <w:p w:rsidR="00A326CB" w:rsidRDefault="008D0B57">
      <w:pPr>
        <w:widowControl w:val="0"/>
        <w:jc w:val="left"/>
      </w:pPr>
      <w:r>
        <w:t>Summary: Pinewood Preparatory School Golf Team</w:t>
      </w:r>
    </w:p>
    <w:p w:rsidR="00A326CB" w:rsidRDefault="00A326CB">
      <w:pPr>
        <w:widowControl w:val="0"/>
        <w:jc w:val="left"/>
      </w:pPr>
    </w:p>
    <w:p w:rsidR="00A326CB" w:rsidRDefault="00A326CB">
      <w:pPr>
        <w:widowControl w:val="0"/>
        <w:jc w:val="left"/>
      </w:pPr>
    </w:p>
    <w:p w:rsidR="00A326CB" w:rsidRDefault="008D0B57">
      <w:pPr>
        <w:widowControl w:val="0"/>
        <w:tabs>
          <w:tab w:val="center" w:pos="590"/>
          <w:tab w:val="center" w:pos="1440"/>
          <w:tab w:val="left" w:pos="1872"/>
          <w:tab w:val="left" w:pos="9187"/>
        </w:tabs>
        <w:jc w:val="left"/>
      </w:pPr>
      <w:r>
        <w:rPr>
          <w:b/>
        </w:rPr>
        <w:t>HISTORY OF LEGISLATIVE ACTIONS</w:t>
      </w:r>
    </w:p>
    <w:p w:rsidR="00A326CB" w:rsidRDefault="00A326CB">
      <w:pPr>
        <w:widowControl w:val="0"/>
        <w:tabs>
          <w:tab w:val="center" w:pos="590"/>
          <w:tab w:val="center" w:pos="1440"/>
          <w:tab w:val="left" w:pos="1872"/>
          <w:tab w:val="left" w:pos="9187"/>
        </w:tabs>
        <w:jc w:val="left"/>
      </w:pPr>
    </w:p>
    <w:p w:rsidR="00A326CB" w:rsidRDefault="008D0B5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326CB" w:rsidRDefault="008D0B57">
      <w:pPr>
        <w:widowControl w:val="0"/>
        <w:tabs>
          <w:tab w:val="right" w:pos="1008"/>
          <w:tab w:val="left" w:pos="1152"/>
          <w:tab w:val="left" w:pos="1872"/>
          <w:tab w:val="left" w:pos="9187"/>
        </w:tabs>
        <w:ind w:left="2088" w:hanging="2088"/>
        <w:jc w:val="left"/>
      </w:pPr>
      <w:r>
        <w:tab/>
        <w:t>5/19/2009</w:t>
      </w:r>
      <w:r>
        <w:tab/>
        <w:t>House</w:t>
      </w:r>
      <w:r>
        <w:tab/>
        <w:t xml:space="preserve">Introduced and adopted </w:t>
      </w:r>
      <w:hyperlink r:id="rId7" w:history="1">
        <w:r w:rsidRPr="005E389E">
          <w:rPr>
            <w:rStyle w:val="Hyperlink"/>
          </w:rPr>
          <w:t>HJ</w:t>
        </w:r>
      </w:hyperlink>
      <w:r>
        <w:noBreakHyphen/>
        <w:t>9</w:t>
      </w:r>
    </w:p>
    <w:p w:rsidR="00A326CB" w:rsidRDefault="00A326CB">
      <w:pPr>
        <w:widowControl w:val="0"/>
        <w:tabs>
          <w:tab w:val="right" w:pos="1008"/>
          <w:tab w:val="left" w:pos="1152"/>
          <w:tab w:val="left" w:pos="1872"/>
          <w:tab w:val="left" w:pos="9187"/>
        </w:tabs>
        <w:ind w:left="2088" w:hanging="2088"/>
        <w:jc w:val="left"/>
      </w:pPr>
    </w:p>
    <w:p w:rsidR="00A326CB" w:rsidRDefault="00A326CB">
      <w:pPr>
        <w:widowControl w:val="0"/>
        <w:tabs>
          <w:tab w:val="right" w:pos="1008"/>
          <w:tab w:val="left" w:pos="1152"/>
          <w:tab w:val="left" w:pos="1872"/>
          <w:tab w:val="left" w:pos="9187"/>
        </w:tabs>
        <w:ind w:left="2088" w:hanging="2088"/>
        <w:jc w:val="left"/>
      </w:pPr>
    </w:p>
    <w:p w:rsidR="00A326CB" w:rsidRDefault="008D0B57">
      <w:r>
        <w:rPr>
          <w:b/>
        </w:rPr>
        <w:t>VERSIONS OF THIS BILL</w:t>
      </w:r>
    </w:p>
    <w:p w:rsidR="00A326CB" w:rsidRDefault="00A326CB"/>
    <w:p w:rsidR="00A326CB" w:rsidRDefault="00203756">
      <w:hyperlink r:id="rId8" w:history="1">
        <w:r w:rsidR="008D0B57">
          <w:rPr>
            <w:rStyle w:val="Hyperlink"/>
          </w:rPr>
          <w:t>5/19/2009</w:t>
        </w:r>
      </w:hyperlink>
    </w:p>
    <w:p w:rsidR="00A326CB" w:rsidRDefault="00A326CB"/>
    <w:p w:rsidR="00A326CB" w:rsidRDefault="00A326CB">
      <w:pPr>
        <w:sectPr w:rsidR="00A326CB">
          <w:pgSz w:w="12240" w:h="15840" w:code="1"/>
          <w:pgMar w:top="1080" w:right="1440" w:bottom="1080" w:left="1440" w:header="720" w:footer="720" w:gutter="0"/>
          <w:cols w:space="720"/>
          <w:noEndnote/>
          <w:docGrid w:linePitch="360"/>
        </w:sectPr>
      </w:pPr>
    </w:p>
    <w:p w:rsidR="00A326CB" w:rsidRDefault="00A326CB">
      <w:pPr>
        <w:pStyle w:val="BillDots"/>
      </w:pPr>
    </w:p>
    <w:p w:rsidR="00A326CB" w:rsidRDefault="00A326CB">
      <w:pPr>
        <w:pStyle w:val="Numbersforbills"/>
      </w:pPr>
    </w:p>
    <w:p w:rsidR="00A326CB" w:rsidRDefault="00A32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6CB" w:rsidRDefault="00A32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6CB" w:rsidRDefault="00A32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6CB" w:rsidRDefault="00A32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6CB" w:rsidRDefault="00A32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6CB" w:rsidRDefault="00A32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6CB" w:rsidRDefault="008D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A326CB" w:rsidRDefault="00A32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6CB" w:rsidRDefault="008D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TO RECOGNIZE AND COMMEND</w:t>
      </w:r>
      <w:r>
        <w:rPr>
          <w:rFonts w:eastAsiaTheme="minorHAnsi"/>
          <w:color w:val="000000" w:themeColor="text1"/>
          <w:szCs w:val="22"/>
          <w:u w:color="000000" w:themeColor="text1"/>
        </w:rPr>
        <w:t xml:space="preserve"> THE PINEWOOD PREPARATORY SCHOOL GOLF TEAM FOR ITS OUTSTANDING SEASON AND FOR CAPTURING THE 2009 </w:t>
      </w:r>
      <w:r>
        <w:t xml:space="preserve">SOUTH CAROLINA INDEPENDENT SCHOOL ASSOCIATION </w:t>
      </w:r>
      <w:r>
        <w:rPr>
          <w:rFonts w:eastAsiaTheme="minorHAnsi"/>
          <w:color w:val="000000" w:themeColor="text1"/>
          <w:szCs w:val="22"/>
          <w:u w:color="000000" w:themeColor="text1"/>
        </w:rPr>
        <w:t>CLASS AAA STATE CHAMPIONSHIP, AND TO HONOR THE TEAM’S EXCEPTIONAL PLAYERS, COACH, AND STAFF.</w:t>
      </w:r>
    </w:p>
    <w:p w:rsidR="00A326CB" w:rsidRDefault="00A32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26CB" w:rsidRDefault="008D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the Pinewood Preparatory School golf team, seasoned with hard work, bested Porter-Gaud by twelve shots on April 28, 2009, to nail the 2009 South Carolina Independent School Association </w:t>
      </w:r>
      <w:r>
        <w:rPr>
          <w:rFonts w:eastAsiaTheme="minorHAnsi"/>
          <w:color w:val="000000" w:themeColor="text1"/>
          <w:szCs w:val="22"/>
          <w:u w:color="000000" w:themeColor="text1"/>
        </w:rPr>
        <w:t>Class AAA State Championship title; and</w:t>
      </w:r>
    </w:p>
    <w:p w:rsidR="00A326CB" w:rsidRDefault="00A32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26CB" w:rsidRDefault="008D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committed to building a championship quality team, Coach Greg Baechtle trained and led his players to the top past some worthy opposition; and</w:t>
      </w:r>
    </w:p>
    <w:p w:rsidR="00A326CB" w:rsidRDefault="00A32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26CB" w:rsidRDefault="008D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Panthers carried with them into the title match a record of two state wins in the past three years, and their 2009 conquest made it three out of the past four, with the most recent wins being back to back. This time, they finished with a two</w:t>
      </w:r>
      <w:r>
        <w:rPr>
          <w:rFonts w:eastAsiaTheme="minorHAnsi"/>
          <w:color w:val="000000" w:themeColor="text1"/>
          <w:szCs w:val="22"/>
          <w:u w:color="000000" w:themeColor="text1"/>
        </w:rPr>
        <w:noBreakHyphen/>
        <w:t>day total of five hundred seventy-two, wrapping up with their largest margin of victory ever; and</w:t>
      </w:r>
    </w:p>
    <w:p w:rsidR="00A326CB" w:rsidRDefault="00A32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26CB" w:rsidRDefault="008D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known for responding well under pressure, Pinewood bettered its 2008 championship record by twenty</w:t>
      </w:r>
      <w:r>
        <w:rPr>
          <w:rFonts w:eastAsiaTheme="minorHAnsi"/>
          <w:color w:val="000000" w:themeColor="text1"/>
          <w:szCs w:val="22"/>
          <w:u w:color="000000" w:themeColor="text1"/>
        </w:rPr>
        <w:noBreakHyphen/>
        <w:t>eight shots, making the present victory all the sweeter; and</w:t>
      </w:r>
    </w:p>
    <w:p w:rsidR="00A326CB" w:rsidRDefault="00A32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26CB" w:rsidRDefault="008D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Pinewood fans rejoiced to see senior Kamito Hirai, junior Austin Cody, and eighth grader Richard Hubbard named to the SCISA All</w:t>
      </w:r>
      <w:r>
        <w:rPr>
          <w:rFonts w:eastAsiaTheme="minorHAnsi"/>
          <w:color w:val="000000" w:themeColor="text1"/>
          <w:szCs w:val="22"/>
          <w:u w:color="000000" w:themeColor="text1"/>
        </w:rPr>
        <w:noBreakHyphen/>
        <w:t xml:space="preserve">State golf roster, and Austin Cody added another </w:t>
      </w:r>
      <w:r>
        <w:rPr>
          <w:rFonts w:eastAsiaTheme="minorHAnsi"/>
          <w:color w:val="000000" w:themeColor="text1"/>
          <w:szCs w:val="22"/>
          <w:u w:color="000000" w:themeColor="text1"/>
        </w:rPr>
        <w:lastRenderedPageBreak/>
        <w:t>trophy to the team’s bag when he finished first in the individual championship bout with a 7 under par total of 137; and</w:t>
      </w:r>
    </w:p>
    <w:p w:rsidR="00A326CB" w:rsidRDefault="00A32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26CB" w:rsidRDefault="008D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House of Representatives, proud of the Pinewood golf team’s recent achievements, is pleased to pause in its deliberations to congratulate the team’s fine players on winning the 2009 state title, and the members wish the team much continued success in years to come. Now, therefore,</w:t>
      </w:r>
    </w:p>
    <w:p w:rsidR="00A326CB" w:rsidRDefault="00A32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26CB" w:rsidRDefault="008D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326CB" w:rsidRDefault="00A32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26CB" w:rsidRDefault="008D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xml:space="preserve">, by this resolution, </w:t>
      </w:r>
      <w:r>
        <w:t>recognize and commend</w:t>
      </w:r>
      <w:r>
        <w:rPr>
          <w:rFonts w:eastAsiaTheme="minorHAnsi"/>
          <w:color w:val="000000" w:themeColor="text1"/>
          <w:szCs w:val="22"/>
          <w:u w:color="000000" w:themeColor="text1"/>
        </w:rPr>
        <w:t xml:space="preserve"> the Pinewood Preparatory School golf team for its outstanding season and for capturing the 2009 S</w:t>
      </w:r>
      <w:r>
        <w:t>outh Carolina Independent School Association C</w:t>
      </w:r>
      <w:r>
        <w:rPr>
          <w:rFonts w:eastAsiaTheme="minorHAnsi"/>
          <w:color w:val="000000" w:themeColor="text1"/>
          <w:szCs w:val="22"/>
          <w:u w:color="000000" w:themeColor="text1"/>
        </w:rPr>
        <w:t>lass AAA State Championship, and honor the team’s exceptional players, coach, and staff.</w:t>
      </w:r>
    </w:p>
    <w:p w:rsidR="00A326CB" w:rsidRDefault="00A32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326CB" w:rsidRDefault="008D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provided to Headmaster Glyn Cowlishaw and Coach Greg Baechtle of Pinewood Preparatory School.</w:t>
      </w:r>
    </w:p>
    <w:p w:rsidR="00A326CB" w:rsidRDefault="008D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26CB" w:rsidRDefault="00A326CB">
      <w:pPr>
        <w:suppressAutoHyphens/>
      </w:pPr>
    </w:p>
    <w:sectPr w:rsidR="00A326CB" w:rsidSect="00A326C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6CB" w:rsidRDefault="008D0B57">
      <w:r>
        <w:separator/>
      </w:r>
    </w:p>
  </w:endnote>
  <w:endnote w:type="continuationSeparator" w:id="0">
    <w:p w:rsidR="00A326CB" w:rsidRDefault="008D0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BCB91A-E329-4122-A0A1-29A13426584D}"/>
    <w:embedBold r:id="rId2" w:fontKey="{CD374FD5-E885-481C-A3F0-F8DED13A6790}"/>
  </w:font>
  <w:font w:name="Calibri">
    <w:panose1 w:val="020F0502020204030204"/>
    <w:charset w:val="00"/>
    <w:family w:val="swiss"/>
    <w:pitch w:val="variable"/>
    <w:sig w:usb0="E10002FF" w:usb1="4000ACFF" w:usb2="00000009" w:usb3="00000000" w:csb0="0000019F" w:csb1="00000000"/>
    <w:embedRegular r:id="rId3" w:fontKey="{2D6A5E59-FAB3-44D1-9DAB-5D96A9228483}"/>
  </w:font>
  <w:font w:name="Tahoma">
    <w:panose1 w:val="020B0604030504040204"/>
    <w:charset w:val="00"/>
    <w:family w:val="swiss"/>
    <w:pitch w:val="variable"/>
    <w:sig w:usb0="21002A87" w:usb1="80000000" w:usb2="00000008" w:usb3="00000000" w:csb0="000101FF" w:csb1="00000000"/>
    <w:embedRegular r:id="rId4" w:fontKey="{3EF08D5A-07FB-4F9E-9556-E0F523970435}"/>
  </w:font>
  <w:font w:name="Cambria">
    <w:panose1 w:val="02040503050406030204"/>
    <w:charset w:val="00"/>
    <w:family w:val="roman"/>
    <w:pitch w:val="variable"/>
    <w:sig w:usb0="E00002FF" w:usb1="400004FF" w:usb2="00000000" w:usb3="00000000" w:csb0="0000019F" w:csb1="00000000"/>
    <w:embedRegular r:id="rId5" w:fontKey="{45A133C2-1544-4090-877F-406847B582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6CB" w:rsidRDefault="008D0B57">
    <w:pPr>
      <w:pStyle w:val="Footer"/>
      <w:tabs>
        <w:tab w:val="clear" w:pos="4680"/>
        <w:tab w:val="clear" w:pos="9360"/>
        <w:tab w:val="center" w:pos="2995"/>
      </w:tabs>
      <w:spacing w:before="120"/>
    </w:pPr>
    <w:r>
      <w:t>[4066]</w:t>
    </w:r>
    <w:r>
      <w:tab/>
    </w:r>
    <w:r w:rsidR="00203756">
      <w:fldChar w:fldCharType="begin"/>
    </w:r>
    <w:r w:rsidR="00203756">
      <w:instrText xml:space="preserve"> PAGE  \* MERGEFORMAT </w:instrText>
    </w:r>
    <w:r w:rsidR="00203756">
      <w:fldChar w:fldCharType="separate"/>
    </w:r>
    <w:r w:rsidR="00203756">
      <w:rPr>
        <w:noProof/>
      </w:rPr>
      <w:t>1</w:t>
    </w:r>
    <w:r w:rsidR="002037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6CB" w:rsidRDefault="008D0B57">
      <w:r>
        <w:separator/>
      </w:r>
    </w:p>
  </w:footnote>
  <w:footnote w:type="continuationSeparator" w:id="0">
    <w:p w:rsidR="00A326CB" w:rsidRDefault="008D0B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74BH09"/>
    <w:docVar w:name="CoverBillType" w:val="r"/>
    <w:docVar w:name="docpath" w:val="L:\Council\bills\RM\1274BH09.DOCX"/>
    <w:docVar w:name="dvBillNumber" w:val="4066"/>
    <w:docVar w:name="dvBillNumberPrefix" w:val="H. "/>
    <w:docVar w:name="dvOriginalBody" w:val="House"/>
    <w:docVar w:name="dvSteno" w:val="RM"/>
    <w:docVar w:name="NameofBody" w:val="h"/>
    <w:docVar w:name="vgroup2" w:val="Council"/>
  </w:docVars>
  <w:rsids>
    <w:rsidRoot w:val="00A326CB"/>
    <w:rsid w:val="000172C8"/>
    <w:rsid w:val="00203756"/>
    <w:rsid w:val="005E389E"/>
    <w:rsid w:val="008D0B57"/>
    <w:rsid w:val="00A326CB"/>
    <w:rsid w:val="00A965BF"/>
    <w:rsid w:val="00DC0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A92FBE-09D4-4652-A879-C1FA51796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6C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326C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26CB"/>
    <w:rPr>
      <w:rFonts w:eastAsia="Times New Roman" w:cs="Times New Roman"/>
      <w:b/>
      <w:sz w:val="30"/>
      <w:szCs w:val="20"/>
    </w:rPr>
  </w:style>
  <w:style w:type="paragraph" w:styleId="Header">
    <w:name w:val="header"/>
    <w:basedOn w:val="Normal"/>
    <w:link w:val="HeaderChar"/>
    <w:uiPriority w:val="99"/>
    <w:semiHidden/>
    <w:unhideWhenUsed/>
    <w:rsid w:val="00A326CB"/>
    <w:pPr>
      <w:tabs>
        <w:tab w:val="center" w:pos="4320"/>
        <w:tab w:val="right" w:pos="8640"/>
      </w:tabs>
    </w:pPr>
  </w:style>
  <w:style w:type="character" w:customStyle="1" w:styleId="HeaderChar">
    <w:name w:val="Header Char"/>
    <w:basedOn w:val="DefaultParagraphFont"/>
    <w:link w:val="Header"/>
    <w:uiPriority w:val="99"/>
    <w:semiHidden/>
    <w:rsid w:val="00A326CB"/>
    <w:rPr>
      <w:rFonts w:eastAsia="Times New Roman" w:cs="Times New Roman"/>
      <w:szCs w:val="20"/>
    </w:rPr>
  </w:style>
  <w:style w:type="paragraph" w:styleId="Footer">
    <w:name w:val="footer"/>
    <w:basedOn w:val="Normal"/>
    <w:link w:val="FooterChar"/>
    <w:uiPriority w:val="99"/>
    <w:unhideWhenUsed/>
    <w:rsid w:val="00A326CB"/>
    <w:pPr>
      <w:tabs>
        <w:tab w:val="center" w:pos="4680"/>
        <w:tab w:val="right" w:pos="9360"/>
      </w:tabs>
    </w:pPr>
  </w:style>
  <w:style w:type="character" w:customStyle="1" w:styleId="FooterChar">
    <w:name w:val="Footer Char"/>
    <w:basedOn w:val="DefaultParagraphFont"/>
    <w:link w:val="Footer"/>
    <w:uiPriority w:val="99"/>
    <w:rsid w:val="00A326CB"/>
    <w:rPr>
      <w:rFonts w:eastAsia="Times New Roman" w:cs="Times New Roman"/>
      <w:szCs w:val="20"/>
    </w:rPr>
  </w:style>
  <w:style w:type="character" w:styleId="PageNumber">
    <w:name w:val="page number"/>
    <w:basedOn w:val="DefaultParagraphFont"/>
    <w:uiPriority w:val="99"/>
    <w:semiHidden/>
    <w:unhideWhenUsed/>
    <w:rsid w:val="00A326CB"/>
  </w:style>
  <w:style w:type="character" w:styleId="LineNumber">
    <w:name w:val="line number"/>
    <w:basedOn w:val="DefaultParagraphFont"/>
    <w:uiPriority w:val="99"/>
    <w:semiHidden/>
    <w:unhideWhenUsed/>
    <w:rsid w:val="00A326CB"/>
  </w:style>
  <w:style w:type="paragraph" w:customStyle="1" w:styleId="BillDots">
    <w:name w:val="Bill Dots"/>
    <w:basedOn w:val="Normal"/>
    <w:qFormat/>
    <w:rsid w:val="00A326C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326CB"/>
    <w:pPr>
      <w:tabs>
        <w:tab w:val="right" w:pos="5904"/>
      </w:tabs>
    </w:pPr>
  </w:style>
  <w:style w:type="paragraph" w:styleId="BalloonText">
    <w:name w:val="Balloon Text"/>
    <w:basedOn w:val="Normal"/>
    <w:link w:val="BalloonTextChar"/>
    <w:uiPriority w:val="99"/>
    <w:semiHidden/>
    <w:unhideWhenUsed/>
    <w:rsid w:val="00A326CB"/>
    <w:rPr>
      <w:rFonts w:ascii="Tahoma" w:hAnsi="Tahoma" w:cs="Tahoma"/>
      <w:sz w:val="16"/>
      <w:szCs w:val="16"/>
    </w:rPr>
  </w:style>
  <w:style w:type="character" w:customStyle="1" w:styleId="BalloonTextChar">
    <w:name w:val="Balloon Text Char"/>
    <w:basedOn w:val="DefaultParagraphFont"/>
    <w:link w:val="BalloonText"/>
    <w:uiPriority w:val="99"/>
    <w:semiHidden/>
    <w:rsid w:val="00A326CB"/>
    <w:rPr>
      <w:rFonts w:ascii="Tahoma" w:eastAsia="Times New Roman" w:hAnsi="Tahoma" w:cs="Tahoma"/>
      <w:sz w:val="16"/>
      <w:szCs w:val="16"/>
    </w:rPr>
  </w:style>
  <w:style w:type="character" w:styleId="Hyperlink">
    <w:name w:val="Hyperlink"/>
    <w:basedOn w:val="DefaultParagraphFont"/>
    <w:uiPriority w:val="99"/>
    <w:unhideWhenUsed/>
    <w:rsid w:val="00A32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66_20090519.docx" TargetMode="External"/><Relationship Id="rId3" Type="http://schemas.openxmlformats.org/officeDocument/2006/relationships/settings" Target="settings.xml"/><Relationship Id="rId7" Type="http://schemas.openxmlformats.org/officeDocument/2006/relationships/hyperlink" Target="file:///h:\HJ%20Archive\2009\05-1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33EFA-773E-4316-B28E-5F798A058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439</Words>
  <Characters>2389</Characters>
  <Application>Microsoft Office Word</Application>
  <DocSecurity>0</DocSecurity>
  <Lines>91</Lines>
  <Paragraphs>27</Paragraphs>
  <ScaleCrop>false</ScaleCrop>
  <Company> </Company>
  <LinksUpToDate>false</LinksUpToDate>
  <CharactersWithSpaces>2802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4066: Pinewood Preparatory School Golf Team - South Carolina Legislature Online</dc:title>
  <dc:subject/>
  <dc:creator>MCDOWELLR</dc:creator>
  <cp:keywords/>
  <dc:description/>
  <cp:lastModifiedBy>N Cumfer</cp:lastModifiedBy>
  <cp:revision>8</cp:revision>
  <cp:lastPrinted>2009-05-19T15:16:00Z</cp:lastPrinted>
  <dcterms:created xsi:type="dcterms:W3CDTF">2009-05-19T16:45:00Z</dcterms:created>
  <dcterms:modified xsi:type="dcterms:W3CDTF">2014-11-24T16:17:00Z</dcterms:modified>
</cp:coreProperties>
</file>