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1F1" w:rsidRDefault="007611F1" w:rsidP="007611F1">
      <w:pPr>
        <w:widowControl w:val="0"/>
        <w:jc w:val="center"/>
      </w:pPr>
      <w:bookmarkStart w:id="0" w:name="_GoBack"/>
      <w:bookmarkEnd w:id="0"/>
      <w:r w:rsidRPr="007611F1">
        <w:rPr>
          <w:b/>
        </w:rPr>
        <w:t>South Carolina General Assembly</w:t>
      </w:r>
    </w:p>
    <w:p w:rsidR="007611F1" w:rsidRDefault="007611F1" w:rsidP="007611F1">
      <w:pPr>
        <w:widowControl w:val="0"/>
        <w:jc w:val="center"/>
      </w:pPr>
      <w:r>
        <w:t>118th Session, 2009-2010</w:t>
      </w:r>
    </w:p>
    <w:p w:rsidR="007611F1" w:rsidRDefault="007611F1" w:rsidP="007611F1">
      <w:pPr>
        <w:widowControl w:val="0"/>
        <w:jc w:val="left"/>
      </w:pPr>
    </w:p>
    <w:p w:rsidR="007611F1" w:rsidRDefault="007611F1" w:rsidP="007611F1">
      <w:pPr>
        <w:widowControl w:val="0"/>
        <w:jc w:val="left"/>
        <w:rPr>
          <w:b/>
        </w:rPr>
      </w:pPr>
      <w:r w:rsidRPr="007611F1">
        <w:rPr>
          <w:b/>
        </w:rPr>
        <w:t>H. 4300</w:t>
      </w:r>
    </w:p>
    <w:p w:rsidR="007611F1" w:rsidRDefault="007611F1" w:rsidP="007611F1">
      <w:pPr>
        <w:widowControl w:val="0"/>
        <w:jc w:val="left"/>
        <w:rPr>
          <w:b/>
        </w:rPr>
      </w:pPr>
    </w:p>
    <w:p w:rsidR="007611F1" w:rsidRDefault="007611F1" w:rsidP="007611F1">
      <w:pPr>
        <w:widowControl w:val="0"/>
        <w:jc w:val="left"/>
      </w:pPr>
      <w:r w:rsidRPr="007611F1">
        <w:rPr>
          <w:b/>
        </w:rPr>
        <w:t>STATUS INFORMATION</w:t>
      </w:r>
    </w:p>
    <w:p w:rsidR="007611F1" w:rsidRDefault="007611F1" w:rsidP="007611F1">
      <w:pPr>
        <w:widowControl w:val="0"/>
        <w:jc w:val="left"/>
      </w:pPr>
    </w:p>
    <w:p w:rsidR="007611F1" w:rsidRDefault="007611F1" w:rsidP="007611F1">
      <w:pPr>
        <w:widowControl w:val="0"/>
        <w:jc w:val="left"/>
      </w:pPr>
      <w:r>
        <w:t>General Bill</w:t>
      </w:r>
    </w:p>
    <w:p w:rsidR="007611F1" w:rsidRDefault="007611F1" w:rsidP="007611F1">
      <w:pPr>
        <w:widowControl w:val="0"/>
        <w:jc w:val="left"/>
      </w:pPr>
      <w:r>
        <w:t>Sponsors: Reps. G.M. Smith and Weeks</w:t>
      </w:r>
    </w:p>
    <w:p w:rsidR="007611F1" w:rsidRDefault="007611F1" w:rsidP="007611F1">
      <w:pPr>
        <w:widowControl w:val="0"/>
        <w:jc w:val="left"/>
      </w:pPr>
      <w:r>
        <w:t>Document Path: l:\council\bills\swb\5987cm10.docx</w:t>
      </w:r>
    </w:p>
    <w:p w:rsidR="007611F1" w:rsidRDefault="007611F1" w:rsidP="007611F1">
      <w:pPr>
        <w:widowControl w:val="0"/>
        <w:jc w:val="left"/>
      </w:pPr>
    </w:p>
    <w:p w:rsidR="007611F1" w:rsidRDefault="007611F1" w:rsidP="007611F1">
      <w:pPr>
        <w:widowControl w:val="0"/>
        <w:jc w:val="left"/>
      </w:pPr>
      <w:r>
        <w:t>Introduced in the House on January 13, 2010</w:t>
      </w:r>
    </w:p>
    <w:p w:rsidR="007611F1" w:rsidRDefault="007611F1" w:rsidP="007611F1">
      <w:pPr>
        <w:widowControl w:val="0"/>
        <w:jc w:val="left"/>
      </w:pPr>
      <w:r>
        <w:t xml:space="preserve">Currently residing in the House Committee on </w:t>
      </w:r>
      <w:r w:rsidRPr="007611F1">
        <w:rPr>
          <w:b/>
        </w:rPr>
        <w:t>Education and Public Works</w:t>
      </w:r>
    </w:p>
    <w:p w:rsidR="007611F1" w:rsidRDefault="007611F1" w:rsidP="007611F1">
      <w:pPr>
        <w:widowControl w:val="0"/>
        <w:jc w:val="left"/>
      </w:pPr>
    </w:p>
    <w:p w:rsidR="007611F1" w:rsidRDefault="007611F1" w:rsidP="007611F1">
      <w:pPr>
        <w:widowControl w:val="0"/>
        <w:jc w:val="left"/>
      </w:pPr>
      <w:r>
        <w:t xml:space="preserve">Summary: </w:t>
      </w:r>
      <w:r w:rsidR="009D4792">
        <w:t>John's Law</w:t>
      </w:r>
    </w:p>
    <w:p w:rsidR="007611F1" w:rsidRDefault="007611F1" w:rsidP="007611F1">
      <w:pPr>
        <w:widowControl w:val="0"/>
        <w:jc w:val="left"/>
      </w:pPr>
    </w:p>
    <w:p w:rsidR="007611F1" w:rsidRDefault="007611F1" w:rsidP="007611F1">
      <w:pPr>
        <w:widowControl w:val="0"/>
        <w:jc w:val="left"/>
      </w:pPr>
    </w:p>
    <w:p w:rsidR="007611F1" w:rsidRDefault="007611F1" w:rsidP="007611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11F1">
        <w:rPr>
          <w:b/>
        </w:rPr>
        <w:t>HISTORY OF LEGISLATIVE ACTIONS</w:t>
      </w:r>
    </w:p>
    <w:p w:rsidR="007611F1" w:rsidRDefault="007611F1" w:rsidP="007611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11F1" w:rsidRPr="007611F1" w:rsidRDefault="007611F1" w:rsidP="007611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11F1">
        <w:rPr>
          <w:u w:val="single"/>
        </w:rPr>
        <w:tab/>
        <w:t>Date</w:t>
      </w:r>
      <w:r w:rsidRPr="007611F1">
        <w:rPr>
          <w:u w:val="single"/>
        </w:rPr>
        <w:tab/>
        <w:t>Body</w:t>
      </w:r>
      <w:r w:rsidRPr="007611F1">
        <w:rPr>
          <w:u w:val="single"/>
        </w:rPr>
        <w:tab/>
        <w:t>Action Description with journal page number</w:t>
      </w:r>
      <w:r w:rsidRPr="007611F1">
        <w:rPr>
          <w:u w:val="single"/>
        </w:rPr>
        <w:tab/>
      </w:r>
    </w:p>
    <w:p w:rsidR="00771099" w:rsidRDefault="00771099" w:rsidP="00771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AD0104">
        <w:t xml:space="preserve">Introduced and read first time </w:t>
      </w:r>
      <w:hyperlink r:id="rId7" w:history="1">
        <w:r w:rsidRPr="001D7B7E">
          <w:rPr>
            <w:rStyle w:val="Hyperlink"/>
          </w:rPr>
          <w:t>HJ</w:t>
        </w:r>
      </w:hyperlink>
      <w:r>
        <w:noBreakHyphen/>
      </w:r>
      <w:r w:rsidRPr="00AD0104">
        <w:t>15</w:t>
      </w:r>
    </w:p>
    <w:p w:rsidR="00771099" w:rsidRDefault="00771099" w:rsidP="00771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AD0104">
        <w:t>Referred to Co</w:t>
      </w:r>
      <w:r>
        <w:t xml:space="preserve">mmittee on </w:t>
      </w:r>
      <w:r w:rsidRPr="00AD0104">
        <w:rPr>
          <w:b/>
        </w:rPr>
        <w:t>Education and Public Works</w:t>
      </w:r>
      <w:r w:rsidRPr="00AD0104">
        <w:t xml:space="preserve"> </w:t>
      </w:r>
      <w:hyperlink r:id="rId8" w:history="1">
        <w:r w:rsidRPr="001D7B7E">
          <w:rPr>
            <w:rStyle w:val="Hyperlink"/>
          </w:rPr>
          <w:t>HJ</w:t>
        </w:r>
      </w:hyperlink>
      <w:r>
        <w:noBreakHyphen/>
      </w:r>
      <w:r w:rsidRPr="00AD0104">
        <w:t>15</w:t>
      </w:r>
    </w:p>
    <w:p w:rsidR="00771099" w:rsidRDefault="00771099" w:rsidP="00771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1F1" w:rsidRPr="007611F1" w:rsidRDefault="007611F1" w:rsidP="007611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1F1" w:rsidRDefault="007611F1" w:rsidP="007611F1">
      <w:pPr>
        <w:widowControl w:val="0"/>
        <w:jc w:val="left"/>
      </w:pPr>
      <w:r w:rsidRPr="007611F1">
        <w:rPr>
          <w:b/>
        </w:rPr>
        <w:t>VERSIONS OF THIS BILL</w:t>
      </w:r>
    </w:p>
    <w:p w:rsidR="007611F1" w:rsidRDefault="007611F1" w:rsidP="007611F1">
      <w:pPr>
        <w:widowControl w:val="0"/>
        <w:jc w:val="left"/>
      </w:pPr>
    </w:p>
    <w:p w:rsidR="007611F1" w:rsidRDefault="000A07C9" w:rsidP="007611F1">
      <w:pPr>
        <w:widowControl w:val="0"/>
        <w:jc w:val="left"/>
      </w:pPr>
      <w:hyperlink r:id="rId9" w:history="1">
        <w:r w:rsidR="007611F1">
          <w:rPr>
            <w:rStyle w:val="Hyperlink"/>
          </w:rPr>
          <w:t>1/13/2010</w:t>
        </w:r>
      </w:hyperlink>
    </w:p>
    <w:p w:rsidR="007611F1" w:rsidRDefault="007611F1" w:rsidP="007611F1"/>
    <w:p w:rsidR="007611F1" w:rsidRDefault="007611F1" w:rsidP="007611F1">
      <w:pPr>
        <w:sectPr w:rsidR="007611F1" w:rsidSect="007611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05CF" w:rsidRDefault="00E105CF" w:rsidP="00E105CF">
      <w:pPr>
        <w:pStyle w:val="BillDots"/>
      </w:pPr>
    </w:p>
    <w:p w:rsidR="00E105CF" w:rsidRDefault="00E105CF" w:rsidP="00E105CF">
      <w:pPr>
        <w:pStyle w:val="Numbersforbills"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CF" w:rsidRDefault="00E105CF" w:rsidP="00E1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E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SO AS TO ENACT “JOHN</w:t>
      </w:r>
      <w:r w:rsidR="003C0523" w:rsidRPr="003C0523">
        <w:t>’</w:t>
      </w:r>
      <w:r>
        <w:t>S LAW” BY ADDING SECTION 57</w:t>
      </w:r>
      <w:r w:rsidR="003C0523">
        <w:noBreakHyphen/>
      </w:r>
      <w:r>
        <w:t>1</w:t>
      </w:r>
      <w:r w:rsidR="003C0523">
        <w:noBreakHyphen/>
      </w:r>
      <w:r>
        <w:t xml:space="preserve">80 SO AS TO REQUIRE THE DEPARTMENT OF TRANSPORTATION TO </w:t>
      </w:r>
      <w:r w:rsidR="004552B7">
        <w:t xml:space="preserve">PUBLISH ITS LIST OF RAILROAD CROSSINGS </w:t>
      </w:r>
      <w:r w:rsidR="00160B58">
        <w:t>AT WHICH</w:t>
      </w:r>
      <w:r w:rsidR="004552B7">
        <w:t xml:space="preserve"> IT PLANS TO INSTALL CROSSING ARMS, PLACE TRAFFIC STOP SIGNS AT DANGEROUS CROSSING LOCATIONS UNTIL CROSSING ARMS ARE INSTALLED, AND </w:t>
      </w:r>
      <w:r>
        <w:t>INCREASE THE NUMBER OF INSTALLATIONS OF CROSSING ARMS AT DANGEROUS RAILROAD CROSSINGS THROUGHOUT THE STATE.</w:t>
      </w: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according to the South Carolina Department of Transportation, there were </w:t>
      </w:r>
      <w:r w:rsidR="003A0767">
        <w:t xml:space="preserve">forty-eight collisions between trains and vehicles in 2007 resulting in four fatalities, </w:t>
      </w:r>
      <w:r>
        <w:t>twenty</w:t>
      </w:r>
      <w:r w:rsidR="003C0523">
        <w:noBreakHyphen/>
      </w:r>
      <w:r>
        <w:t xml:space="preserve">seven collisions between trains and vehicles </w:t>
      </w:r>
      <w:r w:rsidR="003E7AAC">
        <w:t xml:space="preserve">in </w:t>
      </w:r>
      <w:r>
        <w:t>2008 resulting in three fatalities</w:t>
      </w:r>
      <w:r w:rsidR="003A0767">
        <w:t>, and twenty-three collisions between trains and vehicles during the first nine months of 2009 resulting in one fatality</w:t>
      </w:r>
      <w:r>
        <w:t>; and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July 23, 2009, John Malcolm Bra</w:t>
      </w:r>
      <w:r w:rsidR="00580FBC">
        <w:t>b</w:t>
      </w:r>
      <w:r>
        <w:t>ham III, a sixteen year old student at Wilson Hall in Sumter County</w:t>
      </w:r>
      <w:r w:rsidR="00EA794A">
        <w:t>,</w:t>
      </w:r>
      <w:r>
        <w:t xml:space="preserve"> died from injuries sustained in a collision between a train and his vehicle at a railroad crossing without crossing arms that may have prevented this tragic loss of life; and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imperative that the</w:t>
      </w:r>
      <w:r w:rsidR="003C0523">
        <w:t xml:space="preserve"> </w:t>
      </w:r>
      <w:r>
        <w:t>members of the General Assembly adop</w:t>
      </w:r>
      <w:r w:rsidR="003C0523">
        <w:t>t</w:t>
      </w:r>
      <w:r>
        <w:t xml:space="preserve"> legislation that requires the </w:t>
      </w:r>
      <w:r w:rsidR="003C0523">
        <w:t>Department</w:t>
      </w:r>
      <w:r>
        <w:t xml:space="preserve"> of </w:t>
      </w:r>
      <w:r w:rsidR="003C0523">
        <w:t>Transportation remedy this situation by:  (1) informing the public of the locations of railroad crossings that it plans to install crossing arms; (2) immediately placing traffic stop signs at extremely dangerous locations on this list until funds become available to erect crossing arms at these</w:t>
      </w:r>
      <w:r w:rsidR="00C51170">
        <w:t xml:space="preserve"> locations; and (3) increasing</w:t>
      </w:r>
      <w:r w:rsidR="003C0523">
        <w:t xml:space="preserve"> the number of crossing arms it installs annually.  Now, therefore,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57E0">
        <w:t>This act may be cited as “John</w:t>
      </w:r>
      <w:r w:rsidR="003C0523" w:rsidRPr="003C0523">
        <w:t>’</w:t>
      </w:r>
      <w:r w:rsidR="003F57E0">
        <w:t>s Law”.</w:t>
      </w: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1, Title 57 of the 1976 Code is amended by adding:</w:t>
      </w: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2B7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3C0523">
        <w:noBreakHyphen/>
      </w:r>
      <w:r>
        <w:t>1</w:t>
      </w:r>
      <w:r w:rsidR="003C0523">
        <w:noBreakHyphen/>
      </w:r>
      <w:r>
        <w:t>80.</w:t>
      </w:r>
      <w:r w:rsidR="004552B7">
        <w:tab/>
        <w:t>(A)</w:t>
      </w:r>
      <w:r w:rsidR="004552B7">
        <w:tab/>
        <w:t>The Department of Transportation shall publish on its we</w:t>
      </w:r>
      <w:r w:rsidR="00160B58">
        <w:t>b</w:t>
      </w:r>
      <w:r w:rsidR="004552B7">
        <w:t xml:space="preserve">site </w:t>
      </w:r>
      <w:r w:rsidR="00160B58">
        <w:t>the</w:t>
      </w:r>
      <w:r w:rsidR="004552B7">
        <w:t xml:space="preserve"> list of railroad crossings </w:t>
      </w:r>
      <w:r w:rsidR="00160B58">
        <w:t>at which</w:t>
      </w:r>
      <w:r w:rsidR="004552B7">
        <w:t xml:space="preserve"> it plans to install crossing arms.</w:t>
      </w:r>
      <w:r w:rsidR="00C57EBD">
        <w:t xml:space="preserve">  The locations on this list must be ranked in the order of the most to least dangerous railroad crossing</w:t>
      </w:r>
      <w:r w:rsidR="003A04FE">
        <w:t>s</w:t>
      </w:r>
      <w:r w:rsidR="00C57EBD">
        <w:t xml:space="preserve"> as determined by the department, and the department’s priorities for installing crossing arms.</w:t>
      </w:r>
    </w:p>
    <w:p w:rsidR="004552B7" w:rsidRDefault="004552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shall develop criteria to determine which railroad crossings that appear on </w:t>
      </w:r>
      <w:r w:rsidR="00C57EBD">
        <w:t>this</w:t>
      </w:r>
      <w:r>
        <w:t xml:space="preserve"> list</w:t>
      </w:r>
      <w:r w:rsidR="009A3989">
        <w:t xml:space="preserve"> </w:t>
      </w:r>
      <w:r w:rsidR="00C57EBD">
        <w:t>deserve immediate placement of crossing arms.  If funds are</w:t>
      </w:r>
      <w:r w:rsidR="003A04FE">
        <w:t xml:space="preserve"> not</w:t>
      </w:r>
      <w:r w:rsidR="00C57EBD">
        <w:t xml:space="preserve"> available to place crossing arms at these locations, then the department shall place traffic stop signs at these railroad crossings.</w:t>
      </w:r>
      <w:r>
        <w:t xml:space="preserve"> </w:t>
      </w:r>
    </w:p>
    <w:p w:rsidR="003F57E0" w:rsidRDefault="003F5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552B7">
        <w:t>(C)</w:t>
      </w:r>
      <w:r w:rsidR="004552B7">
        <w:tab/>
      </w:r>
      <w:r>
        <w:t>Contingent upon the receipt of additional funds, the Department of Transportation is directed to increase the number of installations of crossing arms by twenty</w:t>
      </w:r>
      <w:r w:rsidR="003C0523">
        <w:noBreakHyphen/>
      </w:r>
      <w:r>
        <w:t>five percent at dangerous railroad crossings throughout the State.”</w:t>
      </w:r>
    </w:p>
    <w:p w:rsidR="00D64E6A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57E0">
        <w:t>3</w:t>
      </w:r>
      <w:r>
        <w:t>.</w:t>
      </w:r>
      <w:r>
        <w:tab/>
        <w:t>This act takes effect upon approval by the Governor.</w:t>
      </w:r>
    </w:p>
    <w:p w:rsidR="00577331" w:rsidRDefault="003C0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331" w:rsidRDefault="00577331" w:rsidP="007611F1">
      <w:pPr>
        <w:suppressAutoHyphens/>
      </w:pPr>
    </w:p>
    <w:sectPr w:rsidR="00577331" w:rsidSect="007611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B58" w:rsidRDefault="00160B58" w:rsidP="009F0C77">
      <w:r>
        <w:separator/>
      </w:r>
    </w:p>
  </w:endnote>
  <w:endnote w:type="continuationSeparator" w:id="0">
    <w:p w:rsidR="00160B58" w:rsidRDefault="00160B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3A76DD-0623-4E7B-AFEC-6A7E22010E58}"/>
    <w:embedBold r:id="rId2" w:fontKey="{81F853FD-FEC8-4DE8-986D-813F71EF62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5C1887-9A12-49CC-8DA0-4415B0D101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83EC58-43D6-419A-A5E9-F256DD6397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559A48-B3E3-4983-98DD-D2A3EC4D7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1F1" w:rsidRPr="00577331" w:rsidRDefault="007611F1" w:rsidP="005773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r w:rsidR="000A07C9">
      <w:fldChar w:fldCharType="begin"/>
    </w:r>
    <w:r w:rsidR="000A07C9">
      <w:instrText xml:space="preserve"> PAGE  \* MERGEFORMAT </w:instrText>
    </w:r>
    <w:r w:rsidR="000A07C9">
      <w:fldChar w:fldCharType="separate"/>
    </w:r>
    <w:r w:rsidR="000A07C9">
      <w:rPr>
        <w:noProof/>
      </w:rPr>
      <w:t>1</w:t>
    </w:r>
    <w:r w:rsidR="000A07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B58" w:rsidRDefault="00160B58" w:rsidP="009F0C77">
      <w:r>
        <w:separator/>
      </w:r>
    </w:p>
  </w:footnote>
  <w:footnote w:type="continuationSeparator" w:id="0">
    <w:p w:rsidR="00160B58" w:rsidRDefault="00160B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87CM10"/>
    <w:docVar w:name="CoverBillType" w:val="b"/>
    <w:docVar w:name="docpath" w:val="L:\Council\bills\SWB\5987CM10.DOCX"/>
    <w:docVar w:name="dvBillNumber" w:val="430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C44BB"/>
    <w:rsid w:val="00011869"/>
    <w:rsid w:val="000A07C9"/>
    <w:rsid w:val="000E1785"/>
    <w:rsid w:val="000F40FA"/>
    <w:rsid w:val="0010776B"/>
    <w:rsid w:val="00133E66"/>
    <w:rsid w:val="001435A3"/>
    <w:rsid w:val="00160B58"/>
    <w:rsid w:val="001651C3"/>
    <w:rsid w:val="001C3FE7"/>
    <w:rsid w:val="001D08F2"/>
    <w:rsid w:val="001D525B"/>
    <w:rsid w:val="001D7B7E"/>
    <w:rsid w:val="001D7F4F"/>
    <w:rsid w:val="002321B6"/>
    <w:rsid w:val="00250967"/>
    <w:rsid w:val="002533E7"/>
    <w:rsid w:val="002543C8"/>
    <w:rsid w:val="00284AAE"/>
    <w:rsid w:val="002A7829"/>
    <w:rsid w:val="002E5912"/>
    <w:rsid w:val="003136EB"/>
    <w:rsid w:val="00325348"/>
    <w:rsid w:val="0032732C"/>
    <w:rsid w:val="00336AD0"/>
    <w:rsid w:val="00340E76"/>
    <w:rsid w:val="0037079A"/>
    <w:rsid w:val="00387586"/>
    <w:rsid w:val="003A04FE"/>
    <w:rsid w:val="003A0767"/>
    <w:rsid w:val="003C0523"/>
    <w:rsid w:val="003D01E8"/>
    <w:rsid w:val="003E5288"/>
    <w:rsid w:val="003E7AAC"/>
    <w:rsid w:val="003F57E0"/>
    <w:rsid w:val="003F6D79"/>
    <w:rsid w:val="0041135C"/>
    <w:rsid w:val="0041760A"/>
    <w:rsid w:val="00417C01"/>
    <w:rsid w:val="00450045"/>
    <w:rsid w:val="004552B7"/>
    <w:rsid w:val="0047165C"/>
    <w:rsid w:val="004809EE"/>
    <w:rsid w:val="004C32D7"/>
    <w:rsid w:val="004E7D54"/>
    <w:rsid w:val="005273C6"/>
    <w:rsid w:val="00530A69"/>
    <w:rsid w:val="00545593"/>
    <w:rsid w:val="00577331"/>
    <w:rsid w:val="00577C6C"/>
    <w:rsid w:val="00580FBC"/>
    <w:rsid w:val="005B11CD"/>
    <w:rsid w:val="005C2FE2"/>
    <w:rsid w:val="005E2BC9"/>
    <w:rsid w:val="00605102"/>
    <w:rsid w:val="006215AA"/>
    <w:rsid w:val="0063372A"/>
    <w:rsid w:val="006913C9"/>
    <w:rsid w:val="0069470D"/>
    <w:rsid w:val="00734F00"/>
    <w:rsid w:val="007611F1"/>
    <w:rsid w:val="00771099"/>
    <w:rsid w:val="007A70AE"/>
    <w:rsid w:val="007C44BB"/>
    <w:rsid w:val="007D5ACF"/>
    <w:rsid w:val="008319CE"/>
    <w:rsid w:val="008362E8"/>
    <w:rsid w:val="008A1768"/>
    <w:rsid w:val="008F4429"/>
    <w:rsid w:val="00935C01"/>
    <w:rsid w:val="0094021A"/>
    <w:rsid w:val="0096759A"/>
    <w:rsid w:val="009746A5"/>
    <w:rsid w:val="00980C9F"/>
    <w:rsid w:val="009A01F1"/>
    <w:rsid w:val="009A3989"/>
    <w:rsid w:val="009C6A0B"/>
    <w:rsid w:val="009D479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BAE"/>
    <w:rsid w:val="00BE3C22"/>
    <w:rsid w:val="00C0345E"/>
    <w:rsid w:val="00C3483A"/>
    <w:rsid w:val="00C40F3F"/>
    <w:rsid w:val="00C51170"/>
    <w:rsid w:val="00C57EBD"/>
    <w:rsid w:val="00C74E9D"/>
    <w:rsid w:val="00C82FD3"/>
    <w:rsid w:val="00C92819"/>
    <w:rsid w:val="00CC6B7B"/>
    <w:rsid w:val="00CD2089"/>
    <w:rsid w:val="00D64E6A"/>
    <w:rsid w:val="00D73A67"/>
    <w:rsid w:val="00D962AC"/>
    <w:rsid w:val="00D970A9"/>
    <w:rsid w:val="00DF3845"/>
    <w:rsid w:val="00E105CF"/>
    <w:rsid w:val="00E41911"/>
    <w:rsid w:val="00E92EEF"/>
    <w:rsid w:val="00EA794A"/>
    <w:rsid w:val="00EB7BE5"/>
    <w:rsid w:val="00EF1F6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CF047A-4DA0-483C-8708-0334BBDF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7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A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11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00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D5A46-AA07-4D1C-A511-730C7D78E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523</Words>
  <Characters>2845</Characters>
  <Application>Microsoft Office Word</Application>
  <DocSecurity>0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4300: John's Law - South Carolina Legislature Online</dc:title>
  <dc:subject/>
  <dc:creator>SandyBarden</dc:creator>
  <cp:keywords/>
  <dc:description/>
  <cp:lastModifiedBy>N Cumfer</cp:lastModifiedBy>
  <cp:revision>7</cp:revision>
  <cp:lastPrinted>2010-01-12T16:46:00Z</cp:lastPrinted>
  <dcterms:created xsi:type="dcterms:W3CDTF">2010-01-13T15:34:00Z</dcterms:created>
  <dcterms:modified xsi:type="dcterms:W3CDTF">2014-11-24T16:21:00Z</dcterms:modified>
</cp:coreProperties>
</file>