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A23" w:rsidRDefault="00145A23" w:rsidP="00145A23">
      <w:pPr>
        <w:widowControl w:val="0"/>
        <w:jc w:val="center"/>
      </w:pPr>
      <w:bookmarkStart w:id="0" w:name="_GoBack"/>
      <w:bookmarkEnd w:id="0"/>
      <w:r w:rsidRPr="00145A23">
        <w:rPr>
          <w:b/>
        </w:rPr>
        <w:t>South Carolina General Assembly</w:t>
      </w:r>
    </w:p>
    <w:p w:rsidR="00145A23" w:rsidRDefault="00145A23" w:rsidP="00145A23">
      <w:pPr>
        <w:widowControl w:val="0"/>
        <w:jc w:val="center"/>
      </w:pPr>
      <w:r>
        <w:t>118th Session, 2009-2010</w:t>
      </w:r>
    </w:p>
    <w:p w:rsidR="00145A23" w:rsidRDefault="00145A23" w:rsidP="00145A23">
      <w:pPr>
        <w:widowControl w:val="0"/>
        <w:jc w:val="left"/>
      </w:pPr>
    </w:p>
    <w:p w:rsidR="00145A23" w:rsidRDefault="00145A23" w:rsidP="00145A23">
      <w:pPr>
        <w:widowControl w:val="0"/>
        <w:jc w:val="left"/>
        <w:rPr>
          <w:b/>
        </w:rPr>
      </w:pPr>
      <w:r w:rsidRPr="00145A23">
        <w:rPr>
          <w:b/>
        </w:rPr>
        <w:t>H. 4359</w:t>
      </w:r>
    </w:p>
    <w:p w:rsidR="00145A23" w:rsidRDefault="00145A23" w:rsidP="00145A23">
      <w:pPr>
        <w:widowControl w:val="0"/>
        <w:jc w:val="left"/>
        <w:rPr>
          <w:b/>
        </w:rPr>
      </w:pPr>
    </w:p>
    <w:p w:rsidR="00145A23" w:rsidRDefault="00145A23" w:rsidP="00145A23">
      <w:pPr>
        <w:widowControl w:val="0"/>
        <w:jc w:val="left"/>
      </w:pPr>
      <w:r w:rsidRPr="00145A23">
        <w:rPr>
          <w:b/>
        </w:rPr>
        <w:t>STATUS INFORMATION</w:t>
      </w:r>
    </w:p>
    <w:p w:rsidR="00145A23" w:rsidRDefault="00145A23" w:rsidP="00145A23">
      <w:pPr>
        <w:widowControl w:val="0"/>
        <w:jc w:val="left"/>
      </w:pPr>
    </w:p>
    <w:p w:rsidR="00145A23" w:rsidRDefault="00145A23" w:rsidP="00145A23">
      <w:pPr>
        <w:widowControl w:val="0"/>
        <w:jc w:val="left"/>
      </w:pPr>
      <w:r>
        <w:t>House Resolution</w:t>
      </w:r>
    </w:p>
    <w:p w:rsidR="00145A23" w:rsidRDefault="0017068B" w:rsidP="00145A23">
      <w:pPr>
        <w:widowControl w:val="0"/>
        <w:jc w:val="left"/>
      </w:pPr>
      <w:r>
        <w:t>Sponsors: Reps. Gambrell,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145A23" w:rsidRDefault="00145A23" w:rsidP="00145A23">
      <w:pPr>
        <w:widowControl w:val="0"/>
        <w:jc w:val="left"/>
      </w:pPr>
      <w:r>
        <w:t>Document Path: l:\council\bills\gm\24397ahb10.docx</w:t>
      </w:r>
    </w:p>
    <w:p w:rsidR="00145A23" w:rsidRDefault="00145A23" w:rsidP="00145A23">
      <w:pPr>
        <w:widowControl w:val="0"/>
        <w:jc w:val="left"/>
      </w:pPr>
    </w:p>
    <w:p w:rsidR="00145A23" w:rsidRDefault="00145A23" w:rsidP="00145A23">
      <w:pPr>
        <w:widowControl w:val="0"/>
        <w:jc w:val="left"/>
      </w:pPr>
      <w:r>
        <w:t>Introduced in the House on January 19, 2010</w:t>
      </w:r>
    </w:p>
    <w:p w:rsidR="00145A23" w:rsidRDefault="00145A23" w:rsidP="00145A23">
      <w:pPr>
        <w:widowControl w:val="0"/>
        <w:jc w:val="left"/>
      </w:pPr>
      <w:r>
        <w:t>Adopted by the House on January 19, 2010</w:t>
      </w:r>
    </w:p>
    <w:p w:rsidR="00145A23" w:rsidRDefault="00145A23" w:rsidP="00145A23">
      <w:pPr>
        <w:widowControl w:val="0"/>
        <w:jc w:val="left"/>
      </w:pPr>
    </w:p>
    <w:p w:rsidR="00145A23" w:rsidRDefault="00145A23" w:rsidP="00145A23">
      <w:pPr>
        <w:widowControl w:val="0"/>
        <w:jc w:val="left"/>
      </w:pPr>
      <w:r>
        <w:t xml:space="preserve">Summary: </w:t>
      </w:r>
      <w:r w:rsidR="00633EC5">
        <w:t>Joe Frank Pinson</w:t>
      </w:r>
    </w:p>
    <w:p w:rsidR="00145A23" w:rsidRDefault="00145A23" w:rsidP="00145A23">
      <w:pPr>
        <w:widowControl w:val="0"/>
        <w:jc w:val="left"/>
      </w:pPr>
    </w:p>
    <w:p w:rsidR="00145A23" w:rsidRDefault="00145A23" w:rsidP="00145A23">
      <w:pPr>
        <w:widowControl w:val="0"/>
        <w:jc w:val="left"/>
      </w:pPr>
    </w:p>
    <w:p w:rsidR="00145A23" w:rsidRDefault="00145A23" w:rsidP="00145A23">
      <w:pPr>
        <w:widowControl w:val="0"/>
        <w:tabs>
          <w:tab w:val="center" w:pos="590"/>
          <w:tab w:val="center" w:pos="1440"/>
          <w:tab w:val="left" w:pos="1872"/>
          <w:tab w:val="left" w:pos="9187"/>
        </w:tabs>
        <w:jc w:val="left"/>
      </w:pPr>
      <w:r w:rsidRPr="00145A23">
        <w:rPr>
          <w:b/>
        </w:rPr>
        <w:t>HISTORY OF LEGISLATIVE ACTIONS</w:t>
      </w:r>
    </w:p>
    <w:p w:rsidR="00145A23" w:rsidRDefault="00145A23" w:rsidP="00145A23">
      <w:pPr>
        <w:widowControl w:val="0"/>
        <w:tabs>
          <w:tab w:val="center" w:pos="590"/>
          <w:tab w:val="center" w:pos="1440"/>
          <w:tab w:val="left" w:pos="1872"/>
          <w:tab w:val="left" w:pos="9187"/>
        </w:tabs>
        <w:jc w:val="left"/>
      </w:pPr>
    </w:p>
    <w:p w:rsidR="00145A23" w:rsidRPr="00145A23" w:rsidRDefault="00145A23" w:rsidP="00145A23">
      <w:pPr>
        <w:widowControl w:val="0"/>
        <w:tabs>
          <w:tab w:val="center" w:pos="590"/>
          <w:tab w:val="center" w:pos="1440"/>
          <w:tab w:val="left" w:pos="1872"/>
          <w:tab w:val="left" w:pos="9187"/>
        </w:tabs>
        <w:jc w:val="left"/>
      </w:pPr>
      <w:r w:rsidRPr="00145A23">
        <w:rPr>
          <w:u w:val="single"/>
        </w:rPr>
        <w:tab/>
        <w:t>Date</w:t>
      </w:r>
      <w:r w:rsidRPr="00145A23">
        <w:rPr>
          <w:u w:val="single"/>
        </w:rPr>
        <w:tab/>
        <w:t>Body</w:t>
      </w:r>
      <w:r w:rsidRPr="00145A23">
        <w:rPr>
          <w:u w:val="single"/>
        </w:rPr>
        <w:tab/>
        <w:t>Action Description with journal page number</w:t>
      </w:r>
      <w:r w:rsidRPr="00145A23">
        <w:rPr>
          <w:u w:val="single"/>
        </w:rPr>
        <w:tab/>
      </w:r>
    </w:p>
    <w:p w:rsidR="00B9498E" w:rsidRDefault="00B9498E" w:rsidP="00B9498E">
      <w:pPr>
        <w:widowControl w:val="0"/>
        <w:tabs>
          <w:tab w:val="right" w:pos="1008"/>
          <w:tab w:val="left" w:pos="1152"/>
          <w:tab w:val="left" w:pos="1872"/>
          <w:tab w:val="left" w:pos="9187"/>
        </w:tabs>
        <w:ind w:left="2088" w:hanging="2088"/>
        <w:jc w:val="left"/>
      </w:pPr>
      <w:r>
        <w:tab/>
        <w:t>1/19/2010</w:t>
      </w:r>
      <w:r>
        <w:tab/>
        <w:t>House</w:t>
      </w:r>
      <w:r>
        <w:tab/>
      </w:r>
      <w:r w:rsidRPr="00582242">
        <w:t xml:space="preserve">Introduced and adopted </w:t>
      </w:r>
      <w:hyperlink r:id="rId7" w:history="1">
        <w:r w:rsidRPr="00A5093B">
          <w:rPr>
            <w:rStyle w:val="Hyperlink"/>
          </w:rPr>
          <w:t>HJ</w:t>
        </w:r>
      </w:hyperlink>
      <w:r>
        <w:noBreakHyphen/>
      </w:r>
      <w:r w:rsidRPr="00582242">
        <w:t>8</w:t>
      </w:r>
    </w:p>
    <w:p w:rsidR="00B9498E" w:rsidRDefault="00B9498E" w:rsidP="00B9498E">
      <w:pPr>
        <w:widowControl w:val="0"/>
        <w:tabs>
          <w:tab w:val="right" w:pos="1008"/>
          <w:tab w:val="left" w:pos="1152"/>
          <w:tab w:val="left" w:pos="1872"/>
          <w:tab w:val="left" w:pos="9187"/>
        </w:tabs>
        <w:ind w:left="2088" w:hanging="2088"/>
        <w:jc w:val="left"/>
      </w:pPr>
    </w:p>
    <w:p w:rsidR="00145A23" w:rsidRPr="00145A23" w:rsidRDefault="00145A23" w:rsidP="00145A23">
      <w:pPr>
        <w:widowControl w:val="0"/>
        <w:tabs>
          <w:tab w:val="right" w:pos="1008"/>
          <w:tab w:val="left" w:pos="1152"/>
          <w:tab w:val="left" w:pos="1872"/>
          <w:tab w:val="left" w:pos="9187"/>
        </w:tabs>
        <w:ind w:left="2088" w:hanging="2088"/>
        <w:jc w:val="left"/>
      </w:pPr>
    </w:p>
    <w:p w:rsidR="00145A23" w:rsidRDefault="00145A23" w:rsidP="00145A23">
      <w:r w:rsidRPr="00145A23">
        <w:rPr>
          <w:b/>
        </w:rPr>
        <w:t>VERSIONS OF THIS BILL</w:t>
      </w:r>
    </w:p>
    <w:p w:rsidR="00145A23" w:rsidRDefault="00145A23" w:rsidP="00145A23"/>
    <w:p w:rsidR="00145A23" w:rsidRDefault="00103018" w:rsidP="00145A23">
      <w:hyperlink r:id="rId8" w:history="1">
        <w:r w:rsidR="00145A23">
          <w:rPr>
            <w:rStyle w:val="Hyperlink"/>
          </w:rPr>
          <w:t>1/19/2010</w:t>
        </w:r>
      </w:hyperlink>
    </w:p>
    <w:p w:rsidR="00145A23" w:rsidRDefault="00145A23" w:rsidP="00145A23"/>
    <w:p w:rsidR="00145A23" w:rsidRDefault="00145A23" w:rsidP="00145A23">
      <w:pPr>
        <w:sectPr w:rsidR="00145A23" w:rsidSect="00145A2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2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5DB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7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JOE FRANK PINSON OF ANDERSON COUNTY, AND TO EXPRESS APPRECIATION FOR HIS MANY CONTRIBUTIONS TO THE WELL</w:t>
      </w:r>
      <w:r w:rsidR="002E13B9">
        <w:noBreakHyphen/>
      </w:r>
      <w:r>
        <w:t>BEING OF THE CITIZENS OF OUR GREAT STATE.</w:t>
      </w:r>
    </w:p>
    <w:p w:rsidR="00905DBE" w:rsidRDefault="0090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709F" w:rsidRDefault="0090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709F">
        <w:t>the members of the South Carolina House of Representatives note with gratitude the significant accomplishments that Joe Frank Pinson has made to the health and security of the families of his community; and</w:t>
      </w:r>
    </w:p>
    <w:p w:rsidR="0012709F" w:rsidRDefault="00127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09F" w:rsidRDefault="00127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and r</w:t>
      </w:r>
      <w:r w:rsidR="00FD2C25">
        <w:t>ear</w:t>
      </w:r>
      <w:r>
        <w:t xml:space="preserve">ed in the Shady Grove Community near Belton, Mr. Pinson continues to make his residence on the family farm where he was </w:t>
      </w:r>
      <w:r w:rsidR="00FD2C25">
        <w:t>reared</w:t>
      </w:r>
      <w:r>
        <w:t>; and</w:t>
      </w:r>
    </w:p>
    <w:p w:rsidR="0012709F" w:rsidRDefault="00127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1FC" w:rsidRDefault="00746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1960s, Joe Frank Pinson helped to construct </w:t>
      </w:r>
      <w:r w:rsidR="00FD2C25">
        <w:t>L</w:t>
      </w:r>
      <w:r>
        <w:t>ake Hartwell, the largest man</w:t>
      </w:r>
      <w:r w:rsidR="002E13B9">
        <w:noBreakHyphen/>
      </w:r>
      <w:r>
        <w:t>made lake east of the Mississippi, which has brought a source of stable, affordable electricity to that area of the State; and</w:t>
      </w:r>
    </w:p>
    <w:p w:rsidR="007461FC" w:rsidRDefault="00746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1FC" w:rsidRDefault="00746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2C25">
        <w:t xml:space="preserve">in </w:t>
      </w:r>
      <w:r>
        <w:t>his dedication to conservation and his undying love for the land, he helped to establish and has served as a board member of The Belton Honea Path Water Authority; and</w:t>
      </w:r>
    </w:p>
    <w:p w:rsidR="007461FC" w:rsidRDefault="00746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1FC" w:rsidRDefault="00746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his work and perseverance, hig</w:t>
      </w:r>
      <w:r w:rsidR="00FD2C25">
        <w:t>h</w:t>
      </w:r>
      <w:r>
        <w:t xml:space="preserve"> quality, affordable, and safe drinking water became a reality for the towns of Belton, Honea Path, Donalds, Due West, and the surrounding communities; and</w:t>
      </w:r>
    </w:p>
    <w:p w:rsidR="007461FC" w:rsidRDefault="00746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1FC" w:rsidRDefault="00746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community</w:t>
      </w:r>
      <w:r w:rsidR="002E13B9">
        <w:noBreakHyphen/>
      </w:r>
      <w:r>
        <w:t>minded spirit has enabled approximately eighteen thousand people to enjoy a safe source of water; and</w:t>
      </w:r>
    </w:p>
    <w:p w:rsidR="007461FC" w:rsidRDefault="00746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F0" w:rsidRDefault="000A2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Mr. Pinson </w:t>
      </w:r>
      <w:r w:rsidR="00FD2C25">
        <w:t xml:space="preserve">also </w:t>
      </w:r>
      <w:r>
        <w:t>served as a charter member of the Anderson County Fire Protection Commission, which formed to meet the need for countywide fire protection in Anderson County; and</w:t>
      </w:r>
    </w:p>
    <w:p w:rsidR="000A27F0" w:rsidRDefault="000A2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F0" w:rsidRDefault="000A2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humble beginnings in the 1960s, the twenty</w:t>
      </w:r>
      <w:r w:rsidR="002E13B9">
        <w:noBreakHyphen/>
      </w:r>
      <w:r>
        <w:t>seven</w:t>
      </w:r>
      <w:r w:rsidR="002E13B9">
        <w:t xml:space="preserve"> f</w:t>
      </w:r>
      <w:r>
        <w:t>ire</w:t>
      </w:r>
      <w:r w:rsidR="002E13B9">
        <w:noBreakHyphen/>
      </w:r>
      <w:r>
        <w:t>department system that exists countywide today boasts over eight hundr</w:t>
      </w:r>
      <w:r w:rsidR="00FD2C25">
        <w:t>ed well</w:t>
      </w:r>
      <w:r w:rsidR="002E13B9">
        <w:noBreakHyphen/>
      </w:r>
      <w:r w:rsidR="00FD2C25">
        <w:t>trained, volunteer fire</w:t>
      </w:r>
      <w:r>
        <w:t>fighters; and</w:t>
      </w:r>
    </w:p>
    <w:p w:rsidR="000A27F0" w:rsidRDefault="000A2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F0" w:rsidRDefault="000A2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all</w:t>
      </w:r>
      <w:r w:rsidR="002E13B9">
        <w:noBreakHyphen/>
      </w:r>
      <w:r>
        <w:t>volunteer system that he helped devise is now recognized as a model for rural fire protection across South Carolina and the United States; and</w:t>
      </w:r>
    </w:p>
    <w:p w:rsidR="000B6C40" w:rsidRDefault="000B6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C40" w:rsidRDefault="000B6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he is now retired, Mr. Pinson continues to serve his community by attending Latimer Memorial United Methodist Church</w:t>
      </w:r>
      <w:r w:rsidR="00FD2C25">
        <w:t xml:space="preserve"> in Belton</w:t>
      </w:r>
      <w:r>
        <w:t xml:space="preserve"> and by serving as a board member for Farm Bureau; and</w:t>
      </w:r>
    </w:p>
    <w:p w:rsidR="000A27F0" w:rsidRDefault="000A2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BE" w:rsidRDefault="000A2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w:t>
      </w:r>
      <w:r w:rsidR="00FD2C25">
        <w:t>acknowledge</w:t>
      </w:r>
      <w:r>
        <w:t xml:space="preserve"> Joe Frank Pinson for his tireless stewardship </w:t>
      </w:r>
      <w:r w:rsidR="00FD2C25">
        <w:t xml:space="preserve">in </w:t>
      </w:r>
      <w:r w:rsidR="000B6C40">
        <w:t xml:space="preserve">developing </w:t>
      </w:r>
      <w:r w:rsidR="00FD2C25">
        <w:t>the source of stable, affordable electricity to a critical corner of the State and a</w:t>
      </w:r>
      <w:r w:rsidR="00F249E6">
        <w:t>n</w:t>
      </w:r>
      <w:r w:rsidR="000B6C40">
        <w:t xml:space="preserve"> </w:t>
      </w:r>
      <w:r w:rsidR="00F249E6">
        <w:t>all</w:t>
      </w:r>
      <w:r w:rsidR="002E13B9">
        <w:noBreakHyphen/>
      </w:r>
      <w:r w:rsidR="000B6C40">
        <w:t>volunteer system that has saved the taxpayers of Anderson County millions of dollars and provided state</w:t>
      </w:r>
      <w:r w:rsidR="002E13B9">
        <w:noBreakHyphen/>
      </w:r>
      <w:r w:rsidR="000B6C40">
        <w:t>of</w:t>
      </w:r>
      <w:r w:rsidR="002E13B9">
        <w:noBreakHyphen/>
      </w:r>
      <w:r w:rsidR="000B6C40">
        <w:t>the</w:t>
      </w:r>
      <w:r w:rsidR="002E13B9">
        <w:noBreakHyphen/>
      </w:r>
      <w:r w:rsidR="000B6C40">
        <w:t>art fire protection</w:t>
      </w:r>
      <w:r w:rsidR="00905DBE">
        <w:t>.  Now, therefore,</w:t>
      </w:r>
    </w:p>
    <w:p w:rsidR="00905DBE" w:rsidRDefault="0090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BE" w:rsidRDefault="0090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5DBE" w:rsidRDefault="0090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BE" w:rsidRPr="000A27F0" w:rsidRDefault="0090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A27F0">
        <w:t xml:space="preserve"> the members of the House of Representatives of the State of South Carolina, by this resolution, recognize and honor Joe Frank </w:t>
      </w:r>
      <w:r w:rsidR="00FD2C25">
        <w:t xml:space="preserve">Pinson of Anderson County, and </w:t>
      </w:r>
      <w:r w:rsidR="000A27F0">
        <w:t>express appreciation for his many contributions to the well</w:t>
      </w:r>
      <w:r w:rsidR="002E13B9">
        <w:noBreakHyphen/>
      </w:r>
      <w:r w:rsidR="000A27F0">
        <w:t>being of the citizens of our great State.</w:t>
      </w:r>
    </w:p>
    <w:p w:rsidR="00905DBE" w:rsidRDefault="0090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D2C25">
        <w:t xml:space="preserve"> Mr. Joe Frank Pinson.</w:t>
      </w:r>
    </w:p>
    <w:p w:rsidR="002C2D91" w:rsidRDefault="002E13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2D91" w:rsidRDefault="002C2D91" w:rsidP="00145A23">
      <w:pPr>
        <w:suppressAutoHyphens/>
      </w:pPr>
    </w:p>
    <w:sectPr w:rsidR="002C2D91" w:rsidSect="00145A2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C25" w:rsidRDefault="00FD2C25" w:rsidP="009F0C77">
      <w:r>
        <w:separator/>
      </w:r>
    </w:p>
  </w:endnote>
  <w:endnote w:type="continuationSeparator" w:id="0">
    <w:p w:rsidR="00FD2C25" w:rsidRDefault="00FD2C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2967BB-285B-47EC-B1D0-7B869B9BA634}"/>
    <w:embedBold r:id="rId2" w:fontKey="{E397E1EB-990D-4813-B823-224917213FE0}"/>
  </w:font>
  <w:font w:name="Calibri">
    <w:panose1 w:val="020F0502020204030204"/>
    <w:charset w:val="00"/>
    <w:family w:val="swiss"/>
    <w:pitch w:val="variable"/>
    <w:sig w:usb0="E10002FF" w:usb1="4000ACFF" w:usb2="00000009" w:usb3="00000000" w:csb0="0000019F" w:csb1="00000000"/>
    <w:embedRegular r:id="rId3" w:fontKey="{FCE891FE-27E6-4006-961E-C7A75E930241}"/>
  </w:font>
  <w:font w:name="Tahoma">
    <w:panose1 w:val="020B0604030504040204"/>
    <w:charset w:val="00"/>
    <w:family w:val="swiss"/>
    <w:pitch w:val="variable"/>
    <w:sig w:usb0="21002A87" w:usb1="80000000" w:usb2="00000008" w:usb3="00000000" w:csb0="000101FF" w:csb1="00000000"/>
    <w:embedRegular r:id="rId4" w:fontKey="{4D1FF934-7B57-4D81-A5BB-8CCD42099A1D}"/>
  </w:font>
  <w:font w:name="Cambria">
    <w:panose1 w:val="02040503050406030204"/>
    <w:charset w:val="00"/>
    <w:family w:val="roman"/>
    <w:pitch w:val="variable"/>
    <w:sig w:usb0="E00002FF" w:usb1="400004FF" w:usb2="00000000" w:usb3="00000000" w:csb0="0000019F" w:csb1="00000000"/>
    <w:embedRegular r:id="rId5" w:fontKey="{0F83A465-4670-43C9-B0E3-460915CCA3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A23" w:rsidRPr="002C2D91" w:rsidRDefault="00145A23" w:rsidP="002C2D91">
    <w:pPr>
      <w:pStyle w:val="Footer"/>
      <w:tabs>
        <w:tab w:val="clear" w:pos="4680"/>
        <w:tab w:val="clear" w:pos="9360"/>
        <w:tab w:val="center" w:pos="2995"/>
      </w:tabs>
      <w:spacing w:before="120"/>
    </w:pPr>
    <w:r>
      <w:t>[4359]</w:t>
    </w:r>
    <w:r>
      <w:tab/>
    </w:r>
    <w:r w:rsidR="00103018">
      <w:fldChar w:fldCharType="begin"/>
    </w:r>
    <w:r w:rsidR="00103018">
      <w:instrText xml:space="preserve"> PAGE  \* MERGEFORMAT </w:instrText>
    </w:r>
    <w:r w:rsidR="00103018">
      <w:fldChar w:fldCharType="separate"/>
    </w:r>
    <w:r w:rsidR="00103018">
      <w:rPr>
        <w:noProof/>
      </w:rPr>
      <w:t>1</w:t>
    </w:r>
    <w:r w:rsidR="001030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C25" w:rsidRDefault="00FD2C25" w:rsidP="009F0C77">
      <w:r>
        <w:separator/>
      </w:r>
    </w:p>
  </w:footnote>
  <w:footnote w:type="continuationSeparator" w:id="0">
    <w:p w:rsidR="00FD2C25" w:rsidRDefault="00FD2C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97AHB10"/>
    <w:docVar w:name="CoverBillType" w:val="r"/>
    <w:docVar w:name="docpath" w:val="L:\Council\bills\GM\24397AHB10.DOCX"/>
    <w:docVar w:name="dvBillNumber" w:val="4359"/>
    <w:docVar w:name="dvBillNumberPrefix" w:val="H. "/>
    <w:docVar w:name="dvOriginalBody" w:val="House"/>
    <w:docVar w:name="dvSteno" w:val="GM"/>
    <w:docVar w:name="NameofBody" w:val="h"/>
    <w:docVar w:name="vgroup2" w:val="Council"/>
  </w:docVars>
  <w:rsids>
    <w:rsidRoot w:val="00404D11"/>
    <w:rsid w:val="00011869"/>
    <w:rsid w:val="000A27F0"/>
    <w:rsid w:val="000B6C40"/>
    <w:rsid w:val="000E1785"/>
    <w:rsid w:val="000F40FA"/>
    <w:rsid w:val="00103018"/>
    <w:rsid w:val="0010776B"/>
    <w:rsid w:val="0012709F"/>
    <w:rsid w:val="00133E66"/>
    <w:rsid w:val="001435A3"/>
    <w:rsid w:val="00145A23"/>
    <w:rsid w:val="0017068B"/>
    <w:rsid w:val="00171BF1"/>
    <w:rsid w:val="001D08F2"/>
    <w:rsid w:val="001D525B"/>
    <w:rsid w:val="001D7F4F"/>
    <w:rsid w:val="002321B6"/>
    <w:rsid w:val="00235AF0"/>
    <w:rsid w:val="00250967"/>
    <w:rsid w:val="002543C8"/>
    <w:rsid w:val="00284AAE"/>
    <w:rsid w:val="002C2D91"/>
    <w:rsid w:val="002E13B9"/>
    <w:rsid w:val="002E5912"/>
    <w:rsid w:val="00325348"/>
    <w:rsid w:val="0032732C"/>
    <w:rsid w:val="00336AD0"/>
    <w:rsid w:val="0037079A"/>
    <w:rsid w:val="003D01E8"/>
    <w:rsid w:val="003E5288"/>
    <w:rsid w:val="003F6D79"/>
    <w:rsid w:val="00404D11"/>
    <w:rsid w:val="00414B0B"/>
    <w:rsid w:val="0041760A"/>
    <w:rsid w:val="00417C01"/>
    <w:rsid w:val="004809EE"/>
    <w:rsid w:val="004E7D54"/>
    <w:rsid w:val="005273C6"/>
    <w:rsid w:val="00530A69"/>
    <w:rsid w:val="00545593"/>
    <w:rsid w:val="00577C6C"/>
    <w:rsid w:val="005C2FE2"/>
    <w:rsid w:val="005E2BC9"/>
    <w:rsid w:val="00605102"/>
    <w:rsid w:val="006215AA"/>
    <w:rsid w:val="00633EC5"/>
    <w:rsid w:val="006459F9"/>
    <w:rsid w:val="0065011A"/>
    <w:rsid w:val="006913C9"/>
    <w:rsid w:val="0069470D"/>
    <w:rsid w:val="00734F00"/>
    <w:rsid w:val="007461FC"/>
    <w:rsid w:val="007A70AE"/>
    <w:rsid w:val="00822663"/>
    <w:rsid w:val="008362E8"/>
    <w:rsid w:val="008A1768"/>
    <w:rsid w:val="008F4429"/>
    <w:rsid w:val="00905DBE"/>
    <w:rsid w:val="0094021A"/>
    <w:rsid w:val="009C6A0B"/>
    <w:rsid w:val="009F0C77"/>
    <w:rsid w:val="009F4DD1"/>
    <w:rsid w:val="00A41684"/>
    <w:rsid w:val="00A5093B"/>
    <w:rsid w:val="00A64E80"/>
    <w:rsid w:val="00A72BCD"/>
    <w:rsid w:val="00A741D9"/>
    <w:rsid w:val="00A833AB"/>
    <w:rsid w:val="00A9741D"/>
    <w:rsid w:val="00AD4B17"/>
    <w:rsid w:val="00B412D4"/>
    <w:rsid w:val="00B9498E"/>
    <w:rsid w:val="00BA1B51"/>
    <w:rsid w:val="00BD5E76"/>
    <w:rsid w:val="00BE3C22"/>
    <w:rsid w:val="00C0345E"/>
    <w:rsid w:val="00C3483A"/>
    <w:rsid w:val="00C401F9"/>
    <w:rsid w:val="00C74E9D"/>
    <w:rsid w:val="00C76702"/>
    <w:rsid w:val="00C82FD3"/>
    <w:rsid w:val="00C92819"/>
    <w:rsid w:val="00CC6B7B"/>
    <w:rsid w:val="00CD2089"/>
    <w:rsid w:val="00D73A67"/>
    <w:rsid w:val="00D970A9"/>
    <w:rsid w:val="00DF3845"/>
    <w:rsid w:val="00E41911"/>
    <w:rsid w:val="00E92EEF"/>
    <w:rsid w:val="00EF0C88"/>
    <w:rsid w:val="00F24442"/>
    <w:rsid w:val="00F249E6"/>
    <w:rsid w:val="00F50AE3"/>
    <w:rsid w:val="00F67CF1"/>
    <w:rsid w:val="00F840F0"/>
    <w:rsid w:val="00FB0D0D"/>
    <w:rsid w:val="00FB43B4"/>
    <w:rsid w:val="00FD2C25"/>
    <w:rsid w:val="00FF5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B14DB9-3B30-414F-9861-793973E7A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2C25"/>
    <w:rPr>
      <w:rFonts w:ascii="Tahoma" w:hAnsi="Tahoma" w:cs="Tahoma"/>
      <w:sz w:val="16"/>
      <w:szCs w:val="16"/>
    </w:rPr>
  </w:style>
  <w:style w:type="character" w:customStyle="1" w:styleId="BalloonTextChar">
    <w:name w:val="Balloon Text Char"/>
    <w:basedOn w:val="DefaultParagraphFont"/>
    <w:link w:val="BalloonText"/>
    <w:uiPriority w:val="99"/>
    <w:semiHidden/>
    <w:rsid w:val="00FD2C25"/>
    <w:rPr>
      <w:rFonts w:ascii="Tahoma" w:eastAsia="Times New Roman" w:hAnsi="Tahoma" w:cs="Tahoma"/>
      <w:sz w:val="16"/>
      <w:szCs w:val="16"/>
    </w:rPr>
  </w:style>
  <w:style w:type="character" w:styleId="Hyperlink">
    <w:name w:val="Hyperlink"/>
    <w:basedOn w:val="DefaultParagraphFont"/>
    <w:uiPriority w:val="99"/>
    <w:unhideWhenUsed/>
    <w:rsid w:val="00145A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59_20100119.docx" TargetMode="External"/><Relationship Id="rId3" Type="http://schemas.openxmlformats.org/officeDocument/2006/relationships/settings" Target="settings.xml"/><Relationship Id="rId7" Type="http://schemas.openxmlformats.org/officeDocument/2006/relationships/hyperlink" Target="file:///h:\HJ%20Archive\2010\01-1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408BD-0CD4-4CFD-8E71-C13F052CA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647</Words>
  <Characters>3704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4359: Joe Frank Pinson - South Carolina Legislature Online</dc:title>
  <dc:subject/>
  <dc:creator>gailmoore</dc:creator>
  <cp:keywords/>
  <dc:description/>
  <cp:lastModifiedBy>N Cumfer</cp:lastModifiedBy>
  <cp:revision>8</cp:revision>
  <cp:lastPrinted>2010-01-14T17:35:00Z</cp:lastPrinted>
  <dcterms:created xsi:type="dcterms:W3CDTF">2010-01-19T17:53:00Z</dcterms:created>
  <dcterms:modified xsi:type="dcterms:W3CDTF">2014-11-24T16:22:00Z</dcterms:modified>
</cp:coreProperties>
</file>