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DCA" w:rsidRDefault="00836DCA" w:rsidP="00836DCA">
      <w:pPr>
        <w:widowControl w:val="0"/>
        <w:jc w:val="center"/>
      </w:pPr>
      <w:bookmarkStart w:id="0" w:name="_GoBack"/>
      <w:bookmarkEnd w:id="0"/>
      <w:r w:rsidRPr="00836DCA">
        <w:rPr>
          <w:b/>
        </w:rPr>
        <w:t>South Carolina General Assembly</w:t>
      </w:r>
    </w:p>
    <w:p w:rsidR="00836DCA" w:rsidRDefault="00836DCA" w:rsidP="00836DCA">
      <w:pPr>
        <w:widowControl w:val="0"/>
        <w:jc w:val="center"/>
      </w:pPr>
      <w:r>
        <w:t>118th Session, 2009-2010</w:t>
      </w:r>
    </w:p>
    <w:p w:rsidR="00836DCA" w:rsidRDefault="00836DCA" w:rsidP="00836DCA">
      <w:pPr>
        <w:widowControl w:val="0"/>
        <w:jc w:val="left"/>
      </w:pPr>
    </w:p>
    <w:p w:rsidR="00836DCA" w:rsidRDefault="00836DCA" w:rsidP="00836DCA">
      <w:pPr>
        <w:widowControl w:val="0"/>
        <w:jc w:val="left"/>
        <w:rPr>
          <w:b/>
        </w:rPr>
      </w:pPr>
      <w:r w:rsidRPr="00836DCA">
        <w:rPr>
          <w:b/>
        </w:rPr>
        <w:t>H. 4404</w:t>
      </w:r>
    </w:p>
    <w:p w:rsidR="00836DCA" w:rsidRDefault="00836DCA" w:rsidP="00836DCA">
      <w:pPr>
        <w:widowControl w:val="0"/>
        <w:jc w:val="left"/>
        <w:rPr>
          <w:b/>
        </w:rPr>
      </w:pPr>
    </w:p>
    <w:p w:rsidR="00836DCA" w:rsidRDefault="00836DCA" w:rsidP="00836DCA">
      <w:pPr>
        <w:widowControl w:val="0"/>
        <w:jc w:val="left"/>
      </w:pPr>
      <w:r w:rsidRPr="00836DCA">
        <w:rPr>
          <w:b/>
        </w:rPr>
        <w:t>STATUS INFORMATION</w:t>
      </w:r>
    </w:p>
    <w:p w:rsidR="00836DCA" w:rsidRDefault="00836DCA" w:rsidP="00836DCA">
      <w:pPr>
        <w:widowControl w:val="0"/>
        <w:jc w:val="left"/>
      </w:pPr>
    </w:p>
    <w:p w:rsidR="00836DCA" w:rsidRDefault="00836DCA" w:rsidP="00836DCA">
      <w:pPr>
        <w:widowControl w:val="0"/>
        <w:jc w:val="left"/>
      </w:pPr>
      <w:r>
        <w:t>General Bill</w:t>
      </w:r>
    </w:p>
    <w:p w:rsidR="00836DCA" w:rsidRDefault="00836DCA" w:rsidP="00836DCA">
      <w:pPr>
        <w:widowControl w:val="0"/>
        <w:jc w:val="left"/>
      </w:pPr>
      <w:r>
        <w:t>Sponsors: Reps. Harvin, Jefferson, Kennedy, Harrison and Sellers</w:t>
      </w:r>
    </w:p>
    <w:p w:rsidR="00836DCA" w:rsidRDefault="00836DCA" w:rsidP="00836DCA">
      <w:pPr>
        <w:widowControl w:val="0"/>
        <w:jc w:val="left"/>
      </w:pPr>
      <w:r>
        <w:t>Document Path: l:\council\bills\ms\7501ahb10.docx</w:t>
      </w:r>
    </w:p>
    <w:p w:rsidR="0057475C" w:rsidRDefault="0057475C" w:rsidP="00836DCA">
      <w:pPr>
        <w:widowControl w:val="0"/>
        <w:jc w:val="left"/>
      </w:pPr>
      <w:r>
        <w:t>Companion/Similar bill(s): 912</w:t>
      </w:r>
    </w:p>
    <w:p w:rsidR="00836DCA" w:rsidRDefault="00836DCA" w:rsidP="00836DCA">
      <w:pPr>
        <w:widowControl w:val="0"/>
        <w:jc w:val="left"/>
      </w:pPr>
    </w:p>
    <w:p w:rsidR="00836DCA" w:rsidRDefault="00836DCA" w:rsidP="00836DCA">
      <w:pPr>
        <w:widowControl w:val="0"/>
        <w:jc w:val="left"/>
      </w:pPr>
      <w:r>
        <w:t>Introduced in the House on January 21, 2010</w:t>
      </w:r>
    </w:p>
    <w:p w:rsidR="00836DCA" w:rsidRDefault="00836DCA" w:rsidP="00836DCA">
      <w:pPr>
        <w:widowControl w:val="0"/>
        <w:jc w:val="left"/>
      </w:pPr>
      <w:r>
        <w:t xml:space="preserve">Currently residing in the House Committee on </w:t>
      </w:r>
      <w:r w:rsidRPr="00836DCA">
        <w:rPr>
          <w:b/>
        </w:rPr>
        <w:t>Judiciary</w:t>
      </w:r>
    </w:p>
    <w:p w:rsidR="00836DCA" w:rsidRDefault="00836DCA" w:rsidP="00836DCA">
      <w:pPr>
        <w:widowControl w:val="0"/>
        <w:jc w:val="left"/>
      </w:pPr>
    </w:p>
    <w:p w:rsidR="00836DCA" w:rsidRDefault="00836DCA" w:rsidP="00836DCA">
      <w:pPr>
        <w:widowControl w:val="0"/>
        <w:jc w:val="left"/>
      </w:pPr>
      <w:r>
        <w:t xml:space="preserve">Summary: </w:t>
      </w:r>
      <w:r w:rsidR="00F8403F">
        <w:t>Criminal records expungement</w:t>
      </w:r>
    </w:p>
    <w:p w:rsidR="00836DCA" w:rsidRDefault="00836DCA" w:rsidP="00836DCA">
      <w:pPr>
        <w:widowControl w:val="0"/>
        <w:jc w:val="left"/>
      </w:pPr>
    </w:p>
    <w:p w:rsidR="00836DCA" w:rsidRDefault="00836DCA" w:rsidP="00836DCA">
      <w:pPr>
        <w:widowControl w:val="0"/>
        <w:jc w:val="left"/>
      </w:pPr>
    </w:p>
    <w:p w:rsidR="00836DCA" w:rsidRDefault="00836DCA" w:rsidP="00836DCA">
      <w:pPr>
        <w:widowControl w:val="0"/>
        <w:tabs>
          <w:tab w:val="center" w:pos="590"/>
          <w:tab w:val="center" w:pos="1440"/>
          <w:tab w:val="left" w:pos="1872"/>
          <w:tab w:val="left" w:pos="9187"/>
        </w:tabs>
        <w:jc w:val="left"/>
      </w:pPr>
      <w:r w:rsidRPr="00836DCA">
        <w:rPr>
          <w:b/>
        </w:rPr>
        <w:t>HISTORY OF LEGISLATIVE ACTIONS</w:t>
      </w:r>
    </w:p>
    <w:p w:rsidR="00836DCA" w:rsidRDefault="00836DCA" w:rsidP="00836DCA">
      <w:pPr>
        <w:widowControl w:val="0"/>
        <w:tabs>
          <w:tab w:val="center" w:pos="590"/>
          <w:tab w:val="center" w:pos="1440"/>
          <w:tab w:val="left" w:pos="1872"/>
          <w:tab w:val="left" w:pos="9187"/>
        </w:tabs>
        <w:jc w:val="left"/>
      </w:pPr>
    </w:p>
    <w:p w:rsidR="00836DCA" w:rsidRPr="00836DCA" w:rsidRDefault="00836DCA" w:rsidP="00836DCA">
      <w:pPr>
        <w:widowControl w:val="0"/>
        <w:tabs>
          <w:tab w:val="center" w:pos="590"/>
          <w:tab w:val="center" w:pos="1440"/>
          <w:tab w:val="left" w:pos="1872"/>
          <w:tab w:val="left" w:pos="9187"/>
        </w:tabs>
        <w:jc w:val="left"/>
      </w:pPr>
      <w:r w:rsidRPr="00836DCA">
        <w:rPr>
          <w:u w:val="single"/>
        </w:rPr>
        <w:tab/>
        <w:t>Date</w:t>
      </w:r>
      <w:r w:rsidRPr="00836DCA">
        <w:rPr>
          <w:u w:val="single"/>
        </w:rPr>
        <w:tab/>
        <w:t>Body</w:t>
      </w:r>
      <w:r w:rsidRPr="00836DCA">
        <w:rPr>
          <w:u w:val="single"/>
        </w:rPr>
        <w:tab/>
        <w:t>Action Description with journal page number</w:t>
      </w:r>
      <w:r w:rsidRPr="00836DCA">
        <w:rPr>
          <w:u w:val="single"/>
        </w:rPr>
        <w:tab/>
      </w:r>
    </w:p>
    <w:p w:rsidR="008E5391" w:rsidRDefault="008E5391" w:rsidP="008E5391">
      <w:pPr>
        <w:widowControl w:val="0"/>
        <w:tabs>
          <w:tab w:val="right" w:pos="1008"/>
          <w:tab w:val="left" w:pos="1152"/>
          <w:tab w:val="left" w:pos="1872"/>
          <w:tab w:val="left" w:pos="9187"/>
        </w:tabs>
        <w:ind w:left="2088" w:hanging="2088"/>
        <w:jc w:val="left"/>
      </w:pPr>
      <w:r>
        <w:tab/>
        <w:t>1/21/2010</w:t>
      </w:r>
      <w:r>
        <w:tab/>
        <w:t>House</w:t>
      </w:r>
      <w:r>
        <w:tab/>
      </w:r>
      <w:r w:rsidRPr="007C202A">
        <w:t xml:space="preserve">Introduced and read first time </w:t>
      </w:r>
      <w:hyperlink r:id="rId7" w:history="1">
        <w:r w:rsidRPr="00FD4E25">
          <w:rPr>
            <w:rStyle w:val="Hyperlink"/>
          </w:rPr>
          <w:t>HJ</w:t>
        </w:r>
      </w:hyperlink>
      <w:r>
        <w:noBreakHyphen/>
      </w:r>
      <w:r w:rsidRPr="007C202A">
        <w:t>20</w:t>
      </w:r>
    </w:p>
    <w:p w:rsidR="008E5391" w:rsidRDefault="008E5391" w:rsidP="008E5391">
      <w:pPr>
        <w:widowControl w:val="0"/>
        <w:tabs>
          <w:tab w:val="right" w:pos="1008"/>
          <w:tab w:val="left" w:pos="1152"/>
          <w:tab w:val="left" w:pos="1872"/>
          <w:tab w:val="left" w:pos="9187"/>
        </w:tabs>
        <w:ind w:left="2088" w:hanging="2088"/>
        <w:jc w:val="left"/>
      </w:pPr>
      <w:r>
        <w:tab/>
        <w:t>1/21/2010</w:t>
      </w:r>
      <w:r>
        <w:tab/>
        <w:t>House</w:t>
      </w:r>
      <w:r>
        <w:tab/>
      </w:r>
      <w:r w:rsidRPr="007C202A">
        <w:t xml:space="preserve">Referred to Committee on </w:t>
      </w:r>
      <w:r w:rsidRPr="007C202A">
        <w:rPr>
          <w:b/>
        </w:rPr>
        <w:t>Judiciary</w:t>
      </w:r>
      <w:r w:rsidRPr="007C202A">
        <w:t xml:space="preserve"> </w:t>
      </w:r>
      <w:hyperlink r:id="rId8" w:history="1">
        <w:r w:rsidRPr="00FD4E25">
          <w:rPr>
            <w:rStyle w:val="Hyperlink"/>
          </w:rPr>
          <w:t>HJ</w:t>
        </w:r>
      </w:hyperlink>
      <w:r>
        <w:noBreakHyphen/>
      </w:r>
      <w:r w:rsidRPr="007C202A">
        <w:t>20</w:t>
      </w:r>
    </w:p>
    <w:p w:rsidR="008E5391" w:rsidRDefault="008E5391" w:rsidP="008E5391">
      <w:pPr>
        <w:widowControl w:val="0"/>
        <w:tabs>
          <w:tab w:val="right" w:pos="1008"/>
          <w:tab w:val="left" w:pos="1152"/>
          <w:tab w:val="left" w:pos="1872"/>
          <w:tab w:val="left" w:pos="9187"/>
        </w:tabs>
        <w:ind w:left="2088" w:hanging="2088"/>
        <w:jc w:val="left"/>
      </w:pPr>
    </w:p>
    <w:p w:rsidR="00836DCA" w:rsidRPr="00836DCA" w:rsidRDefault="00836DCA" w:rsidP="00836DCA">
      <w:pPr>
        <w:widowControl w:val="0"/>
        <w:tabs>
          <w:tab w:val="right" w:pos="1008"/>
          <w:tab w:val="left" w:pos="1152"/>
          <w:tab w:val="left" w:pos="1872"/>
          <w:tab w:val="left" w:pos="9187"/>
        </w:tabs>
        <w:ind w:left="2088" w:hanging="2088"/>
        <w:jc w:val="left"/>
      </w:pPr>
    </w:p>
    <w:p w:rsidR="00836DCA" w:rsidRDefault="00836DCA" w:rsidP="00836DCA">
      <w:pPr>
        <w:widowControl w:val="0"/>
        <w:jc w:val="left"/>
      </w:pPr>
      <w:r w:rsidRPr="00836DCA">
        <w:rPr>
          <w:b/>
        </w:rPr>
        <w:t>VERSIONS OF THIS BILL</w:t>
      </w:r>
    </w:p>
    <w:p w:rsidR="00836DCA" w:rsidRDefault="00836DCA" w:rsidP="00836DCA">
      <w:pPr>
        <w:widowControl w:val="0"/>
        <w:jc w:val="left"/>
      </w:pPr>
    </w:p>
    <w:p w:rsidR="00836DCA" w:rsidRDefault="00843E5C" w:rsidP="00836DCA">
      <w:pPr>
        <w:widowControl w:val="0"/>
        <w:jc w:val="left"/>
      </w:pPr>
      <w:hyperlink r:id="rId9" w:history="1">
        <w:r w:rsidR="00836DCA">
          <w:rPr>
            <w:rStyle w:val="Hyperlink"/>
          </w:rPr>
          <w:t>1/21/2010</w:t>
        </w:r>
      </w:hyperlink>
    </w:p>
    <w:p w:rsidR="00836DCA" w:rsidRDefault="00836DCA" w:rsidP="00836DCA"/>
    <w:p w:rsidR="00836DCA" w:rsidRDefault="00836DCA" w:rsidP="00836DCA">
      <w:pPr>
        <w:sectPr w:rsidR="00836DCA" w:rsidSect="00836D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C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17-22-950, CODE OF LAWS OF SOUTH CAROLINA, 1976, RELATING TO EXPUNGEMENT OF CRIMINAL CHARGES IN SUMMARY COURT, SO AS TO DELETE THE REQUIREMENT THAT THE SUMMARY COURT JUDGE OR HIS STAFF FILE THE COMPLETED EXPUNGEMENT ORDER WITH THE CLERK OF COURT.</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3EA5">
        <w:t>Section 17-22-950</w:t>
      </w:r>
      <w:r w:rsidR="00DB0419">
        <w:t>(A)</w:t>
      </w:r>
      <w:r w:rsidR="00EB3EA5">
        <w:t xml:space="preserve"> of the 1976 Code</w:t>
      </w:r>
      <w:r w:rsidR="007A05C3">
        <w:t>,</w:t>
      </w:r>
      <w:r w:rsidR="00EB3EA5">
        <w:t xml:space="preserve"> as added by Act 36 of 2009, is amended to read:</w:t>
      </w:r>
    </w:p>
    <w:p w:rsidR="00EB3EA5" w:rsidRDefault="00EB3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criminal charges are brought in a summary court and the accused person is found not guilty or if the charges are dismissed or nolle prossed, pursuant to Section 17</w:t>
      </w:r>
      <w:r w:rsidRPr="00C61E40">
        <w:noBreakHyphen/>
        <w:t>1</w:t>
      </w:r>
      <w:r w:rsidRPr="00C61E40">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w:t>
      </w:r>
      <w:r w:rsidRPr="00EB3EA5">
        <w:rPr>
          <w:strike/>
        </w:rPr>
        <w:t>file the completed expungement order with the clerk of court;</w:t>
      </w:r>
      <w:r w:rsidRPr="00C61E40">
        <w:t xml:space="preserve"> provide copies of the completed expungement order to all governmental agencies which must receive the order including, but not limited to, the arresting law enforcement agency, the detention facility or </w:t>
      </w:r>
      <w:r w:rsidRPr="00C61E40">
        <w:lastRenderedPageBreak/>
        <w:t xml:space="preserve">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 </w:t>
      </w: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(1)</w:t>
      </w:r>
      <w:r>
        <w:tab/>
      </w:r>
      <w:r w:rsidRPr="00C61E40">
        <w:t xml:space="preserve">accused person has other charges pending; </w:t>
      </w: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(2)</w:t>
      </w:r>
      <w:r>
        <w:tab/>
      </w:r>
      <w:r w:rsidRPr="00C61E40">
        <w:t xml:space="preserve">prosecuting agency or the appropriate law enforcement agency believes that the evidence in the case needs to be preserved; or </w:t>
      </w:r>
    </w:p>
    <w:p w:rsidR="00EB3EA5" w:rsidRDefault="00EB3EA5" w:rsidP="007A0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(3)</w:t>
      </w:r>
      <w:r>
        <w:tab/>
      </w:r>
      <w:r w:rsidRPr="00C61E40">
        <w:t xml:space="preserve">accused person’s charges were dismissed as a part of a plea agreement. </w:t>
      </w:r>
      <w:r>
        <w:t>”</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EA5">
        <w:t>2</w:t>
      </w:r>
      <w:r>
        <w:t>.</w:t>
      </w:r>
      <w:r>
        <w:tab/>
        <w:t>This act takes effect upon approval by the Governor.</w:t>
      </w:r>
    </w:p>
    <w:p w:rsidR="00CA17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787" w:rsidRDefault="00CA1787" w:rsidP="00836DCA">
      <w:pPr>
        <w:suppressAutoHyphens/>
      </w:pPr>
    </w:p>
    <w:sectPr w:rsidR="00CA1787" w:rsidSect="00836D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419" w:rsidRDefault="00DB0419" w:rsidP="009F0C77">
      <w:r>
        <w:separator/>
      </w:r>
    </w:p>
  </w:endnote>
  <w:endnote w:type="continuationSeparator" w:id="0">
    <w:p w:rsidR="00DB0419" w:rsidRDefault="00DB04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0301E-8EB7-4F1F-A29D-17A78AB72544}"/>
    <w:embedBold r:id="rId2" w:fontKey="{65034BB5-2AB5-4677-9F18-5BC95FD37283}"/>
  </w:font>
  <w:font w:name="Calibri">
    <w:panose1 w:val="020F0502020204030204"/>
    <w:charset w:val="00"/>
    <w:family w:val="swiss"/>
    <w:pitch w:val="variable"/>
    <w:sig w:usb0="E10002FF" w:usb1="4000ACFF" w:usb2="00000009" w:usb3="00000000" w:csb0="0000019F" w:csb1="00000000"/>
    <w:embedRegular r:id="rId3" w:fontKey="{E4B68B6D-E4AA-479C-9E44-9214334C7F36}"/>
  </w:font>
  <w:font w:name="Tahoma">
    <w:panose1 w:val="020B0604030504040204"/>
    <w:charset w:val="00"/>
    <w:family w:val="swiss"/>
    <w:pitch w:val="variable"/>
    <w:sig w:usb0="21002A87" w:usb1="80000000" w:usb2="00000008" w:usb3="00000000" w:csb0="000101FF" w:csb1="00000000"/>
    <w:embedRegular r:id="rId4" w:fontKey="{30E299F4-EF4B-414F-8B6C-AF33F753134C}"/>
  </w:font>
  <w:font w:name="Cambria">
    <w:panose1 w:val="02040503050406030204"/>
    <w:charset w:val="00"/>
    <w:family w:val="roman"/>
    <w:pitch w:val="variable"/>
    <w:sig w:usb0="E00002FF" w:usb1="400004FF" w:usb2="00000000" w:usb3="00000000" w:csb0="0000019F" w:csb1="00000000"/>
    <w:embedRegular r:id="rId5" w:fontKey="{45DCC291-3A1D-4193-ADB8-5D86FEF6D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DCA" w:rsidRPr="00CA1787" w:rsidRDefault="00836DCA" w:rsidP="00CA1787">
    <w:pPr>
      <w:pStyle w:val="Footer"/>
      <w:tabs>
        <w:tab w:val="clear" w:pos="4680"/>
        <w:tab w:val="clear" w:pos="9360"/>
        <w:tab w:val="center" w:pos="2995"/>
      </w:tabs>
      <w:spacing w:before="120"/>
    </w:pPr>
    <w:r>
      <w:t>[4404]</w:t>
    </w:r>
    <w:r>
      <w:tab/>
    </w:r>
    <w:r w:rsidR="00843E5C">
      <w:fldChar w:fldCharType="begin"/>
    </w:r>
    <w:r w:rsidR="00843E5C">
      <w:instrText xml:space="preserve"> PAGE  \* MERGEFORMAT </w:instrText>
    </w:r>
    <w:r w:rsidR="00843E5C">
      <w:fldChar w:fldCharType="separate"/>
    </w:r>
    <w:r w:rsidR="00843E5C">
      <w:rPr>
        <w:noProof/>
      </w:rPr>
      <w:t>1</w:t>
    </w:r>
    <w:r w:rsidR="00843E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419" w:rsidRDefault="00DB0419" w:rsidP="009F0C77">
      <w:r>
        <w:separator/>
      </w:r>
    </w:p>
  </w:footnote>
  <w:footnote w:type="continuationSeparator" w:id="0">
    <w:p w:rsidR="00DB0419" w:rsidRDefault="00DB04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01AHB10"/>
    <w:docVar w:name="CoverBillType" w:val="b"/>
    <w:docVar w:name="docpath" w:val="L:\Council\bills\MS\7501AHB10.DOCX"/>
    <w:docVar w:name="dvBillNumber" w:val="4404"/>
    <w:docVar w:name="dvBillNumberPrefix" w:val="H. "/>
    <w:docVar w:name="dvOriginalBody" w:val="House"/>
    <w:docVar w:name="dvSteno" w:val="MS"/>
    <w:docVar w:name="NameofBody" w:val="h"/>
    <w:docVar w:name="vgroup2" w:val="Council"/>
  </w:docVars>
  <w:rsids>
    <w:rsidRoot w:val="003034CE"/>
    <w:rsid w:val="00011869"/>
    <w:rsid w:val="000B2792"/>
    <w:rsid w:val="000E1785"/>
    <w:rsid w:val="000F28ED"/>
    <w:rsid w:val="000F40FA"/>
    <w:rsid w:val="0010776B"/>
    <w:rsid w:val="00133E66"/>
    <w:rsid w:val="001435A3"/>
    <w:rsid w:val="001D08F2"/>
    <w:rsid w:val="001D0C66"/>
    <w:rsid w:val="001D525B"/>
    <w:rsid w:val="001D7F4F"/>
    <w:rsid w:val="002321B6"/>
    <w:rsid w:val="00250967"/>
    <w:rsid w:val="002543C8"/>
    <w:rsid w:val="00284AAE"/>
    <w:rsid w:val="002E5912"/>
    <w:rsid w:val="003034C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75C"/>
    <w:rsid w:val="00577C6C"/>
    <w:rsid w:val="005C2FE2"/>
    <w:rsid w:val="005E2BC9"/>
    <w:rsid w:val="00605102"/>
    <w:rsid w:val="006215AA"/>
    <w:rsid w:val="006913C9"/>
    <w:rsid w:val="0069470D"/>
    <w:rsid w:val="006B76FE"/>
    <w:rsid w:val="006E411C"/>
    <w:rsid w:val="00734F00"/>
    <w:rsid w:val="007A05C3"/>
    <w:rsid w:val="007A2F42"/>
    <w:rsid w:val="007A70AE"/>
    <w:rsid w:val="008362E8"/>
    <w:rsid w:val="00836DCA"/>
    <w:rsid w:val="00843E5C"/>
    <w:rsid w:val="008A1768"/>
    <w:rsid w:val="008E5391"/>
    <w:rsid w:val="008F4429"/>
    <w:rsid w:val="008F6E5D"/>
    <w:rsid w:val="0094021A"/>
    <w:rsid w:val="009512AD"/>
    <w:rsid w:val="009C6A0B"/>
    <w:rsid w:val="009F0C77"/>
    <w:rsid w:val="009F4DD1"/>
    <w:rsid w:val="00A41684"/>
    <w:rsid w:val="00A51283"/>
    <w:rsid w:val="00A64E80"/>
    <w:rsid w:val="00A72BCD"/>
    <w:rsid w:val="00A741D9"/>
    <w:rsid w:val="00A74370"/>
    <w:rsid w:val="00A833AB"/>
    <w:rsid w:val="00A9741D"/>
    <w:rsid w:val="00AD4B17"/>
    <w:rsid w:val="00B412D4"/>
    <w:rsid w:val="00BB4403"/>
    <w:rsid w:val="00BC59F9"/>
    <w:rsid w:val="00BE3C22"/>
    <w:rsid w:val="00C0345E"/>
    <w:rsid w:val="00C3483A"/>
    <w:rsid w:val="00C74E9D"/>
    <w:rsid w:val="00C82FD3"/>
    <w:rsid w:val="00C91E6E"/>
    <w:rsid w:val="00C92819"/>
    <w:rsid w:val="00CA1787"/>
    <w:rsid w:val="00CC1A7F"/>
    <w:rsid w:val="00CC6B7B"/>
    <w:rsid w:val="00CD2089"/>
    <w:rsid w:val="00D73A67"/>
    <w:rsid w:val="00D970A9"/>
    <w:rsid w:val="00DB0419"/>
    <w:rsid w:val="00DF3845"/>
    <w:rsid w:val="00E41911"/>
    <w:rsid w:val="00E92EEF"/>
    <w:rsid w:val="00EB3EA5"/>
    <w:rsid w:val="00F24442"/>
    <w:rsid w:val="00F50AE3"/>
    <w:rsid w:val="00F67CF1"/>
    <w:rsid w:val="00F8403F"/>
    <w:rsid w:val="00F840F0"/>
    <w:rsid w:val="00FB0D0D"/>
    <w:rsid w:val="00FB43B4"/>
    <w:rsid w:val="00FD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E7BEFF-A4AA-4C1D-8700-D6B8D286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EA5"/>
    <w:rPr>
      <w:rFonts w:ascii="Tahoma" w:hAnsi="Tahoma" w:cs="Tahoma"/>
      <w:sz w:val="16"/>
      <w:szCs w:val="16"/>
    </w:rPr>
  </w:style>
  <w:style w:type="character" w:customStyle="1" w:styleId="BalloonTextChar">
    <w:name w:val="Balloon Text Char"/>
    <w:basedOn w:val="DefaultParagraphFont"/>
    <w:link w:val="BalloonText"/>
    <w:uiPriority w:val="99"/>
    <w:semiHidden/>
    <w:rsid w:val="00EB3EA5"/>
    <w:rPr>
      <w:rFonts w:ascii="Tahoma" w:eastAsia="Times New Roman" w:hAnsi="Tahoma" w:cs="Tahoma"/>
      <w:sz w:val="16"/>
      <w:szCs w:val="16"/>
    </w:rPr>
  </w:style>
  <w:style w:type="character" w:styleId="Hyperlink">
    <w:name w:val="Hyperlink"/>
    <w:basedOn w:val="DefaultParagraphFont"/>
    <w:uiPriority w:val="99"/>
    <w:unhideWhenUsed/>
    <w:rsid w:val="00836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04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2B3E-3DFD-4954-8B9A-2D9AFB0A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2847</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4404: Criminal records expungement - South Carolina Legislature Online</dc:title>
  <dc:subject/>
  <dc:creator>MarthaSanders</dc:creator>
  <cp:keywords/>
  <dc:description/>
  <cp:lastModifiedBy>N Cumfer</cp:lastModifiedBy>
  <cp:revision>8</cp:revision>
  <cp:lastPrinted>2010-01-19T20:31:00Z</cp:lastPrinted>
  <dcterms:created xsi:type="dcterms:W3CDTF">2010-01-21T16:06:00Z</dcterms:created>
  <dcterms:modified xsi:type="dcterms:W3CDTF">2014-11-24T16:23:00Z</dcterms:modified>
</cp:coreProperties>
</file>