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E44" w:rsidRDefault="00126E44" w:rsidP="00126E44">
      <w:pPr>
        <w:widowControl w:val="0"/>
        <w:jc w:val="center"/>
      </w:pPr>
      <w:bookmarkStart w:id="0" w:name="_GoBack"/>
      <w:bookmarkEnd w:id="0"/>
      <w:r w:rsidRPr="00126E44">
        <w:rPr>
          <w:b/>
        </w:rPr>
        <w:t>South Carolina General Assembly</w:t>
      </w:r>
    </w:p>
    <w:p w:rsidR="00126E44" w:rsidRDefault="00126E44" w:rsidP="00126E44">
      <w:pPr>
        <w:widowControl w:val="0"/>
        <w:jc w:val="center"/>
      </w:pPr>
      <w:r>
        <w:t>118th Session, 2009-2010</w:t>
      </w:r>
    </w:p>
    <w:p w:rsidR="00126E44" w:rsidRDefault="00126E44" w:rsidP="00126E44">
      <w:pPr>
        <w:widowControl w:val="0"/>
        <w:jc w:val="left"/>
      </w:pPr>
    </w:p>
    <w:p w:rsidR="00126E44" w:rsidRDefault="00126E44" w:rsidP="00126E44">
      <w:pPr>
        <w:widowControl w:val="0"/>
        <w:jc w:val="left"/>
        <w:rPr>
          <w:b/>
        </w:rPr>
      </w:pPr>
      <w:r w:rsidRPr="00126E44">
        <w:rPr>
          <w:b/>
        </w:rPr>
        <w:t>H. 4791</w:t>
      </w:r>
    </w:p>
    <w:p w:rsidR="00126E44" w:rsidRDefault="00126E44" w:rsidP="00126E44">
      <w:pPr>
        <w:widowControl w:val="0"/>
        <w:jc w:val="left"/>
        <w:rPr>
          <w:b/>
        </w:rPr>
      </w:pPr>
    </w:p>
    <w:p w:rsidR="00126E44" w:rsidRDefault="00126E44" w:rsidP="00126E44">
      <w:pPr>
        <w:widowControl w:val="0"/>
        <w:jc w:val="left"/>
      </w:pPr>
      <w:r w:rsidRPr="00126E44">
        <w:rPr>
          <w:b/>
        </w:rPr>
        <w:t>STATUS INFORMATION</w:t>
      </w:r>
    </w:p>
    <w:p w:rsidR="00126E44" w:rsidRDefault="00126E44" w:rsidP="00126E44">
      <w:pPr>
        <w:widowControl w:val="0"/>
        <w:jc w:val="left"/>
      </w:pPr>
    </w:p>
    <w:p w:rsidR="00126E44" w:rsidRDefault="00126E44" w:rsidP="00126E44">
      <w:pPr>
        <w:widowControl w:val="0"/>
        <w:jc w:val="left"/>
      </w:pPr>
      <w:r>
        <w:t>General Bill</w:t>
      </w:r>
    </w:p>
    <w:p w:rsidR="00126E44" w:rsidRDefault="00126E44" w:rsidP="00126E44">
      <w:pPr>
        <w:widowControl w:val="0"/>
        <w:jc w:val="left"/>
      </w:pPr>
      <w:r>
        <w:t>Sponsors: Rep. Sellers</w:t>
      </w:r>
    </w:p>
    <w:p w:rsidR="00126E44" w:rsidRDefault="00126E44" w:rsidP="00126E44">
      <w:pPr>
        <w:widowControl w:val="0"/>
        <w:jc w:val="left"/>
      </w:pPr>
      <w:r>
        <w:t>Document Path: l:\council\bills\swb\7182cm10.docx</w:t>
      </w:r>
    </w:p>
    <w:p w:rsidR="00126E44" w:rsidRDefault="00126E44" w:rsidP="00126E44">
      <w:pPr>
        <w:widowControl w:val="0"/>
        <w:jc w:val="left"/>
      </w:pPr>
    </w:p>
    <w:p w:rsidR="00126E44" w:rsidRDefault="00126E44" w:rsidP="00126E44">
      <w:pPr>
        <w:widowControl w:val="0"/>
        <w:jc w:val="left"/>
      </w:pPr>
      <w:r>
        <w:t>Introduced in the House on March 25, 2010</w:t>
      </w:r>
    </w:p>
    <w:p w:rsidR="00126E44" w:rsidRDefault="00126E44" w:rsidP="00126E44">
      <w:pPr>
        <w:widowControl w:val="0"/>
        <w:jc w:val="left"/>
      </w:pPr>
      <w:r>
        <w:t xml:space="preserve">Currently residing in the House Committee on </w:t>
      </w:r>
      <w:r w:rsidRPr="00126E44">
        <w:rPr>
          <w:b/>
        </w:rPr>
        <w:t>Judiciary</w:t>
      </w:r>
    </w:p>
    <w:p w:rsidR="00126E44" w:rsidRDefault="00126E44" w:rsidP="00126E44">
      <w:pPr>
        <w:widowControl w:val="0"/>
        <w:jc w:val="left"/>
      </w:pPr>
    </w:p>
    <w:p w:rsidR="00126E44" w:rsidRDefault="00126E44" w:rsidP="00126E44">
      <w:pPr>
        <w:widowControl w:val="0"/>
        <w:jc w:val="left"/>
      </w:pPr>
      <w:r>
        <w:t xml:space="preserve">Summary: </w:t>
      </w:r>
      <w:r w:rsidR="00CC507A">
        <w:t>Motor vehicle violation</w:t>
      </w:r>
    </w:p>
    <w:p w:rsidR="00126E44" w:rsidRDefault="00126E44" w:rsidP="00126E44">
      <w:pPr>
        <w:widowControl w:val="0"/>
        <w:jc w:val="left"/>
      </w:pPr>
    </w:p>
    <w:p w:rsidR="00126E44" w:rsidRDefault="00126E44" w:rsidP="00126E44">
      <w:pPr>
        <w:widowControl w:val="0"/>
        <w:jc w:val="left"/>
      </w:pPr>
    </w:p>
    <w:p w:rsidR="00126E44" w:rsidRDefault="00126E44" w:rsidP="00126E44">
      <w:pPr>
        <w:widowControl w:val="0"/>
        <w:tabs>
          <w:tab w:val="center" w:pos="590"/>
          <w:tab w:val="center" w:pos="1440"/>
          <w:tab w:val="left" w:pos="1872"/>
          <w:tab w:val="left" w:pos="9187"/>
        </w:tabs>
        <w:jc w:val="left"/>
      </w:pPr>
      <w:r w:rsidRPr="00126E44">
        <w:rPr>
          <w:b/>
        </w:rPr>
        <w:t>HISTORY OF LEGISLATIVE ACTIONS</w:t>
      </w:r>
    </w:p>
    <w:p w:rsidR="00126E44" w:rsidRDefault="00126E44" w:rsidP="00126E44">
      <w:pPr>
        <w:widowControl w:val="0"/>
        <w:tabs>
          <w:tab w:val="center" w:pos="590"/>
          <w:tab w:val="center" w:pos="1440"/>
          <w:tab w:val="left" w:pos="1872"/>
          <w:tab w:val="left" w:pos="9187"/>
        </w:tabs>
        <w:jc w:val="left"/>
      </w:pPr>
    </w:p>
    <w:p w:rsidR="00126E44" w:rsidRPr="00126E44" w:rsidRDefault="00126E44" w:rsidP="00126E44">
      <w:pPr>
        <w:widowControl w:val="0"/>
        <w:tabs>
          <w:tab w:val="center" w:pos="590"/>
          <w:tab w:val="center" w:pos="1440"/>
          <w:tab w:val="left" w:pos="1872"/>
          <w:tab w:val="left" w:pos="9187"/>
        </w:tabs>
        <w:jc w:val="left"/>
      </w:pPr>
      <w:r w:rsidRPr="00126E44">
        <w:rPr>
          <w:u w:val="single"/>
        </w:rPr>
        <w:tab/>
        <w:t>Date</w:t>
      </w:r>
      <w:r w:rsidRPr="00126E44">
        <w:rPr>
          <w:u w:val="single"/>
        </w:rPr>
        <w:tab/>
        <w:t>Body</w:t>
      </w:r>
      <w:r w:rsidRPr="00126E44">
        <w:rPr>
          <w:u w:val="single"/>
        </w:rPr>
        <w:tab/>
        <w:t>Action Description with journal page number</w:t>
      </w:r>
      <w:r w:rsidRPr="00126E44">
        <w:rPr>
          <w:u w:val="single"/>
        </w:rPr>
        <w:tab/>
      </w:r>
    </w:p>
    <w:p w:rsidR="00DE49B2" w:rsidRDefault="00DE49B2" w:rsidP="00DE49B2">
      <w:pPr>
        <w:widowControl w:val="0"/>
        <w:tabs>
          <w:tab w:val="right" w:pos="1008"/>
          <w:tab w:val="left" w:pos="1152"/>
          <w:tab w:val="left" w:pos="1872"/>
          <w:tab w:val="left" w:pos="9187"/>
        </w:tabs>
        <w:ind w:left="2088" w:hanging="2088"/>
        <w:jc w:val="left"/>
      </w:pPr>
      <w:r>
        <w:tab/>
        <w:t>3/25/2010</w:t>
      </w:r>
      <w:r>
        <w:tab/>
        <w:t>House</w:t>
      </w:r>
      <w:r>
        <w:tab/>
      </w:r>
      <w:r w:rsidRPr="00941FC9">
        <w:t xml:space="preserve">Introduced and read first time </w:t>
      </w:r>
      <w:hyperlink r:id="rId7" w:history="1">
        <w:r w:rsidRPr="00527440">
          <w:rPr>
            <w:rStyle w:val="Hyperlink"/>
          </w:rPr>
          <w:t>HJ</w:t>
        </w:r>
      </w:hyperlink>
      <w:r>
        <w:noBreakHyphen/>
      </w:r>
      <w:r w:rsidRPr="00941FC9">
        <w:t>56</w:t>
      </w:r>
    </w:p>
    <w:p w:rsidR="00DE49B2" w:rsidRDefault="00DE49B2" w:rsidP="00DE49B2">
      <w:pPr>
        <w:widowControl w:val="0"/>
        <w:tabs>
          <w:tab w:val="right" w:pos="1008"/>
          <w:tab w:val="left" w:pos="1152"/>
          <w:tab w:val="left" w:pos="1872"/>
          <w:tab w:val="left" w:pos="9187"/>
        </w:tabs>
        <w:ind w:left="2088" w:hanging="2088"/>
        <w:jc w:val="left"/>
      </w:pPr>
      <w:r>
        <w:tab/>
        <w:t>3/25/2010</w:t>
      </w:r>
      <w:r>
        <w:tab/>
        <w:t>House</w:t>
      </w:r>
      <w:r>
        <w:tab/>
      </w:r>
      <w:r w:rsidRPr="00941FC9">
        <w:t xml:space="preserve">Referred to Committee on </w:t>
      </w:r>
      <w:r w:rsidRPr="00941FC9">
        <w:rPr>
          <w:b/>
        </w:rPr>
        <w:t>Judiciary</w:t>
      </w:r>
      <w:r w:rsidRPr="00941FC9">
        <w:t xml:space="preserve"> </w:t>
      </w:r>
      <w:hyperlink r:id="rId8" w:history="1">
        <w:r w:rsidRPr="00527440">
          <w:rPr>
            <w:rStyle w:val="Hyperlink"/>
          </w:rPr>
          <w:t>HJ</w:t>
        </w:r>
      </w:hyperlink>
      <w:r>
        <w:noBreakHyphen/>
      </w:r>
      <w:r w:rsidRPr="00941FC9">
        <w:t>56</w:t>
      </w:r>
    </w:p>
    <w:p w:rsidR="00DE49B2" w:rsidRDefault="00DE49B2" w:rsidP="00DE49B2">
      <w:pPr>
        <w:widowControl w:val="0"/>
        <w:tabs>
          <w:tab w:val="right" w:pos="1008"/>
          <w:tab w:val="left" w:pos="1152"/>
          <w:tab w:val="left" w:pos="1872"/>
          <w:tab w:val="left" w:pos="9187"/>
        </w:tabs>
        <w:ind w:left="2088" w:hanging="2088"/>
        <w:jc w:val="left"/>
      </w:pPr>
    </w:p>
    <w:p w:rsidR="00126E44" w:rsidRPr="00126E44" w:rsidRDefault="00126E44" w:rsidP="00126E44">
      <w:pPr>
        <w:widowControl w:val="0"/>
        <w:tabs>
          <w:tab w:val="right" w:pos="1008"/>
          <w:tab w:val="left" w:pos="1152"/>
          <w:tab w:val="left" w:pos="1872"/>
          <w:tab w:val="left" w:pos="9187"/>
        </w:tabs>
        <w:ind w:left="2088" w:hanging="2088"/>
        <w:jc w:val="left"/>
      </w:pPr>
    </w:p>
    <w:p w:rsidR="00126E44" w:rsidRDefault="00126E44" w:rsidP="00126E44">
      <w:pPr>
        <w:widowControl w:val="0"/>
        <w:jc w:val="left"/>
      </w:pPr>
      <w:r w:rsidRPr="00126E44">
        <w:rPr>
          <w:b/>
        </w:rPr>
        <w:t>VERSIONS OF THIS BILL</w:t>
      </w:r>
    </w:p>
    <w:p w:rsidR="00126E44" w:rsidRDefault="00126E44" w:rsidP="00126E44">
      <w:pPr>
        <w:widowControl w:val="0"/>
        <w:jc w:val="left"/>
      </w:pPr>
    </w:p>
    <w:p w:rsidR="00126E44" w:rsidRDefault="00751C03" w:rsidP="00126E44">
      <w:pPr>
        <w:widowControl w:val="0"/>
        <w:jc w:val="left"/>
      </w:pPr>
      <w:hyperlink r:id="rId9" w:history="1">
        <w:r w:rsidR="00126E44">
          <w:rPr>
            <w:rStyle w:val="Hyperlink"/>
          </w:rPr>
          <w:t>3/25/2010</w:t>
        </w:r>
      </w:hyperlink>
    </w:p>
    <w:p w:rsidR="00126E44" w:rsidRDefault="00126E44" w:rsidP="00126E44"/>
    <w:p w:rsidR="00126E44" w:rsidRDefault="00126E44" w:rsidP="00126E44">
      <w:pPr>
        <w:sectPr w:rsidR="00126E44" w:rsidSect="00126E4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3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rsidR="005E1EE9">
        <w:noBreakHyphen/>
      </w:r>
      <w:r>
        <w:t>5</w:t>
      </w:r>
      <w:r w:rsidR="005E1EE9">
        <w:noBreakHyphen/>
      </w:r>
      <w:r>
        <w:t>100 SO AS TO PROVIDE THAT A PERSON MAY APPLY TO THE COURT TO HAVE A CRIMINAL RECORD</w:t>
      </w:r>
      <w:r w:rsidR="004B08AD">
        <w:t xml:space="preserve"> FOR A MOTOR VEHICLE VIOLATION</w:t>
      </w:r>
      <w:r>
        <w:t xml:space="preserve"> EXPUNGED UNDER CERTAIN CIRCUMSTANCES.</w:t>
      </w:r>
    </w:p>
    <w:p w:rsidR="001B1391"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391"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1391"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91"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13E">
        <w:t>Article 1, Chapter 5, Title 56 of the 1976 Code is amended by adding:</w:t>
      </w:r>
    </w:p>
    <w:p w:rsidR="00F7013E" w:rsidRDefault="00F7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13E" w:rsidRDefault="00F7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E1EE9">
        <w:noBreakHyphen/>
      </w:r>
      <w:r>
        <w:t>5</w:t>
      </w:r>
      <w:r w:rsidR="005E1EE9">
        <w:noBreakHyphen/>
      </w:r>
      <w:r>
        <w:t>100.</w:t>
      </w:r>
      <w:r>
        <w:tab/>
      </w:r>
      <w:r>
        <w:tab/>
      </w:r>
      <w:r w:rsidR="00245E98" w:rsidRPr="001756BD">
        <w:t>After a conviction for a first offense</w:t>
      </w:r>
      <w:r w:rsidR="00245E98">
        <w:t xml:space="preserve"> of any provision contained in this title</w:t>
      </w:r>
      <w:r w:rsidR="00245E98" w:rsidRPr="001756BD">
        <w:t>, the person may, after three years from the date of completion of all terms and conditions of his sentence for the first offense, apply, or cause someone acting on his behalf to apply, to the court for an order expunging the records of the arrest and conviction.  This provision does not apply to any crime classified as a felony</w:t>
      </w:r>
      <w:r w:rsidR="005E1EE9">
        <w:t>, or contained in Section 56</w:t>
      </w:r>
      <w:r w:rsidR="005E1EE9">
        <w:noBreakHyphen/>
        <w:t>5</w:t>
      </w:r>
      <w:r w:rsidR="005E1EE9">
        <w:noBreakHyphen/>
        <w:t>293</w:t>
      </w:r>
      <w:r w:rsidR="00C67B8C">
        <w:t>0</w:t>
      </w:r>
      <w:r w:rsidR="005E1EE9">
        <w:t xml:space="preserve"> or 56</w:t>
      </w:r>
      <w:r w:rsidR="005E1EE9">
        <w:noBreakHyphen/>
        <w:t>5</w:t>
      </w:r>
      <w:r w:rsidR="005E1EE9">
        <w:noBreakHyphen/>
        <w:t>2933</w:t>
      </w:r>
      <w:r w:rsidR="00245E98" w:rsidRPr="001756BD">
        <w:t>.  If the person has had no other conviction during the three</w:t>
      </w:r>
      <w:r w:rsidR="005E1EE9">
        <w:noBreakHyphen/>
      </w:r>
      <w:r w:rsidR="00245E98" w:rsidRPr="001756BD">
        <w:t xml:space="preserve">year period following the completion of the terms and conditions of the sentence, the court shall issue an order expunging the records.  No person has any rights under this section more than one time.  After the expungement, the South Carolina Law Enforcement Division and the Department of Motor Vehicles are required to keep a nonpublic record of the offense and the date of its expungement to ensure that no person takes advantage of the rights permitted by this section more than once.   This nonpublic record is not subject to release under the Freedom of Information Act or any other provision of law except to those authorized law or court officials who need to know this information in order to </w:t>
      </w:r>
      <w:r w:rsidR="00245E98" w:rsidRPr="001756BD">
        <w:lastRenderedPageBreak/>
        <w:t xml:space="preserve">prevent the rights afforded by this section from being </w:t>
      </w:r>
      <w:r w:rsidR="004B08AD">
        <w:t xml:space="preserve">used </w:t>
      </w:r>
      <w:r w:rsidR="00245E98">
        <w:t>more than once.”</w:t>
      </w:r>
    </w:p>
    <w:p w:rsidR="001B1391"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13E">
        <w:t>2</w:t>
      </w:r>
      <w:r>
        <w:t>.</w:t>
      </w:r>
      <w:r>
        <w:tab/>
        <w:t>This act takes effect upon approval by the Governor.</w:t>
      </w:r>
    </w:p>
    <w:p w:rsidR="00C2220D" w:rsidRDefault="005E1E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20D" w:rsidRDefault="00C2220D" w:rsidP="00126E44">
      <w:pPr>
        <w:suppressAutoHyphens/>
      </w:pPr>
    </w:p>
    <w:sectPr w:rsidR="00C2220D" w:rsidSect="00126E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13E" w:rsidRDefault="00F7013E" w:rsidP="009F0C77">
      <w:r>
        <w:separator/>
      </w:r>
    </w:p>
  </w:endnote>
  <w:endnote w:type="continuationSeparator" w:id="0">
    <w:p w:rsidR="00F7013E" w:rsidRDefault="00F701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EA41D1-366E-454B-A90A-29806FC2FC84}"/>
    <w:embedBold r:id="rId2" w:fontKey="{130E9C96-CDE3-4FC2-85ED-F95B9E0963B0}"/>
  </w:font>
  <w:font w:name="Calibri">
    <w:panose1 w:val="020F0502020204030204"/>
    <w:charset w:val="00"/>
    <w:family w:val="swiss"/>
    <w:pitch w:val="variable"/>
    <w:sig w:usb0="E10002FF" w:usb1="4000ACFF" w:usb2="00000009" w:usb3="00000000" w:csb0="0000019F" w:csb1="00000000"/>
    <w:embedRegular r:id="rId3" w:fontKey="{B48F64C5-84FE-4FB7-B91D-5EA720086F37}"/>
  </w:font>
  <w:font w:name="Tahoma">
    <w:panose1 w:val="020B0604030504040204"/>
    <w:charset w:val="00"/>
    <w:family w:val="swiss"/>
    <w:pitch w:val="variable"/>
    <w:sig w:usb0="21002A87" w:usb1="80000000" w:usb2="00000008" w:usb3="00000000" w:csb0="000101FF" w:csb1="00000000"/>
    <w:embedRegular r:id="rId4" w:fontKey="{72B2B11F-FBA3-4693-82E3-A800933011C4}"/>
  </w:font>
  <w:font w:name="Cambria">
    <w:panose1 w:val="02040503050406030204"/>
    <w:charset w:val="00"/>
    <w:family w:val="roman"/>
    <w:pitch w:val="variable"/>
    <w:sig w:usb0="E00002FF" w:usb1="400004FF" w:usb2="00000000" w:usb3="00000000" w:csb0="0000019F" w:csb1="00000000"/>
    <w:embedRegular r:id="rId5" w:fontKey="{49DDC07B-F4FC-4BEC-8C7A-F8DE4C7386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E44" w:rsidRPr="00C2220D" w:rsidRDefault="00126E44" w:rsidP="00C2220D">
    <w:pPr>
      <w:pStyle w:val="Footer"/>
      <w:tabs>
        <w:tab w:val="clear" w:pos="4680"/>
        <w:tab w:val="clear" w:pos="9360"/>
        <w:tab w:val="center" w:pos="2995"/>
      </w:tabs>
      <w:spacing w:before="120"/>
    </w:pPr>
    <w:r>
      <w:t>[4791]</w:t>
    </w:r>
    <w:r>
      <w:tab/>
    </w:r>
    <w:r w:rsidR="00751C03">
      <w:fldChar w:fldCharType="begin"/>
    </w:r>
    <w:r w:rsidR="00751C03">
      <w:instrText xml:space="preserve"> PAGE  \* MERGEFORMAT </w:instrText>
    </w:r>
    <w:r w:rsidR="00751C03">
      <w:fldChar w:fldCharType="separate"/>
    </w:r>
    <w:r w:rsidR="00751C03">
      <w:rPr>
        <w:noProof/>
      </w:rPr>
      <w:t>1</w:t>
    </w:r>
    <w:r w:rsidR="00751C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13E" w:rsidRDefault="00F7013E" w:rsidP="009F0C77">
      <w:r>
        <w:separator/>
      </w:r>
    </w:p>
  </w:footnote>
  <w:footnote w:type="continuationSeparator" w:id="0">
    <w:p w:rsidR="00F7013E" w:rsidRDefault="00F701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82CM10"/>
    <w:docVar w:name="CoverBillType" w:val="b"/>
    <w:docVar w:name="docpath" w:val="L:\Council\bills\SWB\7182CM10.DOCX"/>
    <w:docVar w:name="dvBillNumber" w:val="4791"/>
    <w:docVar w:name="dvBillNumberPrefix" w:val="H. "/>
    <w:docVar w:name="dvOriginalBody" w:val="House"/>
    <w:docVar w:name="dvSteno" w:val="SWB"/>
    <w:docVar w:name="NameofBody" w:val="h"/>
    <w:docVar w:name="vgroup2" w:val="Council"/>
  </w:docVars>
  <w:rsids>
    <w:rsidRoot w:val="00E861B1"/>
    <w:rsid w:val="00011869"/>
    <w:rsid w:val="000731F7"/>
    <w:rsid w:val="000E1785"/>
    <w:rsid w:val="000F40FA"/>
    <w:rsid w:val="0010776B"/>
    <w:rsid w:val="00126E44"/>
    <w:rsid w:val="00133E66"/>
    <w:rsid w:val="001435A3"/>
    <w:rsid w:val="001B1391"/>
    <w:rsid w:val="001D08F2"/>
    <w:rsid w:val="001D525B"/>
    <w:rsid w:val="001D7F4F"/>
    <w:rsid w:val="002321B6"/>
    <w:rsid w:val="00245E98"/>
    <w:rsid w:val="00250967"/>
    <w:rsid w:val="002543C8"/>
    <w:rsid w:val="00284AAE"/>
    <w:rsid w:val="002E5912"/>
    <w:rsid w:val="00325348"/>
    <w:rsid w:val="0032732C"/>
    <w:rsid w:val="003346A2"/>
    <w:rsid w:val="00336AD0"/>
    <w:rsid w:val="0037079A"/>
    <w:rsid w:val="003D01E8"/>
    <w:rsid w:val="003E1A58"/>
    <w:rsid w:val="003E5288"/>
    <w:rsid w:val="003F6D79"/>
    <w:rsid w:val="0041760A"/>
    <w:rsid w:val="00417C01"/>
    <w:rsid w:val="004809EE"/>
    <w:rsid w:val="004B08AD"/>
    <w:rsid w:val="004E7D54"/>
    <w:rsid w:val="005258CD"/>
    <w:rsid w:val="005273C6"/>
    <w:rsid w:val="00527440"/>
    <w:rsid w:val="00530A69"/>
    <w:rsid w:val="00545593"/>
    <w:rsid w:val="00577C6C"/>
    <w:rsid w:val="005C2FE2"/>
    <w:rsid w:val="005E1EE9"/>
    <w:rsid w:val="005E2BC9"/>
    <w:rsid w:val="00605102"/>
    <w:rsid w:val="006215AA"/>
    <w:rsid w:val="00653D6E"/>
    <w:rsid w:val="006913C9"/>
    <w:rsid w:val="0069470D"/>
    <w:rsid w:val="00711C14"/>
    <w:rsid w:val="00734F00"/>
    <w:rsid w:val="00751C03"/>
    <w:rsid w:val="007A70AE"/>
    <w:rsid w:val="007C0FB1"/>
    <w:rsid w:val="008362E8"/>
    <w:rsid w:val="00841917"/>
    <w:rsid w:val="008A1768"/>
    <w:rsid w:val="008F4429"/>
    <w:rsid w:val="0094021A"/>
    <w:rsid w:val="009C6A0B"/>
    <w:rsid w:val="009F0C77"/>
    <w:rsid w:val="009F4DD1"/>
    <w:rsid w:val="00A41684"/>
    <w:rsid w:val="00A64E80"/>
    <w:rsid w:val="00A72BCD"/>
    <w:rsid w:val="00A741D9"/>
    <w:rsid w:val="00A833AB"/>
    <w:rsid w:val="00A87B1F"/>
    <w:rsid w:val="00A9741D"/>
    <w:rsid w:val="00AD4B17"/>
    <w:rsid w:val="00B412D4"/>
    <w:rsid w:val="00B749BF"/>
    <w:rsid w:val="00BE3C22"/>
    <w:rsid w:val="00C0345E"/>
    <w:rsid w:val="00C2220D"/>
    <w:rsid w:val="00C3483A"/>
    <w:rsid w:val="00C67B8C"/>
    <w:rsid w:val="00C74E9D"/>
    <w:rsid w:val="00C82FD3"/>
    <w:rsid w:val="00C92819"/>
    <w:rsid w:val="00CA7B31"/>
    <w:rsid w:val="00CC507A"/>
    <w:rsid w:val="00CC6B7B"/>
    <w:rsid w:val="00CD2089"/>
    <w:rsid w:val="00CF56C8"/>
    <w:rsid w:val="00D26DA7"/>
    <w:rsid w:val="00D73A67"/>
    <w:rsid w:val="00D970A9"/>
    <w:rsid w:val="00DE49B2"/>
    <w:rsid w:val="00DF3845"/>
    <w:rsid w:val="00E41911"/>
    <w:rsid w:val="00E861B1"/>
    <w:rsid w:val="00E92EEF"/>
    <w:rsid w:val="00F24442"/>
    <w:rsid w:val="00F50AE3"/>
    <w:rsid w:val="00F67CF1"/>
    <w:rsid w:val="00F7013E"/>
    <w:rsid w:val="00F840F0"/>
    <w:rsid w:val="00FB0D0D"/>
    <w:rsid w:val="00FB43B4"/>
    <w:rsid w:val="00FD2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D46D8F-D792-444A-8769-08B2DC95E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5E98"/>
    <w:rPr>
      <w:rFonts w:ascii="Tahoma" w:hAnsi="Tahoma" w:cs="Tahoma"/>
      <w:sz w:val="16"/>
      <w:szCs w:val="16"/>
    </w:rPr>
  </w:style>
  <w:style w:type="character" w:customStyle="1" w:styleId="BalloonTextChar">
    <w:name w:val="Balloon Text Char"/>
    <w:basedOn w:val="DefaultParagraphFont"/>
    <w:link w:val="BalloonText"/>
    <w:uiPriority w:val="99"/>
    <w:semiHidden/>
    <w:rsid w:val="00245E98"/>
    <w:rPr>
      <w:rFonts w:ascii="Tahoma" w:eastAsia="Times New Roman" w:hAnsi="Tahoma" w:cs="Tahoma"/>
      <w:sz w:val="16"/>
      <w:szCs w:val="16"/>
    </w:rPr>
  </w:style>
  <w:style w:type="character" w:styleId="Hyperlink">
    <w:name w:val="Hyperlink"/>
    <w:basedOn w:val="DefaultParagraphFont"/>
    <w:uiPriority w:val="99"/>
    <w:unhideWhenUsed/>
    <w:rsid w:val="00126E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5-10.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91_2010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51BE3-2591-48BF-8304-9C5C14A2D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380</Words>
  <Characters>1919</Characters>
  <Application>Microsoft Office Word</Application>
  <DocSecurity>0</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4791: Motor vehicle violation - South Carolina Legislature Online</dc:title>
  <dc:subject/>
  <dc:creator>SandyBarden</dc:creator>
  <cp:keywords/>
  <dc:description/>
  <cp:lastModifiedBy>N Cumfer</cp:lastModifiedBy>
  <cp:revision>7</cp:revision>
  <cp:lastPrinted>2010-03-25T12:55:00Z</cp:lastPrinted>
  <dcterms:created xsi:type="dcterms:W3CDTF">2010-03-25T15:34:00Z</dcterms:created>
  <dcterms:modified xsi:type="dcterms:W3CDTF">2014-11-24T16:36:00Z</dcterms:modified>
</cp:coreProperties>
</file>