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516" w:rsidRDefault="00A53516" w:rsidP="00A53516">
      <w:pPr>
        <w:widowControl w:val="0"/>
        <w:jc w:val="center"/>
      </w:pPr>
      <w:bookmarkStart w:id="0" w:name="_GoBack"/>
      <w:bookmarkEnd w:id="0"/>
      <w:r w:rsidRPr="00A53516">
        <w:rPr>
          <w:b/>
        </w:rPr>
        <w:t>South Carolina General Assembly</w:t>
      </w:r>
    </w:p>
    <w:p w:rsidR="00A53516" w:rsidRDefault="00A53516" w:rsidP="00A53516">
      <w:pPr>
        <w:widowControl w:val="0"/>
        <w:jc w:val="center"/>
      </w:pPr>
      <w:r>
        <w:t>118th Session, 2009-2010</w:t>
      </w:r>
    </w:p>
    <w:p w:rsidR="00A53516" w:rsidRDefault="00A53516" w:rsidP="00A53516">
      <w:pPr>
        <w:widowControl w:val="0"/>
        <w:jc w:val="left"/>
      </w:pPr>
    </w:p>
    <w:p w:rsidR="00A53516" w:rsidRDefault="00A53516" w:rsidP="00A53516">
      <w:pPr>
        <w:widowControl w:val="0"/>
        <w:jc w:val="left"/>
        <w:rPr>
          <w:b/>
        </w:rPr>
      </w:pPr>
      <w:r w:rsidRPr="00A53516">
        <w:rPr>
          <w:b/>
        </w:rPr>
        <w:t>H. 5042</w:t>
      </w:r>
    </w:p>
    <w:p w:rsidR="00A53516" w:rsidRDefault="00A53516" w:rsidP="00A53516">
      <w:pPr>
        <w:widowControl w:val="0"/>
        <w:jc w:val="left"/>
        <w:rPr>
          <w:b/>
        </w:rPr>
      </w:pPr>
    </w:p>
    <w:p w:rsidR="00A53516" w:rsidRDefault="00A53516" w:rsidP="00A53516">
      <w:pPr>
        <w:widowControl w:val="0"/>
        <w:jc w:val="left"/>
      </w:pPr>
      <w:r w:rsidRPr="00A53516">
        <w:rPr>
          <w:b/>
        </w:rPr>
        <w:t>STATUS INFORMATION</w:t>
      </w:r>
    </w:p>
    <w:p w:rsidR="00A53516" w:rsidRDefault="00A53516" w:rsidP="00A53516">
      <w:pPr>
        <w:widowControl w:val="0"/>
        <w:jc w:val="left"/>
      </w:pPr>
    </w:p>
    <w:p w:rsidR="00A53516" w:rsidRDefault="00A53516" w:rsidP="00A53516">
      <w:pPr>
        <w:widowControl w:val="0"/>
        <w:jc w:val="left"/>
      </w:pPr>
      <w:r>
        <w:t>General Bill</w:t>
      </w:r>
    </w:p>
    <w:p w:rsidR="00A53516" w:rsidRDefault="00A53516" w:rsidP="00A53516">
      <w:pPr>
        <w:widowControl w:val="0"/>
        <w:jc w:val="left"/>
      </w:pPr>
      <w:r>
        <w:t>Sponsors: Reps. Gambrell, Agnew and Bowers</w:t>
      </w:r>
    </w:p>
    <w:p w:rsidR="00A53516" w:rsidRDefault="00A53516" w:rsidP="00A53516">
      <w:pPr>
        <w:widowControl w:val="0"/>
        <w:jc w:val="left"/>
      </w:pPr>
      <w:r>
        <w:t>Document Path: l:\council\bills\nbd\12428ac10.docx</w:t>
      </w:r>
    </w:p>
    <w:p w:rsidR="00A53516" w:rsidRDefault="00A53516" w:rsidP="00A53516">
      <w:pPr>
        <w:widowControl w:val="0"/>
        <w:jc w:val="left"/>
      </w:pPr>
    </w:p>
    <w:p w:rsidR="00A53516" w:rsidRDefault="00A53516" w:rsidP="00A53516">
      <w:pPr>
        <w:widowControl w:val="0"/>
        <w:jc w:val="left"/>
      </w:pPr>
      <w:r>
        <w:t>Introduced in the House on May 27, 2010</w:t>
      </w:r>
    </w:p>
    <w:p w:rsidR="00A53516" w:rsidRDefault="00A53516" w:rsidP="00A53516">
      <w:pPr>
        <w:widowControl w:val="0"/>
        <w:jc w:val="left"/>
      </w:pPr>
      <w:r>
        <w:t xml:space="preserve">Currently residing in the House Committee on </w:t>
      </w:r>
      <w:r w:rsidRPr="00A53516">
        <w:rPr>
          <w:b/>
        </w:rPr>
        <w:t>Judiciary</w:t>
      </w:r>
    </w:p>
    <w:p w:rsidR="00A53516" w:rsidRDefault="00A53516" w:rsidP="00A53516">
      <w:pPr>
        <w:widowControl w:val="0"/>
        <w:jc w:val="left"/>
      </w:pPr>
    </w:p>
    <w:p w:rsidR="00A53516" w:rsidRDefault="00A53516" w:rsidP="00A53516">
      <w:pPr>
        <w:widowControl w:val="0"/>
        <w:jc w:val="left"/>
      </w:pPr>
      <w:r>
        <w:t xml:space="preserve">Summary: </w:t>
      </w:r>
      <w:r w:rsidR="00FF1504">
        <w:t>Balloons</w:t>
      </w:r>
    </w:p>
    <w:p w:rsidR="00A53516" w:rsidRDefault="00A53516" w:rsidP="00A53516">
      <w:pPr>
        <w:widowControl w:val="0"/>
        <w:jc w:val="left"/>
      </w:pPr>
    </w:p>
    <w:p w:rsidR="00A53516" w:rsidRDefault="00A53516" w:rsidP="00A53516">
      <w:pPr>
        <w:widowControl w:val="0"/>
        <w:jc w:val="left"/>
      </w:pPr>
    </w:p>
    <w:p w:rsidR="00A53516" w:rsidRDefault="00A53516" w:rsidP="00A535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3516">
        <w:rPr>
          <w:b/>
        </w:rPr>
        <w:t>HISTORY OF LEGISLATIVE ACTIONS</w:t>
      </w:r>
    </w:p>
    <w:p w:rsidR="00A53516" w:rsidRDefault="00A53516" w:rsidP="00A535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3516" w:rsidRPr="00A53516" w:rsidRDefault="00A53516" w:rsidP="00A535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3516">
        <w:rPr>
          <w:u w:val="single"/>
        </w:rPr>
        <w:tab/>
        <w:t>Date</w:t>
      </w:r>
      <w:r w:rsidRPr="00A53516">
        <w:rPr>
          <w:u w:val="single"/>
        </w:rPr>
        <w:tab/>
        <w:t>Body</w:t>
      </w:r>
      <w:r w:rsidRPr="00A53516">
        <w:rPr>
          <w:u w:val="single"/>
        </w:rPr>
        <w:tab/>
        <w:t>Action Description with journal page number</w:t>
      </w:r>
      <w:r w:rsidRPr="00A53516">
        <w:rPr>
          <w:u w:val="single"/>
        </w:rPr>
        <w:tab/>
      </w:r>
    </w:p>
    <w:p w:rsidR="00480D50" w:rsidRDefault="00480D50" w:rsidP="00480D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5/27/2010</w:t>
      </w:r>
      <w:r>
        <w:tab/>
        <w:t>House</w:t>
      </w:r>
      <w:r>
        <w:tab/>
      </w:r>
      <w:r w:rsidRPr="0004017E">
        <w:t xml:space="preserve">Introduced and read first time </w:t>
      </w:r>
      <w:hyperlink r:id="rId7" w:history="1">
        <w:r w:rsidRPr="007A781C">
          <w:rPr>
            <w:rStyle w:val="Hyperlink"/>
          </w:rPr>
          <w:t>HJ</w:t>
        </w:r>
      </w:hyperlink>
      <w:r>
        <w:noBreakHyphen/>
      </w:r>
      <w:r w:rsidRPr="0004017E">
        <w:t>30</w:t>
      </w:r>
    </w:p>
    <w:p w:rsidR="00480D50" w:rsidRDefault="00480D50" w:rsidP="00480D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5/27/2010</w:t>
      </w:r>
      <w:r>
        <w:tab/>
        <w:t>House</w:t>
      </w:r>
      <w:r>
        <w:tab/>
      </w:r>
      <w:r w:rsidRPr="0004017E">
        <w:t xml:space="preserve">Referred to Committee on </w:t>
      </w:r>
      <w:r w:rsidRPr="0004017E">
        <w:rPr>
          <w:b/>
        </w:rPr>
        <w:t>Judiciary</w:t>
      </w:r>
      <w:r w:rsidRPr="0004017E">
        <w:t xml:space="preserve"> </w:t>
      </w:r>
      <w:hyperlink r:id="rId8" w:history="1">
        <w:r w:rsidRPr="007A781C">
          <w:rPr>
            <w:rStyle w:val="Hyperlink"/>
          </w:rPr>
          <w:t>HJ</w:t>
        </w:r>
      </w:hyperlink>
      <w:r>
        <w:noBreakHyphen/>
      </w:r>
      <w:r w:rsidRPr="0004017E">
        <w:t>30</w:t>
      </w:r>
    </w:p>
    <w:p w:rsidR="00480D50" w:rsidRDefault="00480D50" w:rsidP="00480D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3516" w:rsidRPr="00A53516" w:rsidRDefault="00A53516" w:rsidP="00A535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3516" w:rsidRDefault="00A53516" w:rsidP="00A53516">
      <w:pPr>
        <w:widowControl w:val="0"/>
        <w:jc w:val="left"/>
      </w:pPr>
      <w:r w:rsidRPr="00A53516">
        <w:rPr>
          <w:b/>
        </w:rPr>
        <w:t>VERSIONS OF THIS BILL</w:t>
      </w:r>
    </w:p>
    <w:p w:rsidR="00A53516" w:rsidRDefault="00A53516" w:rsidP="00A53516">
      <w:pPr>
        <w:widowControl w:val="0"/>
        <w:jc w:val="left"/>
      </w:pPr>
    </w:p>
    <w:p w:rsidR="00A53516" w:rsidRDefault="00123649" w:rsidP="00A53516">
      <w:pPr>
        <w:widowControl w:val="0"/>
        <w:jc w:val="left"/>
      </w:pPr>
      <w:hyperlink r:id="rId9" w:history="1">
        <w:r w:rsidR="00A53516">
          <w:rPr>
            <w:rStyle w:val="Hyperlink"/>
          </w:rPr>
          <w:t>5/27/2010</w:t>
        </w:r>
      </w:hyperlink>
    </w:p>
    <w:p w:rsidR="00A53516" w:rsidRDefault="00A53516" w:rsidP="00A53516"/>
    <w:p w:rsidR="00A53516" w:rsidRDefault="00A53516" w:rsidP="00A53516">
      <w:pPr>
        <w:sectPr w:rsidR="00A53516" w:rsidSect="00A535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6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72B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16-17-745 SO AS TO PROHIBIT THE RELEASE OF TWENTY OR MORE BALLOONS EN MASS</w:t>
      </w:r>
      <w:r w:rsidR="0035275A">
        <w:t>E</w:t>
      </w:r>
      <w:r w:rsidR="00866A7C">
        <w:t xml:space="preserve"> OR</w:t>
      </w:r>
      <w:r>
        <w:t xml:space="preserve"> OVER THE PERIOD OF ONE HOUR, TO PROVIDE EXEMPTIONS, TO PROVIDE A CRIMINAL PENALTY, AND TO AUTHORIZE </w:t>
      </w:r>
      <w:r w:rsidR="00396A17">
        <w:t>A PERSON TO SEEK AN INJUNCTION AGAINST</w:t>
      </w:r>
      <w:r>
        <w:t xml:space="preserve"> SUCH ACTIVITY.</w:t>
      </w:r>
    </w:p>
    <w:p w:rsidR="004B72B9" w:rsidRDefault="004B7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finds that the release into the atmosphere of large numbers of balloons inflated with lighter-than-air gases poses a danger, and can cause death, to wildlife and marine animals and</w:t>
      </w:r>
      <w:r w:rsidR="00866A7C">
        <w:t xml:space="preserve"> is</w:t>
      </w:r>
      <w:r>
        <w:t xml:space="preserve"> a nuisance to the environment.  Now, therefore,</w:t>
      </w: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2B9" w:rsidRDefault="004B7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B72B9" w:rsidRDefault="004B7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72B9" w:rsidRDefault="004B7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16-17-745.</w:t>
      </w:r>
      <w:r>
        <w:tab/>
        <w:t>(A)</w:t>
      </w:r>
      <w:r>
        <w:tab/>
        <w:t>it is unlawful for a person, firm, or corporation to intentionally release, organize the release, or intentionally cause to be released</w:t>
      </w:r>
      <w:r w:rsidR="00396A17">
        <w:t>, en mass</w:t>
      </w:r>
      <w:r w:rsidR="0035275A">
        <w:t>e</w:t>
      </w:r>
      <w:r w:rsidR="00396A17">
        <w:t xml:space="preserve"> or over the period of one hour,</w:t>
      </w:r>
      <w:r>
        <w:t xml:space="preserve"> </w:t>
      </w:r>
      <w:r w:rsidR="00396A17">
        <w:t>twenty</w:t>
      </w:r>
      <w:r>
        <w:t xml:space="preserve"> or more balloons inflated with a gas that is lighter than air except for:</w:t>
      </w: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396A17">
        <w:t>b</w:t>
      </w:r>
      <w:r>
        <w:t>alloons released by a person on behalf of a governmental agency or pursuant to a governmental contract for scientific or meteorological purposes;</w:t>
      </w: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="00396A17">
        <w:t>h</w:t>
      </w:r>
      <w:r>
        <w:t>ot air balloons that are recovered after launching;</w:t>
      </w: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396A17">
        <w:t>(3)</w:t>
      </w:r>
      <w:r w:rsidR="00396A17">
        <w:tab/>
        <w:t>b</w:t>
      </w:r>
      <w:r>
        <w:t>alloons released indoors; or</w:t>
      </w: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</w:r>
      <w:r w:rsidR="00396A17">
        <w:t>b</w:t>
      </w:r>
      <w:r>
        <w:t>alloons that are either bi</w:t>
      </w:r>
      <w:r w:rsidR="00C46CF1">
        <w:t xml:space="preserve">odegradable or photodegradable </w:t>
      </w:r>
      <w:r>
        <w:t>and are closed by a hand-tied knot in the stem of the balloon without string, r</w:t>
      </w:r>
      <w:r w:rsidR="00C46CF1">
        <w:t>ibbon, or other attachments.  If</w:t>
      </w:r>
      <w:r>
        <w:t xml:space="preserve"> </w:t>
      </w:r>
      <w:r>
        <w:lastRenderedPageBreak/>
        <w:t>balloons are released pursuant to th</w:t>
      </w:r>
      <w:r w:rsidR="00C46CF1">
        <w:t>is</w:t>
      </w:r>
      <w:r>
        <w:t xml:space="preserve"> exemption</w:t>
      </w:r>
      <w:r w:rsidR="00C46CF1">
        <w:t>,</w:t>
      </w:r>
      <w:r>
        <w:t xml:space="preserve"> the party responsible for the release shall make available to any law enforcement officer</w:t>
      </w:r>
      <w:r w:rsidR="00396A17">
        <w:t xml:space="preserve"> upon request</w:t>
      </w:r>
      <w:r>
        <w:t xml:space="preserve"> evidence of the</w:t>
      </w:r>
      <w:r w:rsidR="00C46CF1">
        <w:t xml:space="preserve"> biodegradability or photo</w:t>
      </w:r>
      <w:r>
        <w:t>degradability of the balloons in the form of a certificate executed by the manufacturer.  Failure to provide this evidence is prima facie evidence of a violation of this section.</w:t>
      </w: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396A17">
        <w:t xml:space="preserve">A </w:t>
      </w:r>
      <w:r>
        <w:t>person who violates subsection (A) is guilty of a misdemeanor and upon conviction must be fined</w:t>
      </w:r>
      <w:r w:rsidR="00396A17">
        <w:t xml:space="preserve"> two hundred fifty dollars</w:t>
      </w:r>
      <w:r>
        <w:t>.</w:t>
      </w:r>
    </w:p>
    <w:p w:rsidR="00402766" w:rsidRDefault="004027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="00396A17">
        <w:t>A</w:t>
      </w:r>
      <w:r>
        <w:t xml:space="preserve"> person may petition the circuit court to enjoin the release of twenty or more balloons if that person is a resident of the county in which the balloons are to be released.”</w:t>
      </w:r>
    </w:p>
    <w:p w:rsidR="004B72B9" w:rsidRDefault="004B7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7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02766">
        <w:t>2</w:t>
      </w:r>
      <w:r>
        <w:t>.</w:t>
      </w:r>
      <w:r>
        <w:tab/>
        <w:t>This act takes effect upon approval by the Governor.</w:t>
      </w:r>
    </w:p>
    <w:p w:rsidR="00186E0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86E0E" w:rsidRDefault="00186E0E" w:rsidP="00A53516">
      <w:pPr>
        <w:suppressAutoHyphens/>
      </w:pPr>
    </w:p>
    <w:sectPr w:rsidR="00186E0E" w:rsidSect="00A535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A7C" w:rsidRDefault="00866A7C" w:rsidP="009F0C77">
      <w:r>
        <w:separator/>
      </w:r>
    </w:p>
  </w:endnote>
  <w:endnote w:type="continuationSeparator" w:id="0">
    <w:p w:rsidR="00866A7C" w:rsidRDefault="00866A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41BFE7-E3DE-4247-988B-851EA3105A70}"/>
    <w:embedBold r:id="rId2" w:fontKey="{D5141EE8-6190-48E2-9DE9-58B5806199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F876FC-8971-4250-A39A-1390051424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71CC14E-8001-4EDF-8B4C-F2DC2F9D0F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31EA41-69EC-4000-A272-92B25E059D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516" w:rsidRPr="00186E0E" w:rsidRDefault="00A53516" w:rsidP="00186E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[5042]</w:t>
    </w:r>
    <w:r>
      <w:tab/>
    </w:r>
    <w:r w:rsidR="00123649">
      <w:fldChar w:fldCharType="begin"/>
    </w:r>
    <w:r w:rsidR="00123649">
      <w:instrText xml:space="preserve"> PAGE  \* MERGEFORMAT </w:instrText>
    </w:r>
    <w:r w:rsidR="00123649">
      <w:fldChar w:fldCharType="separate"/>
    </w:r>
    <w:r w:rsidR="00123649">
      <w:rPr>
        <w:noProof/>
      </w:rPr>
      <w:t>1</w:t>
    </w:r>
    <w:r w:rsidR="0012364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A7C" w:rsidRDefault="00866A7C" w:rsidP="009F0C77">
      <w:r>
        <w:separator/>
      </w:r>
    </w:p>
  </w:footnote>
  <w:footnote w:type="continuationSeparator" w:id="0">
    <w:p w:rsidR="00866A7C" w:rsidRDefault="00866A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28AC10"/>
    <w:docVar w:name="CoverBillType" w:val="b"/>
    <w:docVar w:name="docpath" w:val="L:\Council\bills\NBD\12428AC10.DOCX"/>
    <w:docVar w:name="dvBillNumber" w:val="504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365CC"/>
    <w:rsid w:val="00011869"/>
    <w:rsid w:val="000E1785"/>
    <w:rsid w:val="000F40FA"/>
    <w:rsid w:val="0010776B"/>
    <w:rsid w:val="00123649"/>
    <w:rsid w:val="00133E66"/>
    <w:rsid w:val="001435A3"/>
    <w:rsid w:val="00154115"/>
    <w:rsid w:val="00186E0E"/>
    <w:rsid w:val="001D08F2"/>
    <w:rsid w:val="001D525B"/>
    <w:rsid w:val="001D7F4F"/>
    <w:rsid w:val="002321B6"/>
    <w:rsid w:val="002440E5"/>
    <w:rsid w:val="00250967"/>
    <w:rsid w:val="002543C8"/>
    <w:rsid w:val="00284AAE"/>
    <w:rsid w:val="002E5912"/>
    <w:rsid w:val="00325348"/>
    <w:rsid w:val="0032732C"/>
    <w:rsid w:val="00336AD0"/>
    <w:rsid w:val="0035275A"/>
    <w:rsid w:val="0037079A"/>
    <w:rsid w:val="00385D12"/>
    <w:rsid w:val="00396A17"/>
    <w:rsid w:val="003D01E8"/>
    <w:rsid w:val="003E5288"/>
    <w:rsid w:val="003F6D79"/>
    <w:rsid w:val="00402766"/>
    <w:rsid w:val="0041760A"/>
    <w:rsid w:val="00417C01"/>
    <w:rsid w:val="004809EE"/>
    <w:rsid w:val="00480D50"/>
    <w:rsid w:val="004B72B9"/>
    <w:rsid w:val="004E7D54"/>
    <w:rsid w:val="005273C6"/>
    <w:rsid w:val="00530A69"/>
    <w:rsid w:val="005365CC"/>
    <w:rsid w:val="00545593"/>
    <w:rsid w:val="00577C6C"/>
    <w:rsid w:val="005C2FE2"/>
    <w:rsid w:val="005E2BC9"/>
    <w:rsid w:val="00605102"/>
    <w:rsid w:val="006215AA"/>
    <w:rsid w:val="006913C9"/>
    <w:rsid w:val="0069470D"/>
    <w:rsid w:val="00710D24"/>
    <w:rsid w:val="00734F00"/>
    <w:rsid w:val="007A70AE"/>
    <w:rsid w:val="007A781C"/>
    <w:rsid w:val="007B1B2B"/>
    <w:rsid w:val="00813783"/>
    <w:rsid w:val="008362E8"/>
    <w:rsid w:val="00866A7C"/>
    <w:rsid w:val="008A1768"/>
    <w:rsid w:val="008D073A"/>
    <w:rsid w:val="008F4429"/>
    <w:rsid w:val="0094021A"/>
    <w:rsid w:val="009B1060"/>
    <w:rsid w:val="009C6A0B"/>
    <w:rsid w:val="009D6F3C"/>
    <w:rsid w:val="009F0C77"/>
    <w:rsid w:val="009F4DD1"/>
    <w:rsid w:val="00A41684"/>
    <w:rsid w:val="00A53516"/>
    <w:rsid w:val="00A64E80"/>
    <w:rsid w:val="00A72BCD"/>
    <w:rsid w:val="00A741D9"/>
    <w:rsid w:val="00A833AB"/>
    <w:rsid w:val="00A9741D"/>
    <w:rsid w:val="00AD4B17"/>
    <w:rsid w:val="00AF3C11"/>
    <w:rsid w:val="00B412D4"/>
    <w:rsid w:val="00BE3C22"/>
    <w:rsid w:val="00C0345E"/>
    <w:rsid w:val="00C3483A"/>
    <w:rsid w:val="00C46CF1"/>
    <w:rsid w:val="00C734E2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24CE"/>
    <w:rsid w:val="00E92EEF"/>
    <w:rsid w:val="00F24442"/>
    <w:rsid w:val="00F50AE3"/>
    <w:rsid w:val="00F67CF1"/>
    <w:rsid w:val="00F840F0"/>
    <w:rsid w:val="00FB0D0D"/>
    <w:rsid w:val="00FB43B4"/>
    <w:rsid w:val="00FF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877D216-80F7-44AD-9733-6936ABC83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7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7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35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5-27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7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5042_201005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34925-93CF-4D92-9F8E-E4B665909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426</Words>
  <Characters>2225</Characters>
  <Application>Microsoft Office Word</Application>
  <DocSecurity>0</DocSecurity>
  <Lines>86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5042: Balloons - South Carolina Legislature Online</dc:title>
  <dc:subject/>
  <dc:creator>NikiDowney</dc:creator>
  <cp:keywords/>
  <dc:description/>
  <cp:lastModifiedBy>N Cumfer</cp:lastModifiedBy>
  <cp:revision>7</cp:revision>
  <cp:lastPrinted>2010-05-26T15:14:00Z</cp:lastPrinted>
  <dcterms:created xsi:type="dcterms:W3CDTF">2010-05-27T14:45:00Z</dcterms:created>
  <dcterms:modified xsi:type="dcterms:W3CDTF">2014-11-24T16:40:00Z</dcterms:modified>
</cp:coreProperties>
</file>