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EA7" w:rsidRDefault="003C4EA7" w:rsidP="003C4EA7">
      <w:pPr>
        <w:widowControl w:val="0"/>
        <w:jc w:val="center"/>
      </w:pPr>
      <w:bookmarkStart w:id="0" w:name="_GoBack"/>
      <w:bookmarkEnd w:id="0"/>
      <w:r w:rsidRPr="003C4EA7">
        <w:rPr>
          <w:b/>
        </w:rPr>
        <w:t>South Carolina General Assembly</w:t>
      </w:r>
    </w:p>
    <w:p w:rsidR="003C4EA7" w:rsidRDefault="003C4EA7" w:rsidP="003C4EA7">
      <w:pPr>
        <w:widowControl w:val="0"/>
        <w:jc w:val="center"/>
      </w:pPr>
      <w:r>
        <w:t>118th Session, 2009-2010</w:t>
      </w:r>
    </w:p>
    <w:p w:rsidR="003C4EA7" w:rsidRDefault="003C4EA7" w:rsidP="003C4EA7">
      <w:pPr>
        <w:widowControl w:val="0"/>
        <w:jc w:val="left"/>
      </w:pPr>
    </w:p>
    <w:p w:rsidR="003C4EA7" w:rsidRDefault="003C4EA7" w:rsidP="003C4EA7">
      <w:pPr>
        <w:widowControl w:val="0"/>
        <w:jc w:val="left"/>
        <w:rPr>
          <w:b/>
        </w:rPr>
      </w:pPr>
      <w:r w:rsidRPr="003C4EA7">
        <w:rPr>
          <w:b/>
        </w:rPr>
        <w:t>H. 5053</w:t>
      </w:r>
    </w:p>
    <w:p w:rsidR="003C4EA7" w:rsidRDefault="003C4EA7" w:rsidP="003C4EA7">
      <w:pPr>
        <w:widowControl w:val="0"/>
        <w:jc w:val="left"/>
        <w:rPr>
          <w:b/>
        </w:rPr>
      </w:pPr>
    </w:p>
    <w:p w:rsidR="003C4EA7" w:rsidRDefault="003C4EA7" w:rsidP="003C4EA7">
      <w:pPr>
        <w:widowControl w:val="0"/>
        <w:jc w:val="left"/>
      </w:pPr>
      <w:r w:rsidRPr="003C4EA7">
        <w:rPr>
          <w:b/>
        </w:rPr>
        <w:t>STATUS INFORMATION</w:t>
      </w:r>
    </w:p>
    <w:p w:rsidR="003C4EA7" w:rsidRDefault="003C4EA7" w:rsidP="003C4EA7">
      <w:pPr>
        <w:widowControl w:val="0"/>
        <w:jc w:val="left"/>
      </w:pPr>
    </w:p>
    <w:p w:rsidR="003C4EA7" w:rsidRDefault="003C4EA7" w:rsidP="003C4EA7">
      <w:pPr>
        <w:widowControl w:val="0"/>
        <w:jc w:val="left"/>
      </w:pPr>
      <w:r>
        <w:t>House Resolution</w:t>
      </w:r>
    </w:p>
    <w:p w:rsidR="003C4EA7" w:rsidRDefault="003C4EA7" w:rsidP="003C4EA7">
      <w:pPr>
        <w:widowControl w:val="0"/>
        <w:jc w:val="left"/>
      </w:pPr>
      <w:r>
        <w:t>Sponsors: Reps. Vick and King</w:t>
      </w:r>
    </w:p>
    <w:p w:rsidR="003C4EA7" w:rsidRDefault="003C4EA7" w:rsidP="003C4EA7">
      <w:pPr>
        <w:widowControl w:val="0"/>
        <w:jc w:val="left"/>
      </w:pPr>
      <w:r>
        <w:t>Document Path: l:\council\bills\gm\24568htc10.docx</w:t>
      </w:r>
    </w:p>
    <w:p w:rsidR="003C4EA7" w:rsidRDefault="003C4EA7" w:rsidP="003C4EA7">
      <w:pPr>
        <w:widowControl w:val="0"/>
        <w:jc w:val="left"/>
      </w:pPr>
    </w:p>
    <w:p w:rsidR="003C4EA7" w:rsidRDefault="003C4EA7" w:rsidP="003C4EA7">
      <w:pPr>
        <w:widowControl w:val="0"/>
        <w:jc w:val="left"/>
      </w:pPr>
      <w:r>
        <w:t>Introduced in the House on June 1, 2010</w:t>
      </w:r>
    </w:p>
    <w:p w:rsidR="003C4EA7" w:rsidRDefault="003C4EA7" w:rsidP="003C4EA7">
      <w:pPr>
        <w:widowControl w:val="0"/>
        <w:jc w:val="left"/>
      </w:pPr>
      <w:r>
        <w:t>Adopted by the House on June 1, 2010</w:t>
      </w:r>
    </w:p>
    <w:p w:rsidR="003C4EA7" w:rsidRDefault="003C4EA7" w:rsidP="003C4EA7">
      <w:pPr>
        <w:widowControl w:val="0"/>
        <w:jc w:val="left"/>
      </w:pPr>
    </w:p>
    <w:p w:rsidR="003C4EA7" w:rsidRDefault="003C4EA7" w:rsidP="003C4EA7">
      <w:pPr>
        <w:widowControl w:val="0"/>
        <w:jc w:val="left"/>
      </w:pPr>
      <w:r>
        <w:t xml:space="preserve">Summary: </w:t>
      </w:r>
      <w:r w:rsidR="00150704">
        <w:t>Funderburk Family Reunion</w:t>
      </w:r>
    </w:p>
    <w:p w:rsidR="003C4EA7" w:rsidRDefault="003C4EA7" w:rsidP="003C4EA7">
      <w:pPr>
        <w:widowControl w:val="0"/>
        <w:jc w:val="left"/>
      </w:pPr>
    </w:p>
    <w:p w:rsidR="003C4EA7" w:rsidRDefault="003C4EA7" w:rsidP="003C4EA7">
      <w:pPr>
        <w:widowControl w:val="0"/>
        <w:jc w:val="left"/>
      </w:pPr>
    </w:p>
    <w:p w:rsidR="003C4EA7" w:rsidRDefault="003C4EA7" w:rsidP="003C4EA7">
      <w:pPr>
        <w:widowControl w:val="0"/>
        <w:tabs>
          <w:tab w:val="center" w:pos="590"/>
          <w:tab w:val="center" w:pos="1440"/>
          <w:tab w:val="left" w:pos="1872"/>
          <w:tab w:val="left" w:pos="9187"/>
        </w:tabs>
        <w:jc w:val="left"/>
      </w:pPr>
      <w:r w:rsidRPr="003C4EA7">
        <w:rPr>
          <w:b/>
        </w:rPr>
        <w:t>HISTORY OF LEGISLATIVE ACTIONS</w:t>
      </w:r>
    </w:p>
    <w:p w:rsidR="003C4EA7" w:rsidRDefault="003C4EA7" w:rsidP="003C4EA7">
      <w:pPr>
        <w:widowControl w:val="0"/>
        <w:tabs>
          <w:tab w:val="center" w:pos="590"/>
          <w:tab w:val="center" w:pos="1440"/>
          <w:tab w:val="left" w:pos="1872"/>
          <w:tab w:val="left" w:pos="9187"/>
        </w:tabs>
        <w:jc w:val="left"/>
      </w:pPr>
    </w:p>
    <w:p w:rsidR="003C4EA7" w:rsidRPr="003C4EA7" w:rsidRDefault="003C4EA7" w:rsidP="003C4EA7">
      <w:pPr>
        <w:widowControl w:val="0"/>
        <w:tabs>
          <w:tab w:val="center" w:pos="590"/>
          <w:tab w:val="center" w:pos="1440"/>
          <w:tab w:val="left" w:pos="1872"/>
          <w:tab w:val="left" w:pos="9187"/>
        </w:tabs>
        <w:jc w:val="left"/>
      </w:pPr>
      <w:r w:rsidRPr="003C4EA7">
        <w:rPr>
          <w:u w:val="single"/>
        </w:rPr>
        <w:tab/>
        <w:t>Date</w:t>
      </w:r>
      <w:r w:rsidRPr="003C4EA7">
        <w:rPr>
          <w:u w:val="single"/>
        </w:rPr>
        <w:tab/>
        <w:t>Body</w:t>
      </w:r>
      <w:r w:rsidRPr="003C4EA7">
        <w:rPr>
          <w:u w:val="single"/>
        </w:rPr>
        <w:tab/>
        <w:t>Action Description with journal page number</w:t>
      </w:r>
      <w:r w:rsidRPr="003C4EA7">
        <w:rPr>
          <w:u w:val="single"/>
        </w:rPr>
        <w:tab/>
      </w:r>
    </w:p>
    <w:p w:rsidR="00EB6229" w:rsidRDefault="00EB6229" w:rsidP="00EB6229">
      <w:pPr>
        <w:widowControl w:val="0"/>
        <w:tabs>
          <w:tab w:val="right" w:pos="1008"/>
          <w:tab w:val="left" w:pos="1152"/>
          <w:tab w:val="left" w:pos="1872"/>
          <w:tab w:val="left" w:pos="9187"/>
        </w:tabs>
        <w:ind w:left="2088" w:hanging="2088"/>
        <w:jc w:val="left"/>
      </w:pPr>
      <w:r>
        <w:tab/>
        <w:t>6/1/2010</w:t>
      </w:r>
      <w:r>
        <w:tab/>
        <w:t>House</w:t>
      </w:r>
      <w:r>
        <w:tab/>
      </w:r>
      <w:r w:rsidRPr="001A279A">
        <w:t xml:space="preserve">Introduced and adopted </w:t>
      </w:r>
      <w:hyperlink r:id="rId7" w:history="1">
        <w:r w:rsidRPr="0015498C">
          <w:rPr>
            <w:rStyle w:val="Hyperlink"/>
          </w:rPr>
          <w:t>HJ</w:t>
        </w:r>
      </w:hyperlink>
      <w:r>
        <w:noBreakHyphen/>
      </w:r>
      <w:r w:rsidRPr="001A279A">
        <w:t>11</w:t>
      </w:r>
    </w:p>
    <w:p w:rsidR="00EB6229" w:rsidRDefault="00EB6229" w:rsidP="00EB6229">
      <w:pPr>
        <w:widowControl w:val="0"/>
        <w:tabs>
          <w:tab w:val="right" w:pos="1008"/>
          <w:tab w:val="left" w:pos="1152"/>
          <w:tab w:val="left" w:pos="1872"/>
          <w:tab w:val="left" w:pos="9187"/>
        </w:tabs>
        <w:ind w:left="2088" w:hanging="2088"/>
        <w:jc w:val="left"/>
      </w:pPr>
    </w:p>
    <w:p w:rsidR="003C4EA7" w:rsidRPr="003C4EA7" w:rsidRDefault="003C4EA7" w:rsidP="003C4EA7">
      <w:pPr>
        <w:widowControl w:val="0"/>
        <w:tabs>
          <w:tab w:val="right" w:pos="1008"/>
          <w:tab w:val="left" w:pos="1152"/>
          <w:tab w:val="left" w:pos="1872"/>
          <w:tab w:val="left" w:pos="9187"/>
        </w:tabs>
        <w:ind w:left="2088" w:hanging="2088"/>
        <w:jc w:val="left"/>
      </w:pPr>
    </w:p>
    <w:p w:rsidR="003C4EA7" w:rsidRDefault="003C4EA7" w:rsidP="003C4EA7">
      <w:r w:rsidRPr="003C4EA7">
        <w:rPr>
          <w:b/>
        </w:rPr>
        <w:t>VERSIONS OF THIS BILL</w:t>
      </w:r>
    </w:p>
    <w:p w:rsidR="003C4EA7" w:rsidRDefault="003C4EA7" w:rsidP="003C4EA7"/>
    <w:p w:rsidR="003C4EA7" w:rsidRDefault="00201414" w:rsidP="003C4EA7">
      <w:hyperlink r:id="rId8" w:history="1">
        <w:r w:rsidR="003C4EA7">
          <w:rPr>
            <w:rStyle w:val="Hyperlink"/>
          </w:rPr>
          <w:t>6/1/2010</w:t>
        </w:r>
      </w:hyperlink>
    </w:p>
    <w:p w:rsidR="003C4EA7" w:rsidRDefault="003C4EA7" w:rsidP="003C4EA7"/>
    <w:p w:rsidR="003C4EA7" w:rsidRDefault="003C4EA7" w:rsidP="003C4EA7">
      <w:pPr>
        <w:sectPr w:rsidR="003C4EA7" w:rsidSect="003C4EA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664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3E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FUNDERBURK FAMILY</w:t>
      </w:r>
      <w:r w:rsidR="003D7120">
        <w:t xml:space="preserve"> REUNION</w:t>
      </w:r>
      <w:r>
        <w:t xml:space="preserve">, AND TO CONGRATULATE THE FAMILY MEMBERS UPON THE OCCASION OF THE </w:t>
      </w:r>
      <w:r w:rsidR="002F630D">
        <w:t>THEIR</w:t>
      </w:r>
      <w:r>
        <w:t xml:space="preserve"> THIRTIETH ANNUAL REUNION. </w:t>
      </w:r>
    </w:p>
    <w:p w:rsidR="00B7664D" w:rsidRDefault="00B7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5838" w:rsidRDefault="00B7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25838">
        <w:t>in a time when mobility and displacement from family roots make those relationships more difficult to sustain, the South Carolina House of Representatives takes great pleasure in commending the efforts of the Funderburk Family Reunion to maintain family identity and fellowship</w:t>
      </w:r>
      <w:r w:rsidR="00D74925">
        <w:t xml:space="preserve"> as they reuni</w:t>
      </w:r>
      <w:r w:rsidR="002F630D">
        <w:t>te</w:t>
      </w:r>
      <w:r w:rsidR="00D74925">
        <w:t xml:space="preserve"> on </w:t>
      </w:r>
      <w:r w:rsidR="002F630D">
        <w:t>August 15, 2010</w:t>
      </w:r>
      <w:r w:rsidR="00225838">
        <w:t>; and</w:t>
      </w:r>
    </w:p>
    <w:p w:rsidR="00225838" w:rsidRDefault="00225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16" w:rsidRDefault="00225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1980, Dinah Tillman Funderburk, wife of Reverend Early Funderburk, Sr</w:t>
      </w:r>
      <w:r w:rsidR="002A3E16">
        <w:t>.</w:t>
      </w:r>
      <w:r>
        <w:t xml:space="preserve">, labored to establish the </w:t>
      </w:r>
      <w:r w:rsidR="002F630D">
        <w:t xml:space="preserve">annual </w:t>
      </w:r>
      <w:r>
        <w:t xml:space="preserve">reunion with the assistance of her daughter, </w:t>
      </w:r>
      <w:r w:rsidR="002A3E16">
        <w:t>Helena Funderburk as president, Mable Powe</w:t>
      </w:r>
      <w:r w:rsidR="002F630D">
        <w:noBreakHyphen/>
      </w:r>
      <w:r w:rsidR="002A3E16">
        <w:t>Scott as vice president, Margaret Ann Cue</w:t>
      </w:r>
      <w:r w:rsidR="002F630D">
        <w:noBreakHyphen/>
      </w:r>
      <w:r w:rsidR="002A3E16">
        <w:t>Tate as secretary, and Sarah F. and George Bridges as advisors; and</w:t>
      </w:r>
    </w:p>
    <w:p w:rsidR="002A3E16" w:rsidRDefault="002A3E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16" w:rsidRDefault="002A3E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purpose of establishing the Funderburk Family Reunions was to build strong family ties, to nurture wholesome relationships and spiritual growth, to fellowship, and to learn about their family</w:t>
      </w:r>
      <w:r w:rsidR="002F630D" w:rsidRPr="002F630D">
        <w:t>’</w:t>
      </w:r>
      <w:r>
        <w:t>s legacy; and</w:t>
      </w:r>
    </w:p>
    <w:p w:rsidR="002A3E16" w:rsidRDefault="002A3E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16" w:rsidRDefault="002A3E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their ancestors trace back to the late 1800s in Cheraw with Thomas Funderburk, a carpenter, farmer, and brick mason, and his </w:t>
      </w:r>
      <w:r w:rsidR="00956E4A">
        <w:t>wife Charity Funderburk, a home</w:t>
      </w:r>
      <w:r>
        <w:t>maker and midwife; and</w:t>
      </w:r>
    </w:p>
    <w:p w:rsidR="002A3E16" w:rsidRDefault="002A3E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925" w:rsidRDefault="002A3E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they reared thirteen children who produced one hundred three grandchildren</w:t>
      </w:r>
      <w:r w:rsidR="00D74925">
        <w:t>, and the reunions now serve to connect past generation</w:t>
      </w:r>
      <w:r w:rsidR="002F630D">
        <w:t>s</w:t>
      </w:r>
      <w:r w:rsidR="00D74925">
        <w:t xml:space="preserve"> with the present to enable the younger generations to underst</w:t>
      </w:r>
      <w:r w:rsidR="00956E4A">
        <w:t>and the struggles of their fore</w:t>
      </w:r>
      <w:r w:rsidR="00D74925">
        <w:t>bearers so that they will not lose their way along life</w:t>
      </w:r>
      <w:r w:rsidR="002F630D" w:rsidRPr="002F630D">
        <w:t>’</w:t>
      </w:r>
      <w:r w:rsidR="00D74925">
        <w:t>s journey; and</w:t>
      </w:r>
    </w:p>
    <w:p w:rsidR="00D74925" w:rsidRDefault="00D74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64D" w:rsidRDefault="002F6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spiritual and physical legacy of the Funderburk family members and wish them much happiness as they experience the benefits of their thirtieth family reunion</w:t>
      </w:r>
      <w:r w:rsidR="00B7664D">
        <w:t>.  Now, therefore,</w:t>
      </w:r>
    </w:p>
    <w:p w:rsidR="00B7664D" w:rsidRDefault="00B7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64D" w:rsidRDefault="00B7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7664D" w:rsidRDefault="00B7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64D" w:rsidRDefault="00B7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F48B5">
        <w:t xml:space="preserve"> the members of the South Carolina House of Representatives, by this resolution, </w:t>
      </w:r>
      <w:r w:rsidR="00225838">
        <w:t>recognize and honor the Funderburk Family</w:t>
      </w:r>
      <w:r w:rsidR="003D7120">
        <w:t xml:space="preserve"> Reunion</w:t>
      </w:r>
      <w:r w:rsidR="00225838">
        <w:t>, and congratulate the family members upon the occasion of</w:t>
      </w:r>
      <w:r w:rsidR="002F630D">
        <w:t xml:space="preserve"> their </w:t>
      </w:r>
      <w:r w:rsidR="00225838">
        <w:t>thirtieth annual reunion</w:t>
      </w:r>
      <w:r w:rsidR="002A3E16">
        <w:t>.</w:t>
      </w:r>
      <w:r w:rsidR="00225838">
        <w:t xml:space="preserve"> </w:t>
      </w:r>
    </w:p>
    <w:p w:rsidR="00B7664D" w:rsidRDefault="00B7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F48B5">
        <w:t>provid</w:t>
      </w:r>
      <w:r>
        <w:t>ed to</w:t>
      </w:r>
      <w:r w:rsidR="006F48B5">
        <w:t xml:space="preserve"> Evonne B. Pegues, president of the Funderburk Family Reunion.</w:t>
      </w:r>
    </w:p>
    <w:p w:rsidR="00645632" w:rsidRDefault="002F63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Verdana" w:hAnsi="Verdana"/>
        </w:rPr>
      </w:pPr>
      <w:r>
        <w:noBreakHyphen/>
      </w:r>
      <w:r>
        <w:noBreakHyphen/>
      </w:r>
      <w:r>
        <w:noBreakHyphen/>
      </w:r>
      <w:r>
        <w:noBreakHyphen/>
      </w:r>
      <w:r w:rsidR="0010776B">
        <w:t>XX</w:t>
      </w:r>
      <w:r>
        <w:noBreakHyphen/>
      </w:r>
      <w:r>
        <w:noBreakHyphen/>
      </w:r>
      <w:r>
        <w:noBreakHyphen/>
      </w:r>
      <w:r>
        <w:noBreakHyphen/>
      </w:r>
    </w:p>
    <w:sectPr w:rsidR="00645632" w:rsidSect="003C4EA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30D" w:rsidRDefault="002F630D" w:rsidP="009F0C77">
      <w:r>
        <w:separator/>
      </w:r>
    </w:p>
  </w:endnote>
  <w:endnote w:type="continuationSeparator" w:id="0">
    <w:p w:rsidR="002F630D" w:rsidRDefault="002F63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E2F44B-2D39-473C-8459-6F784493A32C}"/>
    <w:embedBold r:id="rId2" w:fontKey="{8F275E84-0B64-487F-8F82-3D186A8F6559}"/>
  </w:font>
  <w:font w:name="Calibri">
    <w:panose1 w:val="020F0502020204030204"/>
    <w:charset w:val="00"/>
    <w:family w:val="swiss"/>
    <w:pitch w:val="variable"/>
    <w:sig w:usb0="E10002FF" w:usb1="4000ACFF" w:usb2="00000009" w:usb3="00000000" w:csb0="0000019F" w:csb1="00000000"/>
    <w:embedRegular r:id="rId3" w:fontKey="{F68B90B0-ED65-49DC-8904-B1D62F7D34FA}"/>
  </w:font>
  <w:font w:name="Tahoma">
    <w:panose1 w:val="020B0604030504040204"/>
    <w:charset w:val="00"/>
    <w:family w:val="swiss"/>
    <w:pitch w:val="variable"/>
    <w:sig w:usb0="21002A87" w:usb1="80000000" w:usb2="00000008" w:usb3="00000000" w:csb0="000101FF" w:csb1="00000000"/>
    <w:embedRegular r:id="rId4" w:fontKey="{932AC8D1-8E82-48FD-A423-59EE9FD946C2}"/>
  </w:font>
  <w:font w:name="Verdana">
    <w:panose1 w:val="020B0604030504040204"/>
    <w:charset w:val="00"/>
    <w:family w:val="swiss"/>
    <w:pitch w:val="variable"/>
    <w:sig w:usb0="20000287" w:usb1="00000000" w:usb2="00000000" w:usb3="00000000" w:csb0="0000019F" w:csb1="00000000"/>
    <w:embedRegular r:id="rId5" w:fontKey="{7125CF33-E932-4FD2-A049-B94FFCD1EFCA}"/>
  </w:font>
  <w:font w:name="Cambria">
    <w:panose1 w:val="02040503050406030204"/>
    <w:charset w:val="00"/>
    <w:family w:val="roman"/>
    <w:pitch w:val="variable"/>
    <w:sig w:usb0="E00002FF" w:usb1="400004FF" w:usb2="00000000" w:usb3="00000000" w:csb0="0000019F" w:csb1="00000000"/>
    <w:embedRegular r:id="rId6" w:fontKey="{801E275A-A596-46C5-9284-6F85725818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EA7" w:rsidRPr="00645632" w:rsidRDefault="003C4EA7" w:rsidP="00645632">
    <w:pPr>
      <w:pStyle w:val="Footer"/>
      <w:tabs>
        <w:tab w:val="clear" w:pos="4680"/>
        <w:tab w:val="clear" w:pos="9360"/>
        <w:tab w:val="center" w:pos="2995"/>
      </w:tabs>
      <w:spacing w:before="120"/>
    </w:pPr>
    <w:r>
      <w:t>[5053]</w:t>
    </w:r>
    <w:r>
      <w:tab/>
    </w:r>
    <w:r w:rsidR="00201414">
      <w:fldChar w:fldCharType="begin"/>
    </w:r>
    <w:r w:rsidR="00201414">
      <w:instrText xml:space="preserve"> PAGE  \* MERGEFORMAT </w:instrText>
    </w:r>
    <w:r w:rsidR="00201414">
      <w:fldChar w:fldCharType="separate"/>
    </w:r>
    <w:r w:rsidR="00201414">
      <w:rPr>
        <w:noProof/>
      </w:rPr>
      <w:t>1</w:t>
    </w:r>
    <w:r w:rsidR="0020141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30D" w:rsidRDefault="002F630D" w:rsidP="009F0C77">
      <w:r>
        <w:separator/>
      </w:r>
    </w:p>
  </w:footnote>
  <w:footnote w:type="continuationSeparator" w:id="0">
    <w:p w:rsidR="002F630D" w:rsidRDefault="002F63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68HTC10"/>
    <w:docVar w:name="CoverBillType" w:val="r"/>
    <w:docVar w:name="docpath" w:val="L:\Council\bills\GM\24568HTC10.DOCX"/>
    <w:docVar w:name="dvBillNumber" w:val="5053"/>
    <w:docVar w:name="dvBillNumberPrefix" w:val="H. "/>
    <w:docVar w:name="dvOriginalBody" w:val="House"/>
    <w:docVar w:name="dvSteno" w:val="GM"/>
    <w:docVar w:name="NameofBody" w:val="h"/>
    <w:docVar w:name="vgroup2" w:val="Council"/>
  </w:docVars>
  <w:rsids>
    <w:rsidRoot w:val="002A0531"/>
    <w:rsid w:val="00011869"/>
    <w:rsid w:val="00014EDD"/>
    <w:rsid w:val="00045350"/>
    <w:rsid w:val="000B3342"/>
    <w:rsid w:val="000E1785"/>
    <w:rsid w:val="000F40FA"/>
    <w:rsid w:val="00105BA4"/>
    <w:rsid w:val="0010776B"/>
    <w:rsid w:val="00133E66"/>
    <w:rsid w:val="001435A3"/>
    <w:rsid w:val="00150704"/>
    <w:rsid w:val="0015498C"/>
    <w:rsid w:val="001D08F2"/>
    <w:rsid w:val="001D525B"/>
    <w:rsid w:val="001D7F4F"/>
    <w:rsid w:val="00201414"/>
    <w:rsid w:val="00225838"/>
    <w:rsid w:val="002308D6"/>
    <w:rsid w:val="002321B6"/>
    <w:rsid w:val="00250967"/>
    <w:rsid w:val="002543C8"/>
    <w:rsid w:val="00284AAE"/>
    <w:rsid w:val="002A0531"/>
    <w:rsid w:val="002A1B61"/>
    <w:rsid w:val="002A3E16"/>
    <w:rsid w:val="002E5912"/>
    <w:rsid w:val="002F630D"/>
    <w:rsid w:val="00325348"/>
    <w:rsid w:val="0032732C"/>
    <w:rsid w:val="00330C7E"/>
    <w:rsid w:val="00336AD0"/>
    <w:rsid w:val="0037079A"/>
    <w:rsid w:val="003C4EA7"/>
    <w:rsid w:val="003D01E8"/>
    <w:rsid w:val="003D7120"/>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5632"/>
    <w:rsid w:val="0064718B"/>
    <w:rsid w:val="006913C9"/>
    <w:rsid w:val="0069470D"/>
    <w:rsid w:val="006F48B5"/>
    <w:rsid w:val="00734F00"/>
    <w:rsid w:val="007A70AE"/>
    <w:rsid w:val="007C7777"/>
    <w:rsid w:val="008362E8"/>
    <w:rsid w:val="008A1768"/>
    <w:rsid w:val="008F4429"/>
    <w:rsid w:val="0094021A"/>
    <w:rsid w:val="00956E4A"/>
    <w:rsid w:val="009C6A0B"/>
    <w:rsid w:val="009F0C77"/>
    <w:rsid w:val="009F4DD1"/>
    <w:rsid w:val="00A41684"/>
    <w:rsid w:val="00A64E80"/>
    <w:rsid w:val="00A72BCD"/>
    <w:rsid w:val="00A741D9"/>
    <w:rsid w:val="00A833AB"/>
    <w:rsid w:val="00A9741D"/>
    <w:rsid w:val="00AD4B17"/>
    <w:rsid w:val="00B412D4"/>
    <w:rsid w:val="00B4469E"/>
    <w:rsid w:val="00B7664D"/>
    <w:rsid w:val="00BC490A"/>
    <w:rsid w:val="00BE3C22"/>
    <w:rsid w:val="00C0345E"/>
    <w:rsid w:val="00C3483A"/>
    <w:rsid w:val="00C74E9D"/>
    <w:rsid w:val="00C82FD3"/>
    <w:rsid w:val="00C92819"/>
    <w:rsid w:val="00CC6B7B"/>
    <w:rsid w:val="00CD2089"/>
    <w:rsid w:val="00CE5E4D"/>
    <w:rsid w:val="00D4400D"/>
    <w:rsid w:val="00D73A67"/>
    <w:rsid w:val="00D74925"/>
    <w:rsid w:val="00D970A9"/>
    <w:rsid w:val="00D97120"/>
    <w:rsid w:val="00DF3845"/>
    <w:rsid w:val="00E12222"/>
    <w:rsid w:val="00E41911"/>
    <w:rsid w:val="00E92EEF"/>
    <w:rsid w:val="00EB622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3954DF-A2A1-4054-9A39-CC9B1B69E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5838"/>
    <w:rPr>
      <w:rFonts w:ascii="Tahoma" w:hAnsi="Tahoma" w:cs="Tahoma"/>
      <w:sz w:val="16"/>
      <w:szCs w:val="16"/>
    </w:rPr>
  </w:style>
  <w:style w:type="character" w:customStyle="1" w:styleId="BalloonTextChar">
    <w:name w:val="Balloon Text Char"/>
    <w:basedOn w:val="DefaultParagraphFont"/>
    <w:link w:val="BalloonText"/>
    <w:uiPriority w:val="99"/>
    <w:semiHidden/>
    <w:rsid w:val="00225838"/>
    <w:rPr>
      <w:rFonts w:ascii="Tahoma" w:eastAsia="Times New Roman" w:hAnsi="Tahoma" w:cs="Tahoma"/>
      <w:sz w:val="16"/>
      <w:szCs w:val="16"/>
    </w:rPr>
  </w:style>
  <w:style w:type="character" w:styleId="Hyperlink">
    <w:name w:val="Hyperlink"/>
    <w:basedOn w:val="DefaultParagraphFont"/>
    <w:uiPriority w:val="99"/>
    <w:unhideWhenUsed/>
    <w:rsid w:val="003C4E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53_20100601.docx" TargetMode="External"/><Relationship Id="rId3" Type="http://schemas.openxmlformats.org/officeDocument/2006/relationships/settings" Target="settings.xml"/><Relationship Id="rId7" Type="http://schemas.openxmlformats.org/officeDocument/2006/relationships/hyperlink" Target="file:///h:\HJ%20Archive\2010\06-01-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49054-D492-4EE8-BF1D-9C7A7ACD9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402</Words>
  <Characters>2261</Characters>
  <Application>Microsoft Office Word</Application>
  <DocSecurity>0</DocSecurity>
  <Lines>87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5053: Funderburk Family Reunion - South Carolina Legislature Online</dc:title>
  <dc:subject/>
  <dc:creator>gailmoore</dc:creator>
  <cp:keywords/>
  <dc:description/>
  <cp:lastModifiedBy>N Cumfer</cp:lastModifiedBy>
  <cp:revision>9</cp:revision>
  <cp:lastPrinted>2010-05-28T15:03:00Z</cp:lastPrinted>
  <dcterms:created xsi:type="dcterms:W3CDTF">2010-06-01T17:02:00Z</dcterms:created>
  <dcterms:modified xsi:type="dcterms:W3CDTF">2014-11-24T16:40:00Z</dcterms:modified>
</cp:coreProperties>
</file>