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73" w:rsidRDefault="00C325C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0973" w:rsidRDefault="00C325CB">
      <w:pPr>
        <w:widowControl w:val="0"/>
        <w:jc w:val="center"/>
      </w:pPr>
      <w:r>
        <w:t>118th Session, 2009-2010</w:t>
      </w:r>
    </w:p>
    <w:p w:rsidR="00AB0973" w:rsidRDefault="00AB0973">
      <w:pPr>
        <w:widowControl w:val="0"/>
      </w:pPr>
    </w:p>
    <w:p w:rsidR="00AB0973" w:rsidRDefault="00C325CB">
      <w:pPr>
        <w:widowControl w:val="0"/>
        <w:rPr>
          <w:b/>
        </w:rPr>
      </w:pPr>
      <w:r>
        <w:rPr>
          <w:b/>
        </w:rPr>
        <w:t>S. 559</w:t>
      </w:r>
    </w:p>
    <w:p w:rsidR="00AB0973" w:rsidRDefault="00AB0973">
      <w:pPr>
        <w:widowControl w:val="0"/>
        <w:rPr>
          <w:b/>
        </w:rPr>
      </w:pPr>
    </w:p>
    <w:p w:rsidR="00AB0973" w:rsidRDefault="00C325CB">
      <w:pPr>
        <w:widowControl w:val="0"/>
      </w:pPr>
      <w:r>
        <w:rPr>
          <w:b/>
        </w:rPr>
        <w:t>STATUS INFORMATION</w:t>
      </w:r>
    </w:p>
    <w:p w:rsidR="00AB0973" w:rsidRDefault="00AB0973">
      <w:pPr>
        <w:widowControl w:val="0"/>
      </w:pPr>
    </w:p>
    <w:p w:rsidR="00AB0973" w:rsidRDefault="00C325CB">
      <w:pPr>
        <w:widowControl w:val="0"/>
      </w:pPr>
      <w:r>
        <w:t>Concurrent Resolution</w:t>
      </w:r>
    </w:p>
    <w:p w:rsidR="00AB0973" w:rsidRDefault="00C325CB">
      <w:pPr>
        <w:widowControl w:val="0"/>
      </w:pPr>
      <w:r>
        <w:t>Sponsors: Senator Courson</w:t>
      </w:r>
    </w:p>
    <w:p w:rsidR="00AB0973" w:rsidRDefault="00C325CB">
      <w:pPr>
        <w:widowControl w:val="0"/>
      </w:pPr>
      <w:r>
        <w:t>Document Path: l:\s-res\jec\003girl.mrh.jec.docx</w:t>
      </w:r>
    </w:p>
    <w:p w:rsidR="00AB0973" w:rsidRDefault="00AB0973">
      <w:pPr>
        <w:widowControl w:val="0"/>
      </w:pPr>
    </w:p>
    <w:p w:rsidR="00AB0973" w:rsidRDefault="00C325CB">
      <w:pPr>
        <w:widowControl w:val="0"/>
      </w:pPr>
      <w:r>
        <w:t>Introduced in the Senate on March 11, 2009</w:t>
      </w:r>
    </w:p>
    <w:p w:rsidR="00AB0973" w:rsidRDefault="00C325CB">
      <w:pPr>
        <w:widowControl w:val="0"/>
      </w:pPr>
      <w:r>
        <w:t>Introduced in the House on March 24, 2009</w:t>
      </w:r>
    </w:p>
    <w:p w:rsidR="00AB0973" w:rsidRDefault="00C325CB">
      <w:pPr>
        <w:widowControl w:val="0"/>
      </w:pPr>
      <w:r>
        <w:t>Adopted by the General Assembly on April 22, 2009</w:t>
      </w:r>
    </w:p>
    <w:p w:rsidR="00AB0973" w:rsidRDefault="00AB0973">
      <w:pPr>
        <w:widowControl w:val="0"/>
      </w:pPr>
    </w:p>
    <w:p w:rsidR="00AB0973" w:rsidRDefault="00C325CB">
      <w:pPr>
        <w:widowControl w:val="0"/>
      </w:pPr>
      <w:r>
        <w:t>Summary: Palmetto Girls State</w:t>
      </w:r>
    </w:p>
    <w:p w:rsidR="00AB0973" w:rsidRDefault="00AB0973">
      <w:pPr>
        <w:widowControl w:val="0"/>
      </w:pPr>
    </w:p>
    <w:p w:rsidR="00AB0973" w:rsidRDefault="00AB0973">
      <w:pPr>
        <w:widowControl w:val="0"/>
      </w:pPr>
    </w:p>
    <w:p w:rsidR="00AB0973" w:rsidRDefault="00C32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AB0973" w:rsidRDefault="00AB0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B0973" w:rsidRDefault="00C32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3/11/2009</w:t>
      </w:r>
      <w:r>
        <w:tab/>
        <w:t>Senate</w:t>
      </w:r>
      <w:r>
        <w:tab/>
        <w:t xml:space="preserve">Introduced </w:t>
      </w:r>
      <w:hyperlink r:id="rId6" w:history="1">
        <w:r w:rsidRPr="002145CC">
          <w:rPr>
            <w:rStyle w:val="Hyperlink"/>
          </w:rPr>
          <w:t>SJ</w:t>
        </w:r>
      </w:hyperlink>
      <w:r>
        <w:noBreakHyphen/>
        <w:t>2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3/11/2009</w:t>
      </w:r>
      <w:r>
        <w:tab/>
        <w:t>Senate</w:t>
      </w:r>
      <w:r>
        <w:tab/>
        <w:t xml:space="preserve">Referred to Committee on </w:t>
      </w:r>
      <w:r>
        <w:rPr>
          <w:b/>
        </w:rPr>
        <w:t>Invitations</w:t>
      </w:r>
      <w:r>
        <w:t xml:space="preserve"> </w:t>
      </w:r>
      <w:hyperlink r:id="rId7" w:history="1">
        <w:r w:rsidRPr="002145CC">
          <w:rPr>
            <w:rStyle w:val="Hyperlink"/>
          </w:rPr>
          <w:t>SJ</w:t>
        </w:r>
      </w:hyperlink>
      <w:r>
        <w:noBreakHyphen/>
        <w:t>2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3/12/2009</w:t>
      </w:r>
      <w:r>
        <w:tab/>
        <w:t>Senate</w:t>
      </w:r>
      <w:r>
        <w:tab/>
        <w:t xml:space="preserve">Polled out of committee </w:t>
      </w:r>
      <w:r>
        <w:rPr>
          <w:b/>
        </w:rPr>
        <w:t>Invitations</w:t>
      </w:r>
      <w:r>
        <w:t xml:space="preserve"> </w:t>
      </w:r>
      <w:hyperlink r:id="rId8" w:history="1">
        <w:r w:rsidRPr="002145CC">
          <w:rPr>
            <w:rStyle w:val="Hyperlink"/>
          </w:rPr>
          <w:t>SJ</w:t>
        </w:r>
      </w:hyperlink>
      <w:r>
        <w:noBreakHyphen/>
        <w:t>12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3/12/2009</w:t>
      </w:r>
      <w:r>
        <w:tab/>
        <w:t>Senate</w:t>
      </w:r>
      <w:r>
        <w:tab/>
        <w:t xml:space="preserve">Committee report: Favorable </w:t>
      </w:r>
      <w:r>
        <w:rPr>
          <w:b/>
        </w:rPr>
        <w:t>Invitations</w:t>
      </w:r>
      <w:r>
        <w:t xml:space="preserve"> </w:t>
      </w:r>
      <w:hyperlink r:id="rId9" w:history="1">
        <w:r w:rsidRPr="002145CC">
          <w:rPr>
            <w:rStyle w:val="Hyperlink"/>
          </w:rPr>
          <w:t>SJ</w:t>
        </w:r>
      </w:hyperlink>
      <w:r>
        <w:noBreakHyphen/>
        <w:t>12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3/17/2009</w:t>
      </w:r>
      <w:r>
        <w:tab/>
        <w:t>Senate</w:t>
      </w:r>
      <w:r>
        <w:tab/>
        <w:t xml:space="preserve">Adopted, sent to House </w:t>
      </w:r>
      <w:hyperlink r:id="rId10" w:history="1">
        <w:r w:rsidRPr="002145CC">
          <w:rPr>
            <w:rStyle w:val="Hyperlink"/>
          </w:rPr>
          <w:t>SJ</w:t>
        </w:r>
      </w:hyperlink>
      <w:r>
        <w:noBreakHyphen/>
        <w:t>28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3/24/2009</w:t>
      </w:r>
      <w:r>
        <w:tab/>
        <w:t>House</w:t>
      </w:r>
      <w:r>
        <w:tab/>
        <w:t xml:space="preserve">Introduced </w:t>
      </w:r>
      <w:hyperlink r:id="rId11" w:history="1">
        <w:r w:rsidRPr="002145CC">
          <w:rPr>
            <w:rStyle w:val="Hyperlink"/>
          </w:rPr>
          <w:t>HJ</w:t>
        </w:r>
      </w:hyperlink>
      <w:r>
        <w:noBreakHyphen/>
        <w:t>26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3/24/2009</w:t>
      </w:r>
      <w:r>
        <w:tab/>
        <w:t>House</w:t>
      </w:r>
      <w:r>
        <w:tab/>
        <w:t xml:space="preserve">Referred to Committee on </w:t>
      </w:r>
      <w:r>
        <w:rPr>
          <w:b/>
        </w:rPr>
        <w:t>Invitations and Memorial Resolutions</w:t>
      </w:r>
      <w:r>
        <w:t xml:space="preserve"> </w:t>
      </w:r>
      <w:hyperlink r:id="rId12" w:history="1">
        <w:r w:rsidRPr="002145CC">
          <w:rPr>
            <w:rStyle w:val="Hyperlink"/>
          </w:rPr>
          <w:t>HJ</w:t>
        </w:r>
      </w:hyperlink>
      <w:r>
        <w:noBreakHyphen/>
        <w:t>26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4/1/2009</w:t>
      </w:r>
      <w:r>
        <w:tab/>
        <w:t>House</w:t>
      </w:r>
      <w:r>
        <w:tab/>
        <w:t xml:space="preserve">Committee report: Favorable </w:t>
      </w:r>
      <w:r>
        <w:rPr>
          <w:b/>
        </w:rPr>
        <w:t>Invitations and Memorial Resolutions</w:t>
      </w:r>
      <w:r>
        <w:t xml:space="preserve"> </w:t>
      </w:r>
      <w:hyperlink r:id="rId13" w:history="1">
        <w:r w:rsidRPr="002145CC">
          <w:rPr>
            <w:rStyle w:val="Hyperlink"/>
          </w:rPr>
          <w:t>HJ</w:t>
        </w:r>
      </w:hyperlink>
      <w:r>
        <w:noBreakHyphen/>
        <w:t>98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4/2/2009</w:t>
      </w:r>
      <w:r>
        <w:tab/>
        <w:t>House</w:t>
      </w:r>
      <w:r>
        <w:tab/>
        <w:t xml:space="preserve">Debate adjourned until Tuesday, April 7, 2009 </w:t>
      </w:r>
      <w:hyperlink r:id="rId14" w:history="1">
        <w:r w:rsidRPr="002145CC">
          <w:rPr>
            <w:rStyle w:val="Hyperlink"/>
          </w:rPr>
          <w:t>HJ</w:t>
        </w:r>
      </w:hyperlink>
      <w:r>
        <w:noBreakHyphen/>
        <w:t>55</w:t>
      </w:r>
    </w:p>
    <w:p w:rsidR="00AB0973" w:rsidRDefault="00C3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4/22/2009</w:t>
      </w:r>
      <w:r>
        <w:tab/>
        <w:t>House</w:t>
      </w:r>
      <w:r>
        <w:tab/>
        <w:t xml:space="preserve">Adopted, returned to Senate with concurrence </w:t>
      </w:r>
      <w:hyperlink r:id="rId15" w:history="1">
        <w:r w:rsidRPr="002145CC">
          <w:rPr>
            <w:rStyle w:val="Hyperlink"/>
          </w:rPr>
          <w:t>HJ</w:t>
        </w:r>
      </w:hyperlink>
      <w:r>
        <w:noBreakHyphen/>
        <w:t>52</w:t>
      </w:r>
    </w:p>
    <w:p w:rsidR="00AB0973" w:rsidRDefault="00AB0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0973" w:rsidRDefault="00AB0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0973" w:rsidRDefault="00C325CB">
      <w:pPr>
        <w:widowControl w:val="0"/>
      </w:pPr>
      <w:r>
        <w:rPr>
          <w:b/>
        </w:rPr>
        <w:t>VERSIONS OF THIS BILL</w:t>
      </w:r>
    </w:p>
    <w:p w:rsidR="00AB0973" w:rsidRDefault="00AB0973">
      <w:pPr>
        <w:widowControl w:val="0"/>
      </w:pPr>
    </w:p>
    <w:p w:rsidR="00AB0973" w:rsidRDefault="00882ABA">
      <w:pPr>
        <w:widowControl w:val="0"/>
      </w:pPr>
      <w:hyperlink r:id="rId16" w:history="1">
        <w:r w:rsidR="00C325CB">
          <w:rPr>
            <w:rStyle w:val="Hyperlink"/>
          </w:rPr>
          <w:t>3/11/2009</w:t>
        </w:r>
      </w:hyperlink>
    </w:p>
    <w:p w:rsidR="00AB0973" w:rsidRDefault="00882ABA">
      <w:hyperlink r:id="rId17" w:history="1">
        <w:r w:rsidR="00C325CB">
          <w:rPr>
            <w:rStyle w:val="Hyperlink"/>
          </w:rPr>
          <w:t>3/12/2009</w:t>
        </w:r>
      </w:hyperlink>
    </w:p>
    <w:p w:rsidR="00AB0973" w:rsidRDefault="00882ABA">
      <w:hyperlink r:id="rId18" w:history="1">
        <w:r w:rsidR="00C325CB">
          <w:rPr>
            <w:rStyle w:val="Hyperlink"/>
          </w:rPr>
          <w:t>4/1/2009</w:t>
        </w:r>
      </w:hyperlink>
    </w:p>
    <w:p w:rsidR="00AB0973" w:rsidRDefault="00AB0973"/>
    <w:p w:rsidR="00AB0973" w:rsidRDefault="00AB0973">
      <w:pPr>
        <w:sectPr w:rsidR="00AB09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1, 2009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559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Courson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4/1/09--H.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2009.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559) </w:t>
      </w:r>
      <w:r>
        <w:rPr>
          <w:rFonts w:eastAsia="Calibri" w:cs="Tahoma"/>
          <w:szCs w:val="17"/>
        </w:rPr>
        <w:t>to authorize Palmetto Girls State to use the chambers of the Senate and the House of Representatives on Thursday, June 1</w:t>
      </w:r>
      <w:r>
        <w:rPr>
          <w:rFonts w:cs="Tahoma"/>
          <w:szCs w:val="17"/>
        </w:rPr>
        <w:t>1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, and Friday</w:t>
      </w:r>
      <w:r>
        <w:rPr>
          <w:rFonts w:eastAsia="Times New Roman"/>
        </w:rPr>
        <w:t>, etc., respectfully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B0973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Calibri" w:cs="Tahoma"/>
          <w:szCs w:val="17"/>
        </w:rPr>
        <w:t>TO AUTHORIZE PALMETTO GIRLS STATE TO USE THE CHAMBERS OF THE SENATE AND THE HOUSE OF REPRESENTATIVES ON THURSDAY, JUNE 1</w:t>
      </w:r>
      <w:r>
        <w:rPr>
          <w:rFonts w:cs="Tahoma"/>
          <w:szCs w:val="17"/>
        </w:rPr>
        <w:t>1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, AND FRIDAY, JUNE 1</w:t>
      </w:r>
      <w:r>
        <w:rPr>
          <w:rFonts w:cs="Tahoma"/>
          <w:szCs w:val="17"/>
        </w:rPr>
        <w:t>2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.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>Be it resolved by the Senate, the House of Representatives concurring: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Thursday, June 1</w:t>
      </w:r>
      <w:r>
        <w:rPr>
          <w:color w:val="000000" w:themeColor="text1"/>
          <w:szCs w:val="17"/>
          <w:u w:color="000000" w:themeColor="text1"/>
        </w:rPr>
        <w:t>1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2:00 p.m. until 4:30 p.m., and on Friday, June 1</w:t>
      </w:r>
      <w:r>
        <w:rPr>
          <w:color w:val="000000" w:themeColor="text1"/>
          <w:szCs w:val="17"/>
          <w:u w:color="000000" w:themeColor="text1"/>
        </w:rPr>
        <w:t>2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1:30 p.m. until 4:00 p.m. for its annual legislative activity.  If either House is in statewide session, the chamber of that House may not be used.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AB0973" w:rsidRDefault="00C3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0973" w:rsidRDefault="00AB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B0973" w:rsidSect="00AB0973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973" w:rsidRDefault="00C325CB">
      <w:r>
        <w:separator/>
      </w:r>
    </w:p>
  </w:endnote>
  <w:endnote w:type="continuationSeparator" w:id="0">
    <w:p w:rsidR="00AB0973" w:rsidRDefault="00C32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7696F9-A954-4120-8C46-34A48BA877AC}"/>
    <w:embedBold r:id="rId2" w:fontKey="{551B2AD2-E0C5-4DD5-B231-562D3A768D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D6F004-95C2-446D-9F2C-2E5E7519856F}"/>
    <w:embedBold r:id="rId4" w:fontKey="{0FCFD181-54EC-40FB-B91C-51369BEEDD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83BD7C7-EDC9-442E-93D6-D5F4DE3213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9FF0BA-104D-4A87-992B-E679B09FF1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973" w:rsidRDefault="00C325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[559-</w:t>
    </w:r>
    <w:r w:rsidR="00882ABA">
      <w:fldChar w:fldCharType="begin"/>
    </w:r>
    <w:r w:rsidR="00882ABA">
      <w:instrText xml:space="preserve"> PAGE  \* MERGEFORMAT </w:instrText>
    </w:r>
    <w:r w:rsidR="00882ABA">
      <w:fldChar w:fldCharType="separate"/>
    </w:r>
    <w:r w:rsidR="00882ABA">
      <w:rPr>
        <w:noProof/>
      </w:rPr>
      <w:t>1</w:t>
    </w:r>
    <w:r w:rsidR="00882AB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973" w:rsidRDefault="00C325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r w:rsidR="00882ABA">
      <w:fldChar w:fldCharType="begin"/>
    </w:r>
    <w:r w:rsidR="00882ABA">
      <w:instrText xml:space="preserve"> PAGE  \* MERGEFORMAT </w:instrText>
    </w:r>
    <w:r w:rsidR="00882ABA">
      <w:fldChar w:fldCharType="separate"/>
    </w:r>
    <w:r>
      <w:rPr>
        <w:noProof/>
      </w:rPr>
      <w:t>1</w:t>
    </w:r>
    <w:r w:rsidR="00882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973" w:rsidRDefault="00C325CB">
      <w:r>
        <w:separator/>
      </w:r>
    </w:p>
  </w:footnote>
  <w:footnote w:type="continuationSeparator" w:id="0">
    <w:p w:rsidR="00AB0973" w:rsidRDefault="00C325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9"/>
    <w:docVar w:name="dvBillNumberPrefix" w:val="S. "/>
    <w:docVar w:name="dvOriginalBody" w:val="Senate"/>
    <w:docVar w:name="fulldraftpath" w:val="L:\S-RES\JEC\003GIRL.MRH.JEC.DOCX"/>
    <w:docVar w:name="NameofBody" w:val="S"/>
    <w:docVar w:name="vgroup2" w:val="S-RES"/>
  </w:docVars>
  <w:rsids>
    <w:rsidRoot w:val="00AB0973"/>
    <w:rsid w:val="002145CC"/>
    <w:rsid w:val="007C1038"/>
    <w:rsid w:val="00882ABA"/>
    <w:rsid w:val="00991715"/>
    <w:rsid w:val="00A81FD5"/>
    <w:rsid w:val="00AB0973"/>
    <w:rsid w:val="00C3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,"/>
  <w15:docId w15:val="{1F15FD55-B109-406A-9B44-653D7311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9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AB09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973"/>
  </w:style>
  <w:style w:type="character" w:styleId="PageNumber">
    <w:name w:val="page number"/>
    <w:basedOn w:val="DefaultParagraphFont"/>
    <w:uiPriority w:val="99"/>
    <w:semiHidden/>
    <w:unhideWhenUsed/>
    <w:rsid w:val="00AB0973"/>
  </w:style>
  <w:style w:type="character" w:styleId="LineNumber">
    <w:name w:val="line number"/>
    <w:basedOn w:val="DefaultParagraphFont"/>
    <w:uiPriority w:val="99"/>
    <w:semiHidden/>
    <w:unhideWhenUsed/>
    <w:rsid w:val="00AB0973"/>
  </w:style>
  <w:style w:type="paragraph" w:styleId="Header">
    <w:name w:val="header"/>
    <w:basedOn w:val="Normal"/>
    <w:link w:val="HeaderChar"/>
    <w:uiPriority w:val="99"/>
    <w:semiHidden/>
    <w:unhideWhenUsed/>
    <w:rsid w:val="00AB09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973"/>
  </w:style>
  <w:style w:type="paragraph" w:customStyle="1" w:styleId="BillDots">
    <w:name w:val="BillDots"/>
    <w:basedOn w:val="Normal"/>
    <w:qFormat/>
    <w:rsid w:val="00AB097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AB097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09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12-09.docx" TargetMode="External"/><Relationship Id="rId13" Type="http://schemas.openxmlformats.org/officeDocument/2006/relationships/hyperlink" Target="file:///h:\HJ%20Archive\2009\04-01-09.docx" TargetMode="External"/><Relationship Id="rId18" Type="http://schemas.openxmlformats.org/officeDocument/2006/relationships/hyperlink" Target="file:///p:\pprever\2009-10\559_20090401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%20Archive\2009\03-11-09.docx" TargetMode="External"/><Relationship Id="rId12" Type="http://schemas.openxmlformats.org/officeDocument/2006/relationships/hyperlink" Target="file:///h:\HJ%20Archive\2009\03-24-09.docx" TargetMode="External"/><Relationship Id="rId17" Type="http://schemas.openxmlformats.org/officeDocument/2006/relationships/hyperlink" Target="file:///p:\pprever\2009-10\559_20090312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09-10\559_20090311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3-11-09.docx" TargetMode="External"/><Relationship Id="rId11" Type="http://schemas.openxmlformats.org/officeDocument/2006/relationships/hyperlink" Target="file:///h:\HJ%20Archive\2009\03-24-0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h:\HJ%20Archive\2009\04-22-09.docx" TargetMode="External"/><Relationship Id="rId10" Type="http://schemas.openxmlformats.org/officeDocument/2006/relationships/hyperlink" Target="file:///h:\SJ%20Archive\2009\03-17-09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3-12-09.docx" TargetMode="External"/><Relationship Id="rId14" Type="http://schemas.openxmlformats.org/officeDocument/2006/relationships/hyperlink" Target="file:///h:\HJ%20Archive\2009\04-02-09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386</Words>
  <Characters>2128</Characters>
  <Application>Microsoft Office Word</Application>
  <DocSecurity>0</DocSecurity>
  <Lines>97</Lines>
  <Paragraphs>46</Paragraphs>
  <ScaleCrop>false</ScaleCrop>
  <Company> </Company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559: Palmetto Girls State - South Carolina Legislature Online</dc:title>
  <dc:subject/>
  <dc:creator>HUTHB</dc:creator>
  <cp:keywords/>
  <dc:description/>
  <cp:lastModifiedBy>N Cumfer</cp:lastModifiedBy>
  <cp:revision>11</cp:revision>
  <dcterms:created xsi:type="dcterms:W3CDTF">2009-04-01T23:30:00Z</dcterms:created>
  <dcterms:modified xsi:type="dcterms:W3CDTF">2014-11-24T15:01:00Z</dcterms:modified>
</cp:coreProperties>
</file>