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E66" w:rsidRDefault="00233E66" w:rsidP="00233E66">
      <w:pPr>
        <w:widowControl w:val="0"/>
        <w:jc w:val="center"/>
      </w:pPr>
      <w:bookmarkStart w:id="0" w:name="_GoBack"/>
      <w:bookmarkEnd w:id="0"/>
      <w:r w:rsidRPr="00233E66">
        <w:rPr>
          <w:b/>
        </w:rPr>
        <w:t>South Carolina General Assembly</w:t>
      </w:r>
    </w:p>
    <w:p w:rsidR="00233E66" w:rsidRDefault="00233E66" w:rsidP="00233E66">
      <w:pPr>
        <w:widowControl w:val="0"/>
        <w:jc w:val="center"/>
      </w:pPr>
      <w:r>
        <w:t>118th Session, 2009-2010</w:t>
      </w:r>
    </w:p>
    <w:p w:rsidR="00233E66" w:rsidRDefault="00233E66" w:rsidP="00233E66">
      <w:pPr>
        <w:widowControl w:val="0"/>
        <w:jc w:val="left"/>
      </w:pPr>
    </w:p>
    <w:p w:rsidR="00233E66" w:rsidRDefault="00233E66" w:rsidP="00233E66">
      <w:pPr>
        <w:widowControl w:val="0"/>
        <w:jc w:val="left"/>
        <w:rPr>
          <w:b/>
        </w:rPr>
      </w:pPr>
      <w:r w:rsidRPr="00233E66">
        <w:rPr>
          <w:b/>
        </w:rPr>
        <w:t>S.</w:t>
      </w:r>
      <w:r>
        <w:rPr>
          <w:b/>
        </w:rPr>
        <w:t xml:space="preserve"> </w:t>
      </w:r>
      <w:r w:rsidRPr="00233E66">
        <w:rPr>
          <w:b/>
        </w:rPr>
        <w:t>958</w:t>
      </w:r>
    </w:p>
    <w:p w:rsidR="00233E66" w:rsidRDefault="00233E66" w:rsidP="00233E66">
      <w:pPr>
        <w:widowControl w:val="0"/>
        <w:jc w:val="left"/>
        <w:rPr>
          <w:b/>
        </w:rPr>
      </w:pPr>
    </w:p>
    <w:p w:rsidR="00233E66" w:rsidRDefault="00233E66" w:rsidP="00233E66">
      <w:pPr>
        <w:widowControl w:val="0"/>
        <w:jc w:val="left"/>
      </w:pPr>
      <w:r w:rsidRPr="00233E66">
        <w:rPr>
          <w:b/>
        </w:rPr>
        <w:t>STATUS INFORMATION</w:t>
      </w:r>
    </w:p>
    <w:p w:rsidR="00233E66" w:rsidRDefault="00233E66" w:rsidP="00233E66">
      <w:pPr>
        <w:widowControl w:val="0"/>
        <w:jc w:val="left"/>
      </w:pPr>
    </w:p>
    <w:p w:rsidR="00233E66" w:rsidRDefault="00233E66" w:rsidP="00233E66">
      <w:pPr>
        <w:widowControl w:val="0"/>
        <w:jc w:val="left"/>
      </w:pPr>
      <w:r>
        <w:t>General Bill</w:t>
      </w:r>
    </w:p>
    <w:p w:rsidR="00233E66" w:rsidRDefault="006A53E0" w:rsidP="00233E66">
      <w:pPr>
        <w:widowControl w:val="0"/>
        <w:jc w:val="left"/>
      </w:pPr>
      <w:r>
        <w:t>Sponsors: Senators Knotts, Davis and Rose</w:t>
      </w:r>
    </w:p>
    <w:p w:rsidR="00233E66" w:rsidRDefault="00233E66" w:rsidP="00233E66">
      <w:pPr>
        <w:widowControl w:val="0"/>
        <w:jc w:val="left"/>
      </w:pPr>
      <w:r>
        <w:t>Document Path: l:\council\bills\nbd\11573sd10.docx</w:t>
      </w:r>
    </w:p>
    <w:p w:rsidR="00753F4F" w:rsidRDefault="003E4941" w:rsidP="00233E66">
      <w:pPr>
        <w:widowControl w:val="0"/>
        <w:jc w:val="left"/>
      </w:pPr>
      <w:r>
        <w:t>Companion/Similar bill(s): 4702</w:t>
      </w:r>
    </w:p>
    <w:p w:rsidR="00233E66" w:rsidRDefault="00233E66" w:rsidP="00233E66">
      <w:pPr>
        <w:widowControl w:val="0"/>
        <w:jc w:val="left"/>
      </w:pPr>
    </w:p>
    <w:p w:rsidR="00321090" w:rsidRDefault="00321090" w:rsidP="00233E66">
      <w:pPr>
        <w:widowControl w:val="0"/>
        <w:jc w:val="left"/>
      </w:pPr>
      <w:r>
        <w:t>Introduced in the Senate on January 12, 2010</w:t>
      </w:r>
    </w:p>
    <w:p w:rsidR="00321090" w:rsidRDefault="00321090" w:rsidP="00233E66">
      <w:pPr>
        <w:widowControl w:val="0"/>
        <w:jc w:val="left"/>
      </w:pPr>
      <w:r>
        <w:t>Introduced in the House on May 4, 2010</w:t>
      </w:r>
    </w:p>
    <w:p w:rsidR="00321090" w:rsidRPr="00321090" w:rsidRDefault="00321090" w:rsidP="00233E66">
      <w:pPr>
        <w:widowControl w:val="0"/>
        <w:jc w:val="left"/>
      </w:pPr>
      <w:r>
        <w:t xml:space="preserve">Currently residing in the House Committee on </w:t>
      </w:r>
      <w:r w:rsidRPr="00321090">
        <w:rPr>
          <w:b/>
        </w:rPr>
        <w:t>Judiciary</w:t>
      </w:r>
    </w:p>
    <w:p w:rsidR="00321090" w:rsidRDefault="00321090" w:rsidP="00233E66">
      <w:pPr>
        <w:widowControl w:val="0"/>
        <w:jc w:val="left"/>
      </w:pPr>
    </w:p>
    <w:p w:rsidR="00233E66" w:rsidRDefault="00233E66" w:rsidP="00233E66">
      <w:pPr>
        <w:widowControl w:val="0"/>
        <w:jc w:val="left"/>
      </w:pPr>
      <w:r>
        <w:t xml:space="preserve">Summary: </w:t>
      </w:r>
      <w:r w:rsidR="008A2195">
        <w:t>Animal restraint</w:t>
      </w:r>
    </w:p>
    <w:p w:rsidR="00233E66" w:rsidRDefault="00233E66" w:rsidP="00233E66">
      <w:pPr>
        <w:widowControl w:val="0"/>
        <w:jc w:val="left"/>
      </w:pPr>
    </w:p>
    <w:p w:rsidR="00233E66" w:rsidRDefault="00233E66" w:rsidP="00233E66">
      <w:pPr>
        <w:widowControl w:val="0"/>
        <w:jc w:val="left"/>
      </w:pPr>
    </w:p>
    <w:p w:rsidR="00233E66" w:rsidRDefault="00233E66" w:rsidP="00233E66">
      <w:pPr>
        <w:widowControl w:val="0"/>
        <w:tabs>
          <w:tab w:val="center" w:pos="590"/>
          <w:tab w:val="center" w:pos="1440"/>
          <w:tab w:val="left" w:pos="1872"/>
          <w:tab w:val="left" w:pos="9187"/>
        </w:tabs>
        <w:jc w:val="left"/>
      </w:pPr>
      <w:r w:rsidRPr="00233E66">
        <w:rPr>
          <w:b/>
        </w:rPr>
        <w:t>HISTORY OF LEGISLATIVE ACTIONS</w:t>
      </w:r>
    </w:p>
    <w:p w:rsidR="00233E66" w:rsidRDefault="00233E66" w:rsidP="00233E66">
      <w:pPr>
        <w:widowControl w:val="0"/>
        <w:tabs>
          <w:tab w:val="center" w:pos="590"/>
          <w:tab w:val="center" w:pos="1440"/>
          <w:tab w:val="left" w:pos="1872"/>
          <w:tab w:val="left" w:pos="9187"/>
        </w:tabs>
        <w:jc w:val="left"/>
      </w:pPr>
    </w:p>
    <w:p w:rsidR="00233E66" w:rsidRPr="00233E66" w:rsidRDefault="00233E66" w:rsidP="00233E66">
      <w:pPr>
        <w:widowControl w:val="0"/>
        <w:tabs>
          <w:tab w:val="center" w:pos="590"/>
          <w:tab w:val="center" w:pos="1440"/>
          <w:tab w:val="left" w:pos="1872"/>
          <w:tab w:val="left" w:pos="9187"/>
        </w:tabs>
        <w:jc w:val="left"/>
      </w:pPr>
      <w:r w:rsidRPr="00233E66">
        <w:rPr>
          <w:u w:val="single"/>
        </w:rPr>
        <w:tab/>
        <w:t>Date</w:t>
      </w:r>
      <w:r w:rsidRPr="00233E66">
        <w:rPr>
          <w:u w:val="single"/>
        </w:rPr>
        <w:tab/>
        <w:t>Body</w:t>
      </w:r>
      <w:r w:rsidRPr="00233E66">
        <w:rPr>
          <w:u w:val="single"/>
        </w:rPr>
        <w:tab/>
        <w:t>Action Description with journal page number</w:t>
      </w:r>
      <w:r w:rsidRPr="00233E66">
        <w:rPr>
          <w:u w:val="single"/>
        </w:rPr>
        <w:tab/>
      </w:r>
    </w:p>
    <w:p w:rsidR="00A12C02" w:rsidRDefault="00A12C02" w:rsidP="00A12C02">
      <w:pPr>
        <w:widowControl w:val="0"/>
        <w:tabs>
          <w:tab w:val="right" w:pos="1008"/>
          <w:tab w:val="left" w:pos="1152"/>
          <w:tab w:val="left" w:pos="1872"/>
          <w:tab w:val="left" w:pos="9187"/>
        </w:tabs>
        <w:ind w:left="2088" w:hanging="2088"/>
        <w:jc w:val="left"/>
      </w:pPr>
      <w:r>
        <w:tab/>
        <w:t>12/9/2009</w:t>
      </w:r>
      <w:r>
        <w:tab/>
        <w:t>Senate</w:t>
      </w:r>
      <w:r>
        <w:tab/>
      </w:r>
      <w:r w:rsidRPr="00CD159A">
        <w:t>Prefiled</w:t>
      </w:r>
    </w:p>
    <w:p w:rsidR="00A12C02" w:rsidRDefault="00A12C02" w:rsidP="00A12C02">
      <w:pPr>
        <w:widowControl w:val="0"/>
        <w:tabs>
          <w:tab w:val="right" w:pos="1008"/>
          <w:tab w:val="left" w:pos="1152"/>
          <w:tab w:val="left" w:pos="1872"/>
          <w:tab w:val="left" w:pos="9187"/>
        </w:tabs>
        <w:ind w:left="2088" w:hanging="2088"/>
        <w:jc w:val="left"/>
      </w:pPr>
      <w:r>
        <w:tab/>
        <w:t>12/9/2009</w:t>
      </w:r>
      <w:r>
        <w:tab/>
        <w:t>Senate</w:t>
      </w:r>
      <w:r>
        <w:tab/>
      </w:r>
      <w:r w:rsidRPr="00CD159A">
        <w:t>Referred to Commi</w:t>
      </w:r>
      <w:r>
        <w:t xml:space="preserve">ttee on </w:t>
      </w:r>
      <w:r w:rsidRPr="00CD159A">
        <w:rPr>
          <w:b/>
        </w:rPr>
        <w:t>Agriculture and Natural Resources</w:t>
      </w:r>
    </w:p>
    <w:p w:rsidR="00A12C02" w:rsidRDefault="00A12C02" w:rsidP="00A12C02">
      <w:pPr>
        <w:widowControl w:val="0"/>
        <w:tabs>
          <w:tab w:val="right" w:pos="1008"/>
          <w:tab w:val="left" w:pos="1152"/>
          <w:tab w:val="left" w:pos="1872"/>
          <w:tab w:val="left" w:pos="9187"/>
        </w:tabs>
        <w:ind w:left="2088" w:hanging="2088"/>
        <w:jc w:val="left"/>
      </w:pPr>
      <w:r>
        <w:tab/>
        <w:t>1/12/2010</w:t>
      </w:r>
      <w:r>
        <w:tab/>
        <w:t>Senate</w:t>
      </w:r>
      <w:r>
        <w:tab/>
      </w:r>
      <w:r w:rsidRPr="00CD159A">
        <w:t xml:space="preserve">Introduced and read first time </w:t>
      </w:r>
      <w:hyperlink r:id="rId7" w:history="1">
        <w:r w:rsidRPr="0075094D">
          <w:rPr>
            <w:rStyle w:val="Hyperlink"/>
          </w:rPr>
          <w:t>SJ</w:t>
        </w:r>
      </w:hyperlink>
      <w:r>
        <w:noBreakHyphen/>
      </w:r>
      <w:r w:rsidRPr="00CD159A">
        <w:t>35</w:t>
      </w:r>
    </w:p>
    <w:p w:rsidR="00A12C02" w:rsidRDefault="00A12C02" w:rsidP="00A12C02">
      <w:pPr>
        <w:widowControl w:val="0"/>
        <w:tabs>
          <w:tab w:val="right" w:pos="1008"/>
          <w:tab w:val="left" w:pos="1152"/>
          <w:tab w:val="left" w:pos="1872"/>
          <w:tab w:val="left" w:pos="9187"/>
        </w:tabs>
        <w:ind w:left="2088" w:hanging="2088"/>
        <w:jc w:val="left"/>
      </w:pPr>
      <w:r>
        <w:tab/>
        <w:t>1/12/2010</w:t>
      </w:r>
      <w:r>
        <w:tab/>
        <w:t>Senate</w:t>
      </w:r>
      <w:r>
        <w:tab/>
      </w:r>
      <w:r w:rsidRPr="00CD159A">
        <w:t>Referred to Commi</w:t>
      </w:r>
      <w:r>
        <w:t xml:space="preserve">ttee on </w:t>
      </w:r>
      <w:r w:rsidRPr="00CD159A">
        <w:rPr>
          <w:b/>
        </w:rPr>
        <w:t>Agriculture and Natural Resources</w:t>
      </w:r>
      <w:r w:rsidRPr="00CD159A">
        <w:t xml:space="preserve"> </w:t>
      </w:r>
      <w:hyperlink r:id="rId8" w:history="1">
        <w:r w:rsidRPr="0075094D">
          <w:rPr>
            <w:rStyle w:val="Hyperlink"/>
          </w:rPr>
          <w:t>SJ</w:t>
        </w:r>
      </w:hyperlink>
      <w:r>
        <w:noBreakHyphen/>
      </w:r>
      <w:r w:rsidRPr="00CD159A">
        <w:t>35</w:t>
      </w:r>
    </w:p>
    <w:p w:rsidR="00A12C02" w:rsidRDefault="00A12C02" w:rsidP="00A12C02">
      <w:pPr>
        <w:widowControl w:val="0"/>
        <w:tabs>
          <w:tab w:val="right" w:pos="1008"/>
          <w:tab w:val="left" w:pos="1152"/>
          <w:tab w:val="left" w:pos="1872"/>
          <w:tab w:val="left" w:pos="9187"/>
        </w:tabs>
        <w:ind w:left="2088" w:hanging="2088"/>
        <w:jc w:val="left"/>
      </w:pPr>
      <w:r>
        <w:tab/>
        <w:t>4/28/2010</w:t>
      </w:r>
      <w:r>
        <w:tab/>
        <w:t>Senate</w:t>
      </w:r>
      <w:r>
        <w:tab/>
      </w:r>
      <w:r w:rsidRPr="00CD159A">
        <w:t>Committee r</w:t>
      </w:r>
      <w:r>
        <w:t xml:space="preserve">eport: Favorable with amendment </w:t>
      </w:r>
      <w:r w:rsidRPr="00CD159A">
        <w:rPr>
          <w:b/>
        </w:rPr>
        <w:t>Agriculture and Natural Resources</w:t>
      </w:r>
      <w:r w:rsidRPr="00CD159A">
        <w:t xml:space="preserve"> </w:t>
      </w:r>
      <w:hyperlink r:id="rId9" w:history="1">
        <w:r w:rsidRPr="0075094D">
          <w:rPr>
            <w:rStyle w:val="Hyperlink"/>
          </w:rPr>
          <w:t>SJ</w:t>
        </w:r>
      </w:hyperlink>
      <w:r>
        <w:noBreakHyphen/>
      </w:r>
      <w:r w:rsidRPr="00CD159A">
        <w:t>16</w:t>
      </w:r>
    </w:p>
    <w:p w:rsidR="00A12C02" w:rsidRDefault="00A12C02" w:rsidP="00A12C02">
      <w:pPr>
        <w:widowControl w:val="0"/>
        <w:tabs>
          <w:tab w:val="right" w:pos="1008"/>
          <w:tab w:val="left" w:pos="1152"/>
          <w:tab w:val="left" w:pos="1872"/>
          <w:tab w:val="left" w:pos="9187"/>
        </w:tabs>
        <w:ind w:left="2088" w:hanging="2088"/>
        <w:jc w:val="left"/>
      </w:pPr>
      <w:r>
        <w:tab/>
        <w:t>4/29/2010</w:t>
      </w:r>
      <w:r>
        <w:tab/>
        <w:t>Senate</w:t>
      </w:r>
      <w:r>
        <w:tab/>
      </w:r>
      <w:r w:rsidRPr="00CD159A">
        <w:t xml:space="preserve">Committee Amendment Adopted </w:t>
      </w:r>
      <w:hyperlink r:id="rId10" w:history="1">
        <w:r w:rsidRPr="0075094D">
          <w:rPr>
            <w:rStyle w:val="Hyperlink"/>
          </w:rPr>
          <w:t>SJ</w:t>
        </w:r>
      </w:hyperlink>
      <w:r>
        <w:noBreakHyphen/>
      </w:r>
      <w:r w:rsidRPr="00CD159A">
        <w:t>32</w:t>
      </w:r>
    </w:p>
    <w:p w:rsidR="00A12C02" w:rsidRDefault="00A12C02" w:rsidP="00A12C02">
      <w:pPr>
        <w:widowControl w:val="0"/>
        <w:tabs>
          <w:tab w:val="right" w:pos="1008"/>
          <w:tab w:val="left" w:pos="1152"/>
          <w:tab w:val="left" w:pos="1872"/>
          <w:tab w:val="left" w:pos="9187"/>
        </w:tabs>
        <w:ind w:left="2088" w:hanging="2088"/>
        <w:jc w:val="left"/>
      </w:pPr>
      <w:r>
        <w:tab/>
        <w:t>4/29/2010</w:t>
      </w:r>
      <w:r>
        <w:tab/>
        <w:t>Senate</w:t>
      </w:r>
      <w:r>
        <w:tab/>
      </w:r>
      <w:r w:rsidRPr="00CD159A">
        <w:t xml:space="preserve">Read second time </w:t>
      </w:r>
      <w:hyperlink r:id="rId11" w:history="1">
        <w:r w:rsidRPr="0075094D">
          <w:rPr>
            <w:rStyle w:val="Hyperlink"/>
          </w:rPr>
          <w:t>SJ</w:t>
        </w:r>
      </w:hyperlink>
      <w:r>
        <w:noBreakHyphen/>
      </w:r>
      <w:r w:rsidRPr="00CD159A">
        <w:t>32</w:t>
      </w:r>
    </w:p>
    <w:p w:rsidR="00A12C02" w:rsidRDefault="00A12C02" w:rsidP="00A12C02">
      <w:pPr>
        <w:widowControl w:val="0"/>
        <w:tabs>
          <w:tab w:val="right" w:pos="1008"/>
          <w:tab w:val="left" w:pos="1152"/>
          <w:tab w:val="left" w:pos="1872"/>
          <w:tab w:val="left" w:pos="9187"/>
        </w:tabs>
        <w:ind w:left="2088" w:hanging="2088"/>
        <w:jc w:val="left"/>
      </w:pPr>
      <w:r>
        <w:tab/>
        <w:t>4/29/2010</w:t>
      </w:r>
      <w:r>
        <w:tab/>
        <w:t>Senate</w:t>
      </w:r>
      <w:r>
        <w:tab/>
      </w:r>
      <w:r w:rsidRPr="00CD159A">
        <w:t>Unanimous co</w:t>
      </w:r>
      <w:r>
        <w:t xml:space="preserve">nsent for third reading on next </w:t>
      </w:r>
      <w:r w:rsidRPr="00CD159A">
        <w:t xml:space="preserve">legislative day </w:t>
      </w:r>
      <w:hyperlink r:id="rId12" w:history="1">
        <w:r w:rsidRPr="0075094D">
          <w:rPr>
            <w:rStyle w:val="Hyperlink"/>
          </w:rPr>
          <w:t>SJ</w:t>
        </w:r>
      </w:hyperlink>
      <w:r>
        <w:noBreakHyphen/>
      </w:r>
      <w:r w:rsidRPr="00CD159A">
        <w:t>32</w:t>
      </w:r>
    </w:p>
    <w:p w:rsidR="00A12C02" w:rsidRDefault="00A12C02" w:rsidP="00A12C02">
      <w:pPr>
        <w:widowControl w:val="0"/>
        <w:tabs>
          <w:tab w:val="right" w:pos="1008"/>
          <w:tab w:val="left" w:pos="1152"/>
          <w:tab w:val="left" w:pos="1872"/>
          <w:tab w:val="left" w:pos="9187"/>
        </w:tabs>
        <w:ind w:left="2088" w:hanging="2088"/>
        <w:jc w:val="left"/>
      </w:pPr>
      <w:r>
        <w:tab/>
        <w:t>4/30/2010</w:t>
      </w:r>
      <w:r>
        <w:tab/>
        <w:t>Senate</w:t>
      </w:r>
      <w:r>
        <w:tab/>
      </w:r>
      <w:r w:rsidRPr="00CD159A">
        <w:t xml:space="preserve">Read third time and sent to House </w:t>
      </w:r>
      <w:hyperlink r:id="rId13" w:history="1">
        <w:r w:rsidRPr="0075094D">
          <w:rPr>
            <w:rStyle w:val="Hyperlink"/>
          </w:rPr>
          <w:t>SJ</w:t>
        </w:r>
      </w:hyperlink>
      <w:r>
        <w:noBreakHyphen/>
      </w:r>
      <w:r w:rsidRPr="00CD159A">
        <w:t>1</w:t>
      </w:r>
    </w:p>
    <w:p w:rsidR="00A12C02" w:rsidRDefault="00A12C02" w:rsidP="00A12C02">
      <w:pPr>
        <w:widowControl w:val="0"/>
        <w:tabs>
          <w:tab w:val="right" w:pos="1008"/>
          <w:tab w:val="left" w:pos="1152"/>
          <w:tab w:val="left" w:pos="1872"/>
          <w:tab w:val="left" w:pos="9187"/>
        </w:tabs>
        <w:ind w:left="2088" w:hanging="2088"/>
        <w:jc w:val="left"/>
      </w:pPr>
      <w:r>
        <w:tab/>
        <w:t>5/4/2010</w:t>
      </w:r>
      <w:r>
        <w:tab/>
        <w:t>House</w:t>
      </w:r>
      <w:r>
        <w:tab/>
      </w:r>
      <w:r w:rsidRPr="00CD159A">
        <w:t xml:space="preserve">Introduced and read first time </w:t>
      </w:r>
      <w:hyperlink r:id="rId14" w:history="1">
        <w:r w:rsidRPr="0075094D">
          <w:rPr>
            <w:rStyle w:val="Hyperlink"/>
          </w:rPr>
          <w:t>HJ</w:t>
        </w:r>
      </w:hyperlink>
      <w:r>
        <w:noBreakHyphen/>
      </w:r>
      <w:r w:rsidRPr="00CD159A">
        <w:t>29</w:t>
      </w:r>
    </w:p>
    <w:p w:rsidR="00A12C02" w:rsidRDefault="00A12C02" w:rsidP="00A12C02">
      <w:pPr>
        <w:widowControl w:val="0"/>
        <w:tabs>
          <w:tab w:val="right" w:pos="1008"/>
          <w:tab w:val="left" w:pos="1152"/>
          <w:tab w:val="left" w:pos="1872"/>
          <w:tab w:val="left" w:pos="9187"/>
        </w:tabs>
        <w:ind w:left="2088" w:hanging="2088"/>
        <w:jc w:val="left"/>
      </w:pPr>
      <w:r>
        <w:tab/>
        <w:t>5/4/2010</w:t>
      </w:r>
      <w:r>
        <w:tab/>
        <w:t>House</w:t>
      </w:r>
      <w:r>
        <w:tab/>
      </w:r>
      <w:r w:rsidRPr="00CD159A">
        <w:t xml:space="preserve">Referred to Committee on </w:t>
      </w:r>
      <w:r w:rsidRPr="00CD159A">
        <w:rPr>
          <w:b/>
        </w:rPr>
        <w:t>Judiciary</w:t>
      </w:r>
      <w:r w:rsidRPr="00CD159A">
        <w:t xml:space="preserve"> </w:t>
      </w:r>
      <w:hyperlink r:id="rId15" w:history="1">
        <w:r w:rsidRPr="0075094D">
          <w:rPr>
            <w:rStyle w:val="Hyperlink"/>
          </w:rPr>
          <w:t>HJ</w:t>
        </w:r>
      </w:hyperlink>
      <w:r>
        <w:noBreakHyphen/>
      </w:r>
      <w:r w:rsidRPr="00CD159A">
        <w:t>29</w:t>
      </w:r>
    </w:p>
    <w:p w:rsidR="00A12C02" w:rsidRDefault="00A12C02" w:rsidP="00A12C02">
      <w:pPr>
        <w:widowControl w:val="0"/>
        <w:tabs>
          <w:tab w:val="right" w:pos="1008"/>
          <w:tab w:val="left" w:pos="1152"/>
          <w:tab w:val="left" w:pos="1872"/>
          <w:tab w:val="left" w:pos="9187"/>
        </w:tabs>
        <w:ind w:left="2088" w:hanging="2088"/>
        <w:jc w:val="left"/>
      </w:pPr>
    </w:p>
    <w:p w:rsidR="00233E66" w:rsidRPr="00233E66" w:rsidRDefault="00233E66" w:rsidP="00233E66">
      <w:pPr>
        <w:widowControl w:val="0"/>
        <w:tabs>
          <w:tab w:val="right" w:pos="1008"/>
          <w:tab w:val="left" w:pos="1152"/>
          <w:tab w:val="left" w:pos="1872"/>
          <w:tab w:val="left" w:pos="9187"/>
        </w:tabs>
        <w:ind w:left="2088" w:hanging="2088"/>
        <w:jc w:val="left"/>
      </w:pPr>
    </w:p>
    <w:p w:rsidR="00233E66" w:rsidRDefault="00233E66" w:rsidP="00233E66">
      <w:pPr>
        <w:widowControl w:val="0"/>
        <w:jc w:val="left"/>
      </w:pPr>
      <w:r w:rsidRPr="00233E66">
        <w:rPr>
          <w:b/>
        </w:rPr>
        <w:t>VERSIONS OF THIS BILL</w:t>
      </w:r>
    </w:p>
    <w:p w:rsidR="00233E66" w:rsidRDefault="00233E66" w:rsidP="00233E66">
      <w:pPr>
        <w:widowControl w:val="0"/>
        <w:jc w:val="left"/>
      </w:pPr>
    </w:p>
    <w:p w:rsidR="00233E66" w:rsidRDefault="00251C7A" w:rsidP="00233E66">
      <w:pPr>
        <w:widowControl w:val="0"/>
        <w:jc w:val="left"/>
      </w:pPr>
      <w:hyperlink r:id="rId16" w:history="1">
        <w:r w:rsidR="00233E66">
          <w:rPr>
            <w:rStyle w:val="Hyperlink"/>
          </w:rPr>
          <w:t>12/9/2009</w:t>
        </w:r>
      </w:hyperlink>
    </w:p>
    <w:p w:rsidR="0089589F" w:rsidRDefault="00251C7A" w:rsidP="00233E66">
      <w:hyperlink r:id="rId17" w:history="1">
        <w:r w:rsidR="0089589F" w:rsidRPr="0089589F">
          <w:rPr>
            <w:rStyle w:val="Hyperlink"/>
          </w:rPr>
          <w:t>4/28/2010</w:t>
        </w:r>
      </w:hyperlink>
    </w:p>
    <w:p w:rsidR="002C2C77" w:rsidRDefault="00251C7A" w:rsidP="00233E66">
      <w:hyperlink r:id="rId18" w:history="1">
        <w:r w:rsidR="002C2C77" w:rsidRPr="002C2C77">
          <w:rPr>
            <w:rStyle w:val="Hyperlink"/>
          </w:rPr>
          <w:t>4/29/2010</w:t>
        </w:r>
      </w:hyperlink>
    </w:p>
    <w:p w:rsidR="00233E66" w:rsidRDefault="00233E66" w:rsidP="00233E66"/>
    <w:p w:rsidR="00233E66" w:rsidRDefault="00233E66" w:rsidP="00233E66">
      <w:pPr>
        <w:sectPr w:rsidR="00233E66" w:rsidSect="00233E66">
          <w:pgSz w:w="12240" w:h="15840" w:code="1"/>
          <w:pgMar w:top="1080" w:right="1440" w:bottom="1080" w:left="1440" w:header="720" w:footer="720" w:gutter="0"/>
          <w:cols w:space="720"/>
          <w:noEndnote/>
          <w:docGrid w:linePitch="360"/>
        </w:sectPr>
      </w:pPr>
    </w:p>
    <w:p w:rsidR="002C2C77" w:rsidRDefault="002C2C77" w:rsidP="00C267A7">
      <w:pPr>
        <w:pStyle w:val="BillDots"/>
        <w:tabs>
          <w:tab w:val="clear" w:pos="216"/>
          <w:tab w:val="clear" w:pos="432"/>
          <w:tab w:val="clear" w:pos="648"/>
          <w:tab w:val="clear" w:pos="864"/>
          <w:tab w:val="clear" w:pos="1080"/>
          <w:tab w:val="clear" w:pos="1296"/>
          <w:tab w:val="clear" w:pos="5904"/>
          <w:tab w:val="right" w:pos="5933"/>
        </w:tabs>
      </w:pPr>
      <w:r>
        <w:lastRenderedPageBreak/>
        <w:t>COMMITTEE AMENDMENT ADOPTED</w:t>
      </w:r>
    </w:p>
    <w:p w:rsidR="002C2C77" w:rsidRDefault="002C2C77" w:rsidP="00C267A7">
      <w:pPr>
        <w:pStyle w:val="BillDots"/>
        <w:tabs>
          <w:tab w:val="clear" w:pos="216"/>
          <w:tab w:val="clear" w:pos="432"/>
          <w:tab w:val="clear" w:pos="648"/>
          <w:tab w:val="clear" w:pos="864"/>
          <w:tab w:val="clear" w:pos="1080"/>
          <w:tab w:val="clear" w:pos="1296"/>
          <w:tab w:val="clear" w:pos="5904"/>
          <w:tab w:val="right" w:pos="5933"/>
        </w:tabs>
      </w:pPr>
      <w:r>
        <w:t>April 29, 2010</w:t>
      </w:r>
    </w:p>
    <w:p w:rsidR="002C2C77" w:rsidRDefault="002C2C77" w:rsidP="00C267A7">
      <w:pPr>
        <w:pStyle w:val="BillDots"/>
        <w:tabs>
          <w:tab w:val="clear" w:pos="216"/>
          <w:tab w:val="clear" w:pos="432"/>
          <w:tab w:val="clear" w:pos="648"/>
          <w:tab w:val="clear" w:pos="864"/>
          <w:tab w:val="clear" w:pos="1080"/>
          <w:tab w:val="clear" w:pos="1296"/>
          <w:tab w:val="clear" w:pos="5904"/>
          <w:tab w:val="right" w:pos="5933"/>
        </w:tabs>
      </w:pPr>
    </w:p>
    <w:p w:rsidR="002C2C77" w:rsidRPr="00C267A7" w:rsidRDefault="002C2C77" w:rsidP="00C267A7">
      <w:pPr>
        <w:pStyle w:val="BillDots"/>
        <w:tabs>
          <w:tab w:val="clear" w:pos="216"/>
          <w:tab w:val="clear" w:pos="432"/>
          <w:tab w:val="clear" w:pos="648"/>
          <w:tab w:val="clear" w:pos="864"/>
          <w:tab w:val="clear" w:pos="1080"/>
          <w:tab w:val="clear" w:pos="1296"/>
          <w:tab w:val="clear" w:pos="5904"/>
          <w:tab w:val="right" w:pos="5933"/>
        </w:tabs>
      </w:pPr>
      <w:r>
        <w:tab/>
      </w:r>
      <w:r>
        <w:rPr>
          <w:b/>
          <w:sz w:val="36"/>
        </w:rPr>
        <w:t>S. 958</w:t>
      </w:r>
    </w:p>
    <w:p w:rsidR="002C2C77" w:rsidRDefault="002C2C77" w:rsidP="002A3EB4">
      <w:pPr>
        <w:pStyle w:val="BillDots"/>
      </w:pPr>
    </w:p>
    <w:p w:rsidR="002C2C77" w:rsidRDefault="002C2C77" w:rsidP="00C267A7">
      <w:pPr>
        <w:pStyle w:val="BillDots"/>
        <w:jc w:val="center"/>
      </w:pPr>
      <w:r>
        <w:t>Introduced by Senators Knotts, Davis and Rose</w:t>
      </w:r>
    </w:p>
    <w:p w:rsidR="002C2C77" w:rsidRDefault="002C2C77" w:rsidP="002A3EB4">
      <w:pPr>
        <w:pStyle w:val="BillDots"/>
      </w:pPr>
    </w:p>
    <w:p w:rsidR="002C2C77" w:rsidRDefault="002C2C77" w:rsidP="002A3EB4">
      <w:pPr>
        <w:pStyle w:val="BillDots"/>
      </w:pPr>
      <w:r>
        <w:t>S. Printed 4/29/10--S.</w:t>
      </w:r>
    </w:p>
    <w:p w:rsidR="002C2C77" w:rsidRDefault="002C2C77" w:rsidP="002A3EB4">
      <w:pPr>
        <w:pStyle w:val="BillDots"/>
      </w:pPr>
      <w:r>
        <w:t>Read the first time January 12, 2010.</w:t>
      </w:r>
    </w:p>
    <w:p w:rsidR="002C2C77" w:rsidRPr="00C267A7" w:rsidRDefault="002C2C77" w:rsidP="00C267A7">
      <w:pPr>
        <w:pStyle w:val="BillDots"/>
        <w:jc w:val="center"/>
      </w:pPr>
      <w:r>
        <w:rPr>
          <w:u w:val="single"/>
        </w:rPr>
        <w:t>            </w:t>
      </w:r>
    </w:p>
    <w:p w:rsidR="002C2C77" w:rsidRDefault="002C2C77" w:rsidP="002A3EB4">
      <w:pPr>
        <w:pStyle w:val="BillDots"/>
        <w:sectPr w:rsidR="002C2C77" w:rsidSect="00C267A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C2C77" w:rsidRDefault="002C2C77" w:rsidP="002A3EB4">
      <w:pPr>
        <w:pStyle w:val="BillDot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Pr="00325348" w:rsidRDefault="002C2C77" w:rsidP="007E7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47</w:t>
      </w:r>
      <w:r>
        <w:noBreakHyphen/>
        <w:t>1</w:t>
      </w:r>
      <w:r>
        <w:noBreakHyphen/>
        <w:t>45 SO AS TO MAKE IT UNLAWFUL TO KNOWINGLY OR INTENTIONALLY CONFINE OR RESTRAIN AN ANIMAL IN A CRUEL MANNER OR KNOWINGLY OR INTENTIONALLY CAUSE SUCH CRUEL CONFINEMENT OR RESTRAINING OF AN ANIMAL, TO DEFINE CERTAIN TERMS IN REGARD TO THE ABOVE, TO PROVIDE PENALTIES FOR VIOLATION, AND TO PROVIDE THAT LOCAL GOVERNMENTS MAY ADOPT MORE STRINGENT LOCAL ORDINANCES GOVERNING THE CONFINEMENT OR RESTRAINING OF AN ANIMAL WITH CIVIL PENALTIES FOR VIOLATIONS.</w:t>
      </w: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2C77" w:rsidRDefault="002C2C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47 of the 1976 Code is amended by adding:</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such cruel confinement or restraining of an animal.</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B46D6">
        <w:t>‘</w:t>
      </w:r>
      <w:r>
        <w:t>Confine an animal in a cruel manner</w:t>
      </w:r>
      <w:r w:rsidRPr="00EB46D6">
        <w:t>’</w:t>
      </w:r>
      <w:r>
        <w:t xml:space="preserve"> or </w:t>
      </w:r>
      <w:r w:rsidRPr="00EB46D6">
        <w:t>‘</w:t>
      </w:r>
      <w:r>
        <w:t>cruel confinement of an animal</w:t>
      </w:r>
      <w:r w:rsidRPr="00EB46D6">
        <w:t>’</w:t>
      </w:r>
      <w:r>
        <w:t xml:space="preserve"> means confining an animal by means of a pen or similar confinement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Confine an animal in a cruel manner</w:t>
      </w:r>
      <w:r w:rsidRPr="00EB46D6">
        <w:t>’</w:t>
      </w:r>
      <w:r>
        <w:t xml:space="preserve"> or </w:t>
      </w:r>
      <w:r w:rsidRPr="00EB46D6">
        <w:t>‘</w:t>
      </w:r>
      <w:r>
        <w:t>cruel confinement of an animal</w:t>
      </w:r>
      <w:r w:rsidRPr="00EB46D6">
        <w:t>’</w:t>
      </w:r>
      <w:r>
        <w:t xml:space="preserve"> includes, but is not limited to, a confinement that:</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confines an animal for such an unreasonable period of time that the animal</w:t>
      </w:r>
      <w:r w:rsidRPr="00EB46D6">
        <w:t>’</w:t>
      </w:r>
      <w:r>
        <w:t>s health or safety is endangered;</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B46D6">
        <w:t>‘</w:t>
      </w:r>
      <w:r>
        <w:t>Restrain an animal in a cruel manner</w:t>
      </w:r>
      <w:r w:rsidRPr="00EB46D6">
        <w:t>’</w:t>
      </w:r>
      <w:r>
        <w:t xml:space="preserve"> or </w:t>
      </w:r>
      <w:r w:rsidRPr="00EB46D6">
        <w:t>‘</w:t>
      </w:r>
      <w:r>
        <w:t>cruel restraining of an animal</w:t>
      </w:r>
      <w:r w:rsidRPr="00EB46D6">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Restrain an animal in a cruel manner</w:t>
      </w:r>
      <w:r w:rsidRPr="00EB46D6">
        <w:t>’</w:t>
      </w:r>
      <w:r>
        <w:t xml:space="preserve"> or </w:t>
      </w:r>
      <w:r w:rsidRPr="00EB46D6">
        <w:t>‘</w:t>
      </w:r>
      <w:r>
        <w:t>cruel restraining of an animal</w:t>
      </w:r>
      <w:r w:rsidRPr="00EB46D6">
        <w:t>’</w:t>
      </w:r>
      <w:r>
        <w:t xml:space="preserve"> includes, but is not limited to, a restraint that:</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EB46D6">
        <w:t>’</w:t>
      </w:r>
      <w:r>
        <w:t>s movement for such an unreasonable period of time that the animal</w:t>
      </w:r>
      <w:r w:rsidRPr="00EB46D6">
        <w:t>’</w:t>
      </w:r>
      <w:r>
        <w:t>s health or safety is endangered;</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A person may be issued a correction warning in lieu of being charged with a violation of this section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napToGrid w:val="0"/>
        </w:rPr>
        <w:tab/>
      </w:r>
      <w:r w:rsidRPr="005E68A5">
        <w:t>(E)</w:t>
      </w:r>
      <w:r>
        <w:tab/>
      </w:r>
      <w:r w:rsidRPr="005E68A5">
        <w:t xml:space="preserve">It is the intent of the General Assembly to occupy the field of regulation of </w:t>
      </w:r>
      <w:r>
        <w:t>cruel restraint of animals</w:t>
      </w:r>
      <w:r w:rsidRPr="005E68A5">
        <w:t xml:space="preserve">. All local laws and ordinances related to the regulation of </w:t>
      </w:r>
      <w:r>
        <w:t>cruel restraint of animals</w:t>
      </w:r>
      <w:r w:rsidRPr="005E68A5">
        <w:t xml:space="preserve"> in this State are preempted and superseded by laws enacted by the General Assembly and regulations promulgated by state agencies pursuant to those laws.</w:t>
      </w:r>
      <w:r>
        <w:t>”</w:t>
      </w: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C2C77" w:rsidRDefault="002C2C77"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This act takes effect on July 1, 2010.</w:t>
      </w:r>
    </w:p>
    <w:p w:rsidR="002C2C77" w:rsidRDefault="002C2C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7DF6" w:rsidRDefault="007E7DF6" w:rsidP="002C2C77">
      <w:pPr>
        <w:pStyle w:val="BillDots"/>
      </w:pPr>
    </w:p>
    <w:sectPr w:rsidR="007E7DF6" w:rsidSect="00C267A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D4D" w:rsidRDefault="007D5D4D" w:rsidP="009F0C77">
      <w:r>
        <w:separator/>
      </w:r>
    </w:p>
  </w:endnote>
  <w:endnote w:type="continuationSeparator" w:id="0">
    <w:p w:rsidR="007D5D4D" w:rsidRDefault="007D5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CD84A6-E3A9-45A2-B219-38A5BD46FA29}"/>
    <w:embedBold r:id="rId2" w:fontKey="{DDCD7B2B-4D15-4454-B8C1-6C3E2183FCFD}"/>
  </w:font>
  <w:font w:name="Calibri">
    <w:panose1 w:val="020F0502020204030204"/>
    <w:charset w:val="00"/>
    <w:family w:val="swiss"/>
    <w:pitch w:val="variable"/>
    <w:sig w:usb0="E10002FF" w:usb1="4000ACFF" w:usb2="00000009" w:usb3="00000000" w:csb0="0000019F" w:csb1="00000000"/>
    <w:embedRegular r:id="rId3" w:fontKey="{49C1EE58-9D0B-4055-97F6-2E52F128973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F7CF0B67-6FCE-49BB-A128-A5039AEA44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C77" w:rsidRPr="007E7DF6" w:rsidRDefault="002C2C77" w:rsidP="007E7DF6">
    <w:pPr>
      <w:pStyle w:val="Footer"/>
      <w:tabs>
        <w:tab w:val="clear" w:pos="4680"/>
        <w:tab w:val="clear" w:pos="9360"/>
        <w:tab w:val="center" w:pos="2995"/>
      </w:tabs>
      <w:spacing w:before="120"/>
    </w:pPr>
    <w:r>
      <w:t>[958-</w:t>
    </w:r>
    <w:r w:rsidR="00251C7A">
      <w:fldChar w:fldCharType="begin"/>
    </w:r>
    <w:r w:rsidR="00251C7A">
      <w:instrText xml:space="preserve"> PAGE  \* MERGEFORMAT </w:instrText>
    </w:r>
    <w:r w:rsidR="00251C7A">
      <w:fldChar w:fldCharType="separate"/>
    </w:r>
    <w:r w:rsidR="00251C7A">
      <w:rPr>
        <w:noProof/>
      </w:rPr>
      <w:t>1</w:t>
    </w:r>
    <w:r w:rsidR="00251C7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7A7" w:rsidRPr="007E7DF6" w:rsidRDefault="002C2C77" w:rsidP="007E7DF6">
    <w:pPr>
      <w:pStyle w:val="Footer"/>
      <w:tabs>
        <w:tab w:val="clear" w:pos="4680"/>
        <w:tab w:val="clear" w:pos="9360"/>
        <w:tab w:val="center" w:pos="2995"/>
      </w:tabs>
      <w:spacing w:before="120"/>
    </w:pPr>
    <w:r>
      <w:t>[958]</w:t>
    </w:r>
    <w:r>
      <w:tab/>
    </w:r>
    <w:r w:rsidR="00257F0B">
      <w:fldChar w:fldCharType="begin"/>
    </w:r>
    <w:r>
      <w:instrText xml:space="preserve"> PAGE  \* MERGEFORMAT </w:instrText>
    </w:r>
    <w:r w:rsidR="00257F0B">
      <w:fldChar w:fldCharType="separate"/>
    </w:r>
    <w:r>
      <w:rPr>
        <w:noProof/>
      </w:rPr>
      <w:t>3</w:t>
    </w:r>
    <w:r w:rsidR="00257F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D4D" w:rsidRDefault="007D5D4D" w:rsidP="009F0C77">
      <w:r>
        <w:separator/>
      </w:r>
    </w:p>
  </w:footnote>
  <w:footnote w:type="continuationSeparator" w:id="0">
    <w:p w:rsidR="007D5D4D" w:rsidRDefault="007D5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73SD10"/>
    <w:docVar w:name="CoverBillType" w:val="b"/>
    <w:docVar w:name="docpath" w:val="L:\Council\bills\NBD\11573SD10.DOCX"/>
    <w:docVar w:name="dvBillNumber" w:val="958"/>
    <w:docVar w:name="dvBillNumberPrefix" w:val="S. "/>
    <w:docVar w:name="dvOriginalBody" w:val="Senate"/>
    <w:docVar w:name="dvSteno" w:val="NBD"/>
    <w:docVar w:name="NameofBody" w:val="s"/>
    <w:docVar w:name="vgroup2" w:val="Council"/>
  </w:docVars>
  <w:rsids>
    <w:rsidRoot w:val="00D95E0A"/>
    <w:rsid w:val="00026C9A"/>
    <w:rsid w:val="000965A1"/>
    <w:rsid w:val="000E1785"/>
    <w:rsid w:val="001023A4"/>
    <w:rsid w:val="0010776B"/>
    <w:rsid w:val="00133E66"/>
    <w:rsid w:val="00134ACF"/>
    <w:rsid w:val="00144E15"/>
    <w:rsid w:val="00172224"/>
    <w:rsid w:val="001A4A62"/>
    <w:rsid w:val="001A681E"/>
    <w:rsid w:val="001C1C65"/>
    <w:rsid w:val="001D08F2"/>
    <w:rsid w:val="002037CA"/>
    <w:rsid w:val="002047A2"/>
    <w:rsid w:val="002047A3"/>
    <w:rsid w:val="00231317"/>
    <w:rsid w:val="002321B6"/>
    <w:rsid w:val="00233E66"/>
    <w:rsid w:val="0023696B"/>
    <w:rsid w:val="0024705A"/>
    <w:rsid w:val="00250967"/>
    <w:rsid w:val="00251C7A"/>
    <w:rsid w:val="00257F0B"/>
    <w:rsid w:val="002759C5"/>
    <w:rsid w:val="00277DEE"/>
    <w:rsid w:val="00280D88"/>
    <w:rsid w:val="00294ABE"/>
    <w:rsid w:val="002A2665"/>
    <w:rsid w:val="002A3EB4"/>
    <w:rsid w:val="002B6276"/>
    <w:rsid w:val="002C2C77"/>
    <w:rsid w:val="00321090"/>
    <w:rsid w:val="00325348"/>
    <w:rsid w:val="00367253"/>
    <w:rsid w:val="00393688"/>
    <w:rsid w:val="003A05D3"/>
    <w:rsid w:val="003D411E"/>
    <w:rsid w:val="003E3C1E"/>
    <w:rsid w:val="003E4941"/>
    <w:rsid w:val="003E6148"/>
    <w:rsid w:val="00400EAA"/>
    <w:rsid w:val="0041760A"/>
    <w:rsid w:val="004809EE"/>
    <w:rsid w:val="004B2D5E"/>
    <w:rsid w:val="00511EE9"/>
    <w:rsid w:val="005219D0"/>
    <w:rsid w:val="00521E00"/>
    <w:rsid w:val="0057268F"/>
    <w:rsid w:val="00577C6C"/>
    <w:rsid w:val="0058501B"/>
    <w:rsid w:val="00585EF7"/>
    <w:rsid w:val="006215AA"/>
    <w:rsid w:val="006340D9"/>
    <w:rsid w:val="00643B8E"/>
    <w:rsid w:val="00665EBC"/>
    <w:rsid w:val="00670926"/>
    <w:rsid w:val="00673C31"/>
    <w:rsid w:val="0069470D"/>
    <w:rsid w:val="006A476C"/>
    <w:rsid w:val="006A53E0"/>
    <w:rsid w:val="006B6688"/>
    <w:rsid w:val="006C6A93"/>
    <w:rsid w:val="006D0FF8"/>
    <w:rsid w:val="006E02F9"/>
    <w:rsid w:val="00702869"/>
    <w:rsid w:val="0075094D"/>
    <w:rsid w:val="00753C04"/>
    <w:rsid w:val="00753F4F"/>
    <w:rsid w:val="00756946"/>
    <w:rsid w:val="00757F80"/>
    <w:rsid w:val="00771EEC"/>
    <w:rsid w:val="00786819"/>
    <w:rsid w:val="007A325A"/>
    <w:rsid w:val="007D5D4D"/>
    <w:rsid w:val="007E7DF6"/>
    <w:rsid w:val="007F1523"/>
    <w:rsid w:val="007F509E"/>
    <w:rsid w:val="007F5799"/>
    <w:rsid w:val="007F6947"/>
    <w:rsid w:val="00813996"/>
    <w:rsid w:val="00872729"/>
    <w:rsid w:val="0089589F"/>
    <w:rsid w:val="008A2195"/>
    <w:rsid w:val="008B7BB9"/>
    <w:rsid w:val="008F4429"/>
    <w:rsid w:val="0092039C"/>
    <w:rsid w:val="009352BB"/>
    <w:rsid w:val="00946D6B"/>
    <w:rsid w:val="00980D96"/>
    <w:rsid w:val="009829A2"/>
    <w:rsid w:val="00990668"/>
    <w:rsid w:val="009F0C77"/>
    <w:rsid w:val="009F4DD1"/>
    <w:rsid w:val="00A12C02"/>
    <w:rsid w:val="00A64E80"/>
    <w:rsid w:val="00A65D98"/>
    <w:rsid w:val="00A741D9"/>
    <w:rsid w:val="00A9741D"/>
    <w:rsid w:val="00AD4B17"/>
    <w:rsid w:val="00AE57A7"/>
    <w:rsid w:val="00B1389C"/>
    <w:rsid w:val="00B26FA6"/>
    <w:rsid w:val="00B336CA"/>
    <w:rsid w:val="00B741CB"/>
    <w:rsid w:val="00B934F3"/>
    <w:rsid w:val="00BB6347"/>
    <w:rsid w:val="00BD2134"/>
    <w:rsid w:val="00C038D8"/>
    <w:rsid w:val="00C045DD"/>
    <w:rsid w:val="00C3136F"/>
    <w:rsid w:val="00C3483A"/>
    <w:rsid w:val="00C6171B"/>
    <w:rsid w:val="00C74E9D"/>
    <w:rsid w:val="00C82FD3"/>
    <w:rsid w:val="00CC6B7B"/>
    <w:rsid w:val="00CD3619"/>
    <w:rsid w:val="00CF4447"/>
    <w:rsid w:val="00D060E4"/>
    <w:rsid w:val="00D405E7"/>
    <w:rsid w:val="00D41D41"/>
    <w:rsid w:val="00D41D56"/>
    <w:rsid w:val="00D52385"/>
    <w:rsid w:val="00D6260D"/>
    <w:rsid w:val="00D6662B"/>
    <w:rsid w:val="00D95E0A"/>
    <w:rsid w:val="00D95E2F"/>
    <w:rsid w:val="00D970A9"/>
    <w:rsid w:val="00DB3AC0"/>
    <w:rsid w:val="00DE68F0"/>
    <w:rsid w:val="00DF3845"/>
    <w:rsid w:val="00DF7E17"/>
    <w:rsid w:val="00E438F6"/>
    <w:rsid w:val="00EB00A2"/>
    <w:rsid w:val="00EB1BF3"/>
    <w:rsid w:val="00EB46D6"/>
    <w:rsid w:val="00ED1658"/>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FC2030-6D55-4680-AD19-2A05EA42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33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hyperlink" Target="file:///h:\SJ%20Archive\2010\04-30-10.docx" TargetMode="External"/><Relationship Id="rId18" Type="http://schemas.openxmlformats.org/officeDocument/2006/relationships/hyperlink" Target="file:///p:\pprever\2009-10\958_201004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1-12-10.docx" TargetMode="External"/><Relationship Id="rId12" Type="http://schemas.openxmlformats.org/officeDocument/2006/relationships/hyperlink" Target="file:///h:\SJ%20Archive\2010\04-29-10.docx" TargetMode="External"/><Relationship Id="rId17" Type="http://schemas.openxmlformats.org/officeDocument/2006/relationships/hyperlink" Target="file:///p:\pprever\2009-10\958_20100428.docx" TargetMode="External"/><Relationship Id="rId2" Type="http://schemas.openxmlformats.org/officeDocument/2006/relationships/styles" Target="styles.xml"/><Relationship Id="rId16" Type="http://schemas.openxmlformats.org/officeDocument/2006/relationships/hyperlink" Target="file:///p:\pprever\2009-10\958_200912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9-10.docx" TargetMode="External"/><Relationship Id="rId5" Type="http://schemas.openxmlformats.org/officeDocument/2006/relationships/footnotes" Target="footnotes.xml"/><Relationship Id="rId15" Type="http://schemas.openxmlformats.org/officeDocument/2006/relationships/hyperlink" Target="file:///h:\HJ%20Archive\2010\05-04-10.docx" TargetMode="External"/><Relationship Id="rId10" Type="http://schemas.openxmlformats.org/officeDocument/2006/relationships/hyperlink" Target="file:///h:\SJ%20Archive\2010\04-29-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4-28-10.docx" TargetMode="External"/><Relationship Id="rId14" Type="http://schemas.openxmlformats.org/officeDocument/2006/relationships/hyperlink" Target="file:///h:\HJ%20Archive\2010\05-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7591F-F05C-4703-B11F-8E907E63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1057</Words>
  <Characters>5436</Characters>
  <Application>Microsoft Office Word</Application>
  <DocSecurity>0</DocSecurity>
  <Lines>168</Lines>
  <Paragraphs>64</Paragraphs>
  <ScaleCrop>false</ScaleCrop>
  <Company> </Company>
  <LinksUpToDate>false</LinksUpToDate>
  <CharactersWithSpaces>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958: Animal restraint - South Carolina Legislature Online</dc:title>
  <dc:subject/>
  <dc:creator>NikiDowney</dc:creator>
  <cp:keywords/>
  <dc:description/>
  <cp:lastModifiedBy>N Cumfer</cp:lastModifiedBy>
  <cp:revision>10</cp:revision>
  <cp:lastPrinted>2009-12-02T21:08:00Z</cp:lastPrinted>
  <dcterms:created xsi:type="dcterms:W3CDTF">2010-04-30T08:57:00Z</dcterms:created>
  <dcterms:modified xsi:type="dcterms:W3CDTF">2014-11-24T15:09:00Z</dcterms:modified>
</cp:coreProperties>
</file>