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C86" w:rsidRDefault="00E21C86" w:rsidP="00E21C86">
      <w:pPr>
        <w:ind w:firstLine="0"/>
        <w:rPr>
          <w:strike/>
        </w:rPr>
      </w:pPr>
      <w:bookmarkStart w:id="0" w:name="_GoBack"/>
      <w:bookmarkEnd w:id="0"/>
    </w:p>
    <w:p w:rsidR="00E21C86" w:rsidRDefault="00E21C86" w:rsidP="00E21C86">
      <w:pPr>
        <w:ind w:firstLine="0"/>
        <w:rPr>
          <w:strike/>
        </w:rPr>
      </w:pPr>
      <w:r>
        <w:rPr>
          <w:strike/>
        </w:rPr>
        <w:t>Indicates Matter Stricken</w:t>
      </w:r>
    </w:p>
    <w:p w:rsidR="00E21C86" w:rsidRDefault="00E21C86" w:rsidP="00E21C86">
      <w:pPr>
        <w:ind w:firstLine="0"/>
        <w:rPr>
          <w:u w:val="single"/>
        </w:rPr>
      </w:pPr>
      <w:r>
        <w:rPr>
          <w:u w:val="single"/>
        </w:rPr>
        <w:t>Indicates New Matter</w:t>
      </w:r>
    </w:p>
    <w:p w:rsidR="00E21C86" w:rsidRDefault="00E21C86"/>
    <w:p w:rsidR="00E21C86" w:rsidRDefault="00E21C86">
      <w:r>
        <w:t>The House assembled at 10:00 a.m.</w:t>
      </w:r>
    </w:p>
    <w:p w:rsidR="00E21C86" w:rsidRDefault="00E21C86">
      <w:r>
        <w:t>Deliberations were opened with prayer by Rev. Charles E. Seastrunk, Jr., as follows:</w:t>
      </w:r>
    </w:p>
    <w:p w:rsidR="00E21C86" w:rsidRDefault="00E21C86"/>
    <w:p w:rsidR="00E21C86" w:rsidRPr="008859B4" w:rsidRDefault="00E21C86" w:rsidP="00E21C86">
      <w:pPr>
        <w:ind w:firstLine="270"/>
      </w:pPr>
      <w:bookmarkStart w:id="1" w:name="file_start2"/>
      <w:bookmarkEnd w:id="1"/>
      <w:r w:rsidRPr="008859B4">
        <w:t>Our thought for today is from Galatians 5:22: “But the fruit of the spirit is love, joy, peace, patience, kindness, goodness, faithfulness, gentleness</w:t>
      </w:r>
      <w:r w:rsidR="00CA0C3C">
        <w:t>,</w:t>
      </w:r>
      <w:r w:rsidRPr="008859B4">
        <w:t xml:space="preserve"> and self-control. Against such things there is no law.”</w:t>
      </w:r>
    </w:p>
    <w:p w:rsidR="00E21C86" w:rsidRPr="008859B4" w:rsidRDefault="00E21C86" w:rsidP="00E21C86">
      <w:pPr>
        <w:ind w:firstLine="270"/>
      </w:pPr>
      <w:r w:rsidRPr="008859B4">
        <w:t>Let us pray. Good and gracious God, we are grateful for Your spirit as You guide and sustain us in all things. We are especially thankful for the gifts of patience and self-control. May we use all Your gifts for the benefit of ourselves and our fellow workers and for the people whom we serve. Grant us, O Lord, Your blessings as you bless our Nation, President, State, Governor, Speaker, and all who serve in these Halls of Government. Protect our defenders of freedom at home and abroad as they protect us. Hear us, O Lord, as we pray. Amen.</w:t>
      </w:r>
    </w:p>
    <w:p w:rsidR="00E21C86" w:rsidRDefault="00E21C86">
      <w:bookmarkStart w:id="2" w:name="file_end2"/>
      <w:bookmarkEnd w:id="2"/>
    </w:p>
    <w:p w:rsidR="00E21C86" w:rsidRDefault="00E21C86">
      <w:r>
        <w:t>After corrections to the Journal of the proceedings of yesterday, the SPEAKER ordered it confirmed.</w:t>
      </w:r>
    </w:p>
    <w:p w:rsidR="00E21C86" w:rsidRDefault="00E21C86"/>
    <w:p w:rsidR="00E21C86" w:rsidRDefault="00E21C86" w:rsidP="00E21C86">
      <w:pPr>
        <w:keepNext/>
        <w:jc w:val="center"/>
        <w:rPr>
          <w:b/>
        </w:rPr>
      </w:pPr>
      <w:r w:rsidRPr="00E21C86">
        <w:rPr>
          <w:b/>
        </w:rPr>
        <w:t>RETURNED TO THE SENATE WITH AMENDMENTS</w:t>
      </w:r>
    </w:p>
    <w:p w:rsidR="00E21C86" w:rsidRDefault="00E21C86" w:rsidP="00E21C86">
      <w:r>
        <w:t>The following Bill was taken up, read the third time, and ordered returned to the Senate with amendments:</w:t>
      </w:r>
    </w:p>
    <w:p w:rsidR="00E21C86" w:rsidRDefault="00E21C86" w:rsidP="00E21C86">
      <w:bookmarkStart w:id="3" w:name="include_clip_start_6"/>
      <w:bookmarkEnd w:id="3"/>
    </w:p>
    <w:p w:rsidR="00E21C86" w:rsidRDefault="00E21C86" w:rsidP="00E21C86">
      <w:r>
        <w:t>S. 235 --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E21C86" w:rsidRDefault="00E21C86" w:rsidP="00E21C86">
      <w:pPr>
        <w:keepNext/>
        <w:jc w:val="center"/>
        <w:rPr>
          <w:b/>
        </w:rPr>
      </w:pPr>
      <w:bookmarkStart w:id="4" w:name="include_clip_end_6"/>
      <w:bookmarkEnd w:id="4"/>
      <w:r w:rsidRPr="00E21C86">
        <w:rPr>
          <w:b/>
        </w:rPr>
        <w:lastRenderedPageBreak/>
        <w:t>SENT TO THE SENATE</w:t>
      </w:r>
    </w:p>
    <w:p w:rsidR="00E21C86" w:rsidRDefault="00E21C86" w:rsidP="00E21C86">
      <w:r>
        <w:t>The following Bill was taken up, read the third time, and ordered sent to the Senate:</w:t>
      </w:r>
    </w:p>
    <w:p w:rsidR="00E21C86" w:rsidRDefault="00E21C86" w:rsidP="00E21C86">
      <w:bookmarkStart w:id="5" w:name="include_clip_start_9"/>
      <w:bookmarkEnd w:id="5"/>
    </w:p>
    <w:p w:rsidR="00E21C86" w:rsidRDefault="00E21C86" w:rsidP="00E21C86">
      <w:r>
        <w:t>H. 3137 -- Reps. Harrison and Battle: A BILL TO AMEND SECTION 4-9-145, AS AMENDED, CODE OF LAWS OF SOUTH CAROLINA, 1976, RELATING TO LITTER CONTROL OFFICERS, SO AS TO PROVIDE THAT AN ANIMAL CONTROL OFFICER HAS THE SAME POWERS AND DUTIES AS A LITTER CONTROL OFFICER.</w:t>
      </w:r>
    </w:p>
    <w:p w:rsidR="00E21C86" w:rsidRDefault="00E21C86" w:rsidP="00E21C86">
      <w:bookmarkStart w:id="6" w:name="include_clip_end_9"/>
      <w:bookmarkEnd w:id="6"/>
    </w:p>
    <w:p w:rsidR="00E21C86" w:rsidRDefault="00E21C86" w:rsidP="00E21C86">
      <w:pPr>
        <w:keepNext/>
        <w:jc w:val="center"/>
        <w:rPr>
          <w:b/>
        </w:rPr>
      </w:pPr>
      <w:r w:rsidRPr="00E21C86">
        <w:rPr>
          <w:b/>
        </w:rPr>
        <w:t>ADJOURNMENT</w:t>
      </w:r>
    </w:p>
    <w:p w:rsidR="00E21C86" w:rsidRDefault="00E21C86" w:rsidP="00E21C86">
      <w:pPr>
        <w:keepNext/>
      </w:pPr>
      <w:r>
        <w:t>At 10:15 a.m. the House in accordance with the ruling of the SPEAKER adjourned to meet at 12:00 noon, Tuesday, February 10.</w:t>
      </w:r>
    </w:p>
    <w:p w:rsidR="00E21C86" w:rsidRDefault="00E21C86" w:rsidP="00E21C86">
      <w:pPr>
        <w:jc w:val="center"/>
      </w:pPr>
      <w:r>
        <w:t>***</w:t>
      </w:r>
    </w:p>
    <w:p w:rsidR="00E21C86" w:rsidRDefault="00E21C86" w:rsidP="00E21C86"/>
    <w:p w:rsidR="00E21C86" w:rsidRDefault="00E21C86" w:rsidP="00E21C86"/>
    <w:sectPr w:rsidR="00E21C86" w:rsidSect="00A84F2A">
      <w:headerReference w:type="default" r:id="rId7"/>
      <w:footerReference w:type="default" r:id="rId8"/>
      <w:headerReference w:type="first" r:id="rId9"/>
      <w:footerReference w:type="first" r:id="rId10"/>
      <w:pgSz w:w="12240" w:h="15840" w:code="1"/>
      <w:pgMar w:top="1008" w:right="4694" w:bottom="3499" w:left="1224" w:header="1008" w:footer="3499" w:gutter="0"/>
      <w:pgNumType w:start="9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C86" w:rsidRDefault="00E21C86">
      <w:r>
        <w:separator/>
      </w:r>
    </w:p>
  </w:endnote>
  <w:endnote w:type="continuationSeparator" w:id="0">
    <w:p w:rsidR="00E21C86" w:rsidRDefault="00E2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3C" w:rsidRDefault="00F87AF9" w:rsidP="00CA0C3C">
    <w:pPr>
      <w:pStyle w:val="Footer"/>
      <w:jc w:val="center"/>
    </w:pPr>
    <w:r>
      <w:fldChar w:fldCharType="begin"/>
    </w:r>
    <w:r>
      <w:instrText xml:space="preserve"> PAGE   \* MERGEFORMAT </w:instrText>
    </w:r>
    <w:r>
      <w:fldChar w:fldCharType="separate"/>
    </w:r>
    <w:r>
      <w:rPr>
        <w:noProof/>
      </w:rPr>
      <w:t>971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3C" w:rsidRDefault="00F87AF9" w:rsidP="00CA0C3C">
    <w:pPr>
      <w:pStyle w:val="Footer"/>
      <w:jc w:val="center"/>
    </w:pPr>
    <w:r>
      <w:fldChar w:fldCharType="begin"/>
    </w:r>
    <w:r>
      <w:instrText xml:space="preserve"> PAGE   \* MERGEFORMAT </w:instrText>
    </w:r>
    <w:r>
      <w:fldChar w:fldCharType="separate"/>
    </w:r>
    <w:r>
      <w:rPr>
        <w:noProof/>
      </w:rPr>
      <w:t>970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C86" w:rsidRDefault="00E21C86">
      <w:r>
        <w:separator/>
      </w:r>
    </w:p>
  </w:footnote>
  <w:footnote w:type="continuationSeparator" w:id="0">
    <w:p w:rsidR="00E21C86" w:rsidRDefault="00E21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3C" w:rsidRDefault="00CA0C3C" w:rsidP="00CA0C3C">
    <w:pPr>
      <w:pStyle w:val="Header"/>
      <w:jc w:val="center"/>
      <w:rPr>
        <w:b/>
      </w:rPr>
    </w:pPr>
    <w:r>
      <w:rPr>
        <w:b/>
      </w:rPr>
      <w:t>FRIDAY, FEBRUARY 6, 2009</w:t>
    </w:r>
  </w:p>
  <w:p w:rsidR="00CA0C3C" w:rsidRDefault="00CA0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3C" w:rsidRDefault="00CA0C3C" w:rsidP="00CA0C3C">
    <w:pPr>
      <w:pStyle w:val="Header"/>
      <w:jc w:val="center"/>
      <w:rPr>
        <w:b/>
      </w:rPr>
    </w:pPr>
    <w:r>
      <w:rPr>
        <w:b/>
      </w:rPr>
      <w:t>Friday, February 6, 2009</w:t>
    </w:r>
  </w:p>
  <w:p w:rsidR="00CA0C3C" w:rsidRPr="00CA0C3C" w:rsidRDefault="00CA0C3C" w:rsidP="00CA0C3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99D"/>
    <w:rsid w:val="000D4B28"/>
    <w:rsid w:val="0035499D"/>
    <w:rsid w:val="00A84F2A"/>
    <w:rsid w:val="00B57BA7"/>
    <w:rsid w:val="00CA0C3C"/>
    <w:rsid w:val="00E21C86"/>
    <w:rsid w:val="00F8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40B1E6-F54B-4B59-833B-A483792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2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4B28"/>
    <w:pPr>
      <w:tabs>
        <w:tab w:val="center" w:pos="4320"/>
        <w:tab w:val="right" w:pos="8640"/>
      </w:tabs>
    </w:pPr>
  </w:style>
  <w:style w:type="paragraph" w:styleId="Footer">
    <w:name w:val="footer"/>
    <w:basedOn w:val="Normal"/>
    <w:link w:val="FooterChar"/>
    <w:uiPriority w:val="99"/>
    <w:rsid w:val="000D4B28"/>
    <w:pPr>
      <w:tabs>
        <w:tab w:val="center" w:pos="4320"/>
        <w:tab w:val="right" w:pos="8640"/>
      </w:tabs>
    </w:pPr>
  </w:style>
  <w:style w:type="character" w:styleId="PageNumber">
    <w:name w:val="page number"/>
    <w:basedOn w:val="DefaultParagraphFont"/>
    <w:semiHidden/>
    <w:rsid w:val="000D4B28"/>
  </w:style>
  <w:style w:type="paragraph" w:styleId="PlainText">
    <w:name w:val="Plain Text"/>
    <w:basedOn w:val="Normal"/>
    <w:semiHidden/>
    <w:rsid w:val="000D4B28"/>
    <w:pPr>
      <w:ind w:firstLine="0"/>
      <w:jc w:val="left"/>
    </w:pPr>
    <w:rPr>
      <w:rFonts w:ascii="Courier New" w:hAnsi="Courier New"/>
      <w:sz w:val="20"/>
    </w:rPr>
  </w:style>
  <w:style w:type="paragraph" w:styleId="Title">
    <w:name w:val="Title"/>
    <w:basedOn w:val="Normal"/>
    <w:link w:val="TitleChar"/>
    <w:qFormat/>
    <w:rsid w:val="00E21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21C86"/>
    <w:rPr>
      <w:b/>
      <w:sz w:val="30"/>
    </w:rPr>
  </w:style>
  <w:style w:type="paragraph" w:customStyle="1" w:styleId="Cover1">
    <w:name w:val="Cover1"/>
    <w:basedOn w:val="Normal"/>
    <w:rsid w:val="00E21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21C86"/>
    <w:pPr>
      <w:ind w:firstLine="0"/>
      <w:jc w:val="left"/>
    </w:pPr>
    <w:rPr>
      <w:sz w:val="20"/>
    </w:rPr>
  </w:style>
  <w:style w:type="paragraph" w:customStyle="1" w:styleId="Cover3">
    <w:name w:val="Cover3"/>
    <w:basedOn w:val="Normal"/>
    <w:rsid w:val="00E21C86"/>
    <w:pPr>
      <w:ind w:firstLine="0"/>
      <w:jc w:val="center"/>
    </w:pPr>
    <w:rPr>
      <w:b/>
    </w:rPr>
  </w:style>
  <w:style w:type="paragraph" w:customStyle="1" w:styleId="Cover4">
    <w:name w:val="Cover4"/>
    <w:basedOn w:val="Cover1"/>
    <w:rsid w:val="00E21C86"/>
    <w:pPr>
      <w:keepNext/>
    </w:pPr>
    <w:rPr>
      <w:b/>
      <w:sz w:val="20"/>
    </w:rPr>
  </w:style>
  <w:style w:type="character" w:customStyle="1" w:styleId="HeaderChar">
    <w:name w:val="Header Char"/>
    <w:basedOn w:val="DefaultParagraphFont"/>
    <w:link w:val="Header"/>
    <w:uiPriority w:val="99"/>
    <w:rsid w:val="00CA0C3C"/>
    <w:rPr>
      <w:sz w:val="22"/>
    </w:rPr>
  </w:style>
  <w:style w:type="paragraph" w:styleId="BalloonText">
    <w:name w:val="Balloon Text"/>
    <w:basedOn w:val="Normal"/>
    <w:link w:val="BalloonTextChar"/>
    <w:uiPriority w:val="99"/>
    <w:semiHidden/>
    <w:unhideWhenUsed/>
    <w:rsid w:val="00CA0C3C"/>
    <w:rPr>
      <w:rFonts w:ascii="Tahoma" w:hAnsi="Tahoma" w:cs="Tahoma"/>
      <w:sz w:val="16"/>
      <w:szCs w:val="16"/>
    </w:rPr>
  </w:style>
  <w:style w:type="character" w:customStyle="1" w:styleId="BalloonTextChar">
    <w:name w:val="Balloon Text Char"/>
    <w:basedOn w:val="DefaultParagraphFont"/>
    <w:link w:val="BalloonText"/>
    <w:uiPriority w:val="99"/>
    <w:semiHidden/>
    <w:rsid w:val="00CA0C3C"/>
    <w:rPr>
      <w:rFonts w:ascii="Tahoma" w:hAnsi="Tahoma" w:cs="Tahoma"/>
      <w:sz w:val="16"/>
      <w:szCs w:val="16"/>
    </w:rPr>
  </w:style>
  <w:style w:type="character" w:customStyle="1" w:styleId="FooterChar">
    <w:name w:val="Footer Char"/>
    <w:basedOn w:val="DefaultParagraphFont"/>
    <w:link w:val="Footer"/>
    <w:uiPriority w:val="99"/>
    <w:rsid w:val="00CA0C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399</Words>
  <Characters>1924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6, 2009 - South Carolina Legislature Online</dc:title>
  <dc:subject/>
  <dc:creator>KAREN</dc:creator>
  <cp:keywords/>
  <dc:description/>
  <cp:lastModifiedBy>N Cumfer</cp:lastModifiedBy>
  <cp:revision>4</cp:revision>
  <dcterms:created xsi:type="dcterms:W3CDTF">2009-03-03T14:57:00Z</dcterms:created>
  <dcterms:modified xsi:type="dcterms:W3CDTF">2014-11-17T14:28:00Z</dcterms:modified>
</cp:coreProperties>
</file>