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420" w:rsidRDefault="008E6420" w:rsidP="008E6420">
      <w:pPr>
        <w:pStyle w:val="BillDots"/>
      </w:pPr>
    </w:p>
    <w:p w:rsidR="008E6420" w:rsidRDefault="008E6420" w:rsidP="008E6420">
      <w:pPr>
        <w:pStyle w:val="Numbersforbill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20" w:rsidRDefault="008E6420" w:rsidP="008E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29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AEF" w:rsidRDefault="00A50AEF" w:rsidP="00DE2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39</w:t>
      </w:r>
      <w:r>
        <w:noBreakHyphen/>
        <w:t>61</w:t>
      </w:r>
      <w:r>
        <w:noBreakHyphen/>
        <w:t>20, CODE OF LAWS OF SOUTH CAROLINA, 1976, RELATING TO DEFINITIONS OF THE MOTOR CLUB SERVICES ACT, SO AS TO EXCLUDE SERVICES FROM A TELEMATICS SYSTEM FROM THE DEFINITION OF “MOTOR CLUB SERVICE”, AND TO DEFINE THE TERM “TELEMATICS SYSTEM”.</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0AEF">
        <w:t>Section 39</w:t>
      </w:r>
      <w:r w:rsidR="00A50AEF">
        <w:noBreakHyphen/>
        <w:t>61</w:t>
      </w:r>
      <w:r w:rsidR="00A50AEF">
        <w:noBreakHyphen/>
        <w:t>20 of the 1976 Code, as added by Act 155 of 1987, is amended to read:</w:t>
      </w:r>
    </w:p>
    <w:p w:rsidR="00A50AEF" w:rsidRDefault="00A50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noBreakHyphen/>
        <w:t>61</w:t>
      </w:r>
      <w:r>
        <w:noBreakHyphen/>
        <w:t>20.</w:t>
      </w:r>
      <w:r>
        <w:tab/>
      </w:r>
      <w:r w:rsidRPr="00374B37">
        <w:t xml:space="preserve">As used in this chapter: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(a)</w:t>
      </w:r>
      <w:r>
        <w:tab/>
      </w:r>
      <w:r w:rsidRPr="00A50AEF">
        <w:t>‘</w:t>
      </w:r>
      <w:r w:rsidRPr="00374B37">
        <w:t>Administrator</w:t>
      </w:r>
      <w:r w:rsidRPr="00A50AEF">
        <w:t>’</w:t>
      </w:r>
      <w:r w:rsidRPr="00374B37">
        <w:t xml:space="preserve"> means the Administrator of the Department of Consumer Affairs.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(b)</w:t>
      </w:r>
      <w:r>
        <w:tab/>
      </w:r>
      <w:r w:rsidRPr="00A50AEF">
        <w:t>‘</w:t>
      </w:r>
      <w:r w:rsidRPr="00374B37">
        <w:t>Club</w:t>
      </w:r>
      <w:r w:rsidRPr="00A50AEF">
        <w:t>’</w:t>
      </w:r>
      <w:r w:rsidRPr="00374B37">
        <w:t xml:space="preserve"> means any person presently or hereafter engaged in selling, furnishing, or making available to members, either as principal or agent, motor club services.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(c)</w:t>
      </w:r>
      <w:r>
        <w:tab/>
      </w:r>
      <w:r w:rsidRPr="00A50AEF">
        <w:t>‘</w:t>
      </w:r>
      <w:r w:rsidRPr="00374B37">
        <w:t>Club representative</w:t>
      </w:r>
      <w:r w:rsidRPr="00A50AEF">
        <w:t>’</w:t>
      </w:r>
      <w:r w:rsidRPr="00374B37">
        <w:t xml:space="preserve"> means any individual in this State designated by the club who acts or aids in any manner in the solicitation, negotiation, or renewal of service contracts.  This definition does not include any individual performing only work of a clerical nature in the office of a club or providing an application to a potential club member.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(d)</w:t>
      </w:r>
      <w:r>
        <w:tab/>
      </w:r>
      <w:r w:rsidRPr="00A50AEF">
        <w:t>‘</w:t>
      </w:r>
      <w:r w:rsidRPr="00374B37">
        <w:t>Insurance service</w:t>
      </w:r>
      <w:r w:rsidRPr="00A50AEF">
        <w:t>’</w:t>
      </w:r>
      <w:r w:rsidRPr="00374B37">
        <w:t xml:space="preserve"> means any act by a club to sell or furnish to a member insurance benefits, including, but not limited to, accidental injury and death benefits when the insurance is issued only by an insurance company duly authorized to do business in this State. </w:t>
      </w:r>
    </w:p>
    <w:p w:rsidR="00A50AEF" w:rsidRPr="00374B37"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4B37">
        <w:t>(e)</w:t>
      </w:r>
      <w:r>
        <w:tab/>
      </w:r>
      <w:r w:rsidRPr="00A50AEF">
        <w:t>‘</w:t>
      </w:r>
      <w:r w:rsidRPr="00374B37">
        <w:t>Motor club service</w:t>
      </w:r>
      <w:r w:rsidRPr="00A50AEF">
        <w:t>’</w:t>
      </w:r>
      <w:r w:rsidRPr="00374B37">
        <w:t xml:space="preserve"> means the rendering, furnishing, or procuring of, or reimbursement for, any of the following:  towing </w:t>
      </w:r>
      <w:r w:rsidRPr="00374B37">
        <w:lastRenderedPageBreak/>
        <w:t>service, bail and arrest bond service, emergency road service, claim adjustment service, legal service, theft service, map service, emergency travel expense service, community traffic safety service, license service, merchandise and discount service, travel, touring, and travel information service, guaranteed hotel/motel rates service, new car pricing service, financial service, check cashing service, personal property registration service, credit card service,</w:t>
      </w:r>
      <w:r>
        <w:t xml:space="preserve"> </w:t>
      </w:r>
      <w:r>
        <w:rPr>
          <w:u w:val="single"/>
        </w:rPr>
        <w:t>and</w:t>
      </w:r>
      <w:r w:rsidRPr="00374B37">
        <w:t xml:space="preserve"> insurance service, </w:t>
      </w:r>
      <w:r>
        <w:rPr>
          <w:u w:val="single"/>
        </w:rPr>
        <w:t>but does not include supplying services through a telematics system</w:t>
      </w:r>
      <w:r>
        <w:t xml:space="preserve"> </w:t>
      </w:r>
      <w:r w:rsidRPr="00374B37">
        <w:t xml:space="preserve">and buying and selling service to any member of the club. </w:t>
      </w:r>
    </w:p>
    <w:p w:rsidR="00A50AEF"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4B37">
        <w:t>(f)</w:t>
      </w:r>
      <w:r>
        <w:tab/>
      </w:r>
      <w:r w:rsidRPr="00A50AEF">
        <w:t>‘</w:t>
      </w:r>
      <w:r w:rsidRPr="00374B37">
        <w:t>Service contract</w:t>
      </w:r>
      <w:r w:rsidRPr="00A50AEF">
        <w:t>’</w:t>
      </w:r>
      <w:r w:rsidRPr="00374B37">
        <w:t xml:space="preserve"> means any written agreement whereby any club, for a consideration, promises to render, furnish, or procure for any member a motor club service.</w:t>
      </w:r>
    </w:p>
    <w:p w:rsidR="00A50AEF" w:rsidRDefault="00A50AEF" w:rsidP="00A5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rsidRPr="00A50AEF">
        <w:tab/>
      </w:r>
      <w:r w:rsidRPr="00A50AEF">
        <w:rPr>
          <w:u w:val="single"/>
        </w:rPr>
        <w:t>‘</w:t>
      </w:r>
      <w:r>
        <w:rPr>
          <w:u w:val="single"/>
        </w:rPr>
        <w:t>Telematics system</w:t>
      </w:r>
      <w:r w:rsidRPr="00A50AEF">
        <w:rPr>
          <w:u w:val="single"/>
        </w:rPr>
        <w:t>’</w:t>
      </w:r>
      <w:r>
        <w:rPr>
          <w:u w:val="single"/>
        </w:rPr>
        <w:t xml:space="preserve"> means vehicle equipment that employs global positioning systems and wireless communications systems to collect and deliver information or services to and from a motor vehicle.</w:t>
      </w:r>
      <w:r>
        <w:t>”</w:t>
      </w:r>
    </w:p>
    <w:p w:rsidR="00C52976"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AEF">
        <w:t>2</w:t>
      </w:r>
      <w:r>
        <w:t>.</w:t>
      </w:r>
      <w:r>
        <w:tab/>
        <w:t>This act takes effect upon approval by the Governor.</w:t>
      </w:r>
    </w:p>
    <w:p w:rsidR="00DE29F8" w:rsidRDefault="00A50A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9F8" w:rsidRDefault="00DE29F8" w:rsidP="00DE29F8">
      <w:pPr>
        <w:suppressAutoHyphens/>
      </w:pPr>
    </w:p>
    <w:sectPr w:rsidR="00DE29F8" w:rsidSect="00DE29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976" w:rsidRDefault="00C52976" w:rsidP="009F0C77">
      <w:r>
        <w:separator/>
      </w:r>
    </w:p>
  </w:endnote>
  <w:endnote w:type="continuationSeparator" w:id="0">
    <w:p w:rsidR="00C52976" w:rsidRDefault="00C52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3A542E-1798-4DF6-B91B-E2DF9F26326E}"/>
    <w:embedBold r:id="rId2" w:fontKey="{97A6A691-6507-4746-A63F-BD590D58E746}"/>
  </w:font>
  <w:font w:name="Calibri">
    <w:panose1 w:val="020F0502020204030204"/>
    <w:charset w:val="00"/>
    <w:family w:val="swiss"/>
    <w:pitch w:val="variable"/>
    <w:sig w:usb0="A00002EF" w:usb1="4000207B" w:usb2="00000000" w:usb3="00000000" w:csb0="0000009F" w:csb1="00000000"/>
    <w:embedRegular r:id="rId3" w:fontKey="{49AA6375-3204-427D-A844-9558F6729C42}"/>
  </w:font>
  <w:font w:name="Cambria">
    <w:panose1 w:val="02040503050406030204"/>
    <w:charset w:val="00"/>
    <w:family w:val="roman"/>
    <w:pitch w:val="variable"/>
    <w:sig w:usb0="A00002EF" w:usb1="4000004B" w:usb2="00000000" w:usb3="00000000" w:csb0="0000009F" w:csb1="00000000"/>
    <w:embedRegular r:id="rId4" w:fontKey="{D76B658D-1FD5-4909-A47E-5183E7E84A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8AE" w:rsidRPr="00DE29F8" w:rsidRDefault="00DE29F8" w:rsidP="00DE29F8">
    <w:pPr>
      <w:pStyle w:val="Footer"/>
      <w:tabs>
        <w:tab w:val="clear" w:pos="4680"/>
        <w:tab w:val="clear" w:pos="9360"/>
        <w:tab w:val="center" w:pos="2995"/>
      </w:tabs>
      <w:spacing w:before="120"/>
    </w:pPr>
    <w:r>
      <w:t>[4633]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976" w:rsidRDefault="00C52976" w:rsidP="009F0C77">
      <w:r>
        <w:separator/>
      </w:r>
    </w:p>
  </w:footnote>
  <w:footnote w:type="continuationSeparator" w:id="0">
    <w:p w:rsidR="00C52976" w:rsidRDefault="00C52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73BH10"/>
    <w:docVar w:name="CoverBillType" w:val="b"/>
    <w:docVar w:name="docpath" w:val="L:\Council\bills\AGM\19873BH10.DOCX"/>
    <w:docVar w:name="dvBillNumber" w:val="4633"/>
    <w:docVar w:name="dvBillNumberPrefix" w:val="H. "/>
    <w:docVar w:name="dvOriginalBody" w:val="House"/>
    <w:docVar w:name="dvSteno" w:val="AGM"/>
    <w:docVar w:name="NameofBody" w:val="h"/>
    <w:docVar w:name="vgroup2" w:val="Council"/>
  </w:docVars>
  <w:rsids>
    <w:rsidRoot w:val="00D01E7F"/>
    <w:rsid w:val="00011869"/>
    <w:rsid w:val="000E1785"/>
    <w:rsid w:val="000F40FA"/>
    <w:rsid w:val="000F68AE"/>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23E5"/>
    <w:rsid w:val="005273C6"/>
    <w:rsid w:val="00530A69"/>
    <w:rsid w:val="00545593"/>
    <w:rsid w:val="00577C6C"/>
    <w:rsid w:val="0058528A"/>
    <w:rsid w:val="005C2FE2"/>
    <w:rsid w:val="005E2BC9"/>
    <w:rsid w:val="00605102"/>
    <w:rsid w:val="006215AA"/>
    <w:rsid w:val="006913C9"/>
    <w:rsid w:val="0069470D"/>
    <w:rsid w:val="00734F00"/>
    <w:rsid w:val="007A70AE"/>
    <w:rsid w:val="008362E8"/>
    <w:rsid w:val="008A1768"/>
    <w:rsid w:val="008E6420"/>
    <w:rsid w:val="008F4429"/>
    <w:rsid w:val="0094021A"/>
    <w:rsid w:val="009C6A0B"/>
    <w:rsid w:val="009F0C77"/>
    <w:rsid w:val="009F4DD1"/>
    <w:rsid w:val="00A41684"/>
    <w:rsid w:val="00A50AEF"/>
    <w:rsid w:val="00A64E80"/>
    <w:rsid w:val="00A72BCD"/>
    <w:rsid w:val="00A741D9"/>
    <w:rsid w:val="00A833AB"/>
    <w:rsid w:val="00A9741D"/>
    <w:rsid w:val="00AD4B17"/>
    <w:rsid w:val="00B412D4"/>
    <w:rsid w:val="00BE3C22"/>
    <w:rsid w:val="00C0345E"/>
    <w:rsid w:val="00C3483A"/>
    <w:rsid w:val="00C52976"/>
    <w:rsid w:val="00C74E9D"/>
    <w:rsid w:val="00C82FD3"/>
    <w:rsid w:val="00C92819"/>
    <w:rsid w:val="00CC6B7B"/>
    <w:rsid w:val="00CD2089"/>
    <w:rsid w:val="00D01E7F"/>
    <w:rsid w:val="00D73A67"/>
    <w:rsid w:val="00D970A9"/>
    <w:rsid w:val="00DC2C47"/>
    <w:rsid w:val="00DE29F8"/>
    <w:rsid w:val="00DF3845"/>
    <w:rsid w:val="00E41911"/>
    <w:rsid w:val="00E92EEF"/>
    <w:rsid w:val="00EC4B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07A4D-2FD8-4529-A481-4F6F98A6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2181</Characters>
  <Application>Microsoft Office Word</Application>
  <DocSecurity>0</DocSecurity>
  <Lines>18</Lines>
  <Paragraphs>5</Paragraphs>
  <ScaleCrop>false</ScaleCrop>
  <Company> </Company>
  <LinksUpToDate>false</LinksUpToDate>
  <CharactersWithSpaces>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2010-02-25T16:53:00Z</dcterms:created>
  <dcterms:modified xsi:type="dcterms:W3CDTF">2010-02-25T16:53:00Z</dcterms:modified>
</cp:coreProperties>
</file>