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0214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325,384     235,384     301,466     211,466     301,466     211,466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395,436     305,436     371,518     281,518     371,518     281,518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249,450      32,450     249,450      32,450     249,450      32,450                        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  644,886     337,886     620,968     313,968     620,968     313,968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(10.00)      (8.00)     (10.00)      (8.00)     (10.00)      (8.00)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EMPLOYER CONTRIBUTIONS              84,745      60,745      84,745      60,745      84,745      60,745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FRINGE BENEFITS                84,745      60,745      84,745      60,745      84,745      60,745                        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EMPLOYEE BENEFITS               84,745      60,745      84,745      60,745      84,745      60,745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481BCC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FUNDS AVAILABLE                729,631     398,631     705,713     374,713     705,713     374,713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AUTHORIZED FTE POSITIONS       (10.00)      (8.00)     (10.00)      (8.00)     (10.00)      (8.00)                        </w:t>
      </w:r>
    </w:p>
    <w:p w:rsidR="00481BCC" w:rsidRPr="00F21F9B" w:rsidRDefault="00481BCC" w:rsidP="00481BC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81BCC" w:rsidRDefault="00481BCC" w:rsidP="00481B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81BCC" w:rsidRDefault="001F4392" w:rsidP="00481B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1BCC" w:rsidSect="00481B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49FC6-E1F0-4FC7-A62C-8C4447E81A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FC3B2E-F1CF-4F61-949E-A8654E8351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726FD2-F1D2-41B9-961F-8D48BD7F39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6D6031-DF87-4FDD-B84B-961F53BAE5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D4F44E-30D0-413F-AB71-B08D04E073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1BC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81BCC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