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EXECUTIVE OFFICES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DIRECTOR                          112,504     112,504     112,504     112,504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411,959     411,959     289,461     289,461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(11.00)     (11.00)      (7.00)      (7.00)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   111,929     111,929     111,929     111,929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  200,000     200,000     200,000     200,000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   836,392     836,392     713,894     713,894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(14.00)     (14.00)     (10.00)     (10.00)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   112,889     112,889      64,414      64,414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EXECUTIVE OFFICES             949,281     949,281     778,308     778,308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(14.00)     (14.00)     (10.00)     (10.00)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ADMIN.SERVICES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  168,684     168,684     168,684     168,684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(27.00)     (27.00)     (23.00)      (4.00)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PERSONAL SERVICE             168,684     168,684     168,684     168,684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(27.00)     (27.00)     (23.00)      (4.00)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OPERATING EXPENSES           691,874     686,874     695,543     690,543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ADMINISTRATIVE SERVICES       860,558     855,558     864,227     859,227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(27.00)     (27.00)     (23.00)      (4.00)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ADMINISTRATION               1,809,839   1,804,839   1,642,535   1,637,535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(41.00)     (41.00)     (33.00)     (14.00)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II. PROGRAMS AND SERVICES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A. TOURISM SALES &amp; MARKETING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(61.00)     (61.00)     (45.00)     (12.00)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OTHER PERSONAL SERVICES                                   100,000     100,000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PERSONAL SERVICE                                     100,000     100,000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(61.00)     (61.00)     (45.00)     (12.00)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SPECIAL ITEMS: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REGIONAL PROMOTIONS             1,375,000   1,375,000   1,375,000   1,375,000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ADVERTISING                    10,050,950   8,250,950   9,739,793   7,939,793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SPECIAL ITEMS             11,425,950   9,625,950  11,114,793   9,314,793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TOTAL TOURISM SALES &amp; MKTG       11,425,950   9,625,950  11,214,793   9,414,793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(61.00)     (61.00)     (45.00)     (12.00)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C. HERITAGE CORRIDOR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545,800                 545,800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545,800                 545,800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OPERATING EXPENSES           100,000                 100,000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AID TO SUBDIVISIONS: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ALLOC MUN - RESTRICTED             50,000                  50,000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ALLOC CNTY-RESTRICTED              50,000                  50,000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ALLOC OTHER STATE AGENCIES         20,000                  20,000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ALLOC OTHER ENTITIES              140,000                 140,000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DIST SUBDIVISIONS            260,000                 260,000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SC HERITAGE CORRIDOR          905,800                 905,800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E.TOURISM &amp; RECREATION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DEVELOPMENT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  496,280     471,280     243,510     218,510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(16.00)     (15.75)     (12.00)     (11.75)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OTHER PERSONAL SERVICES            74,000                  74,000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PERSONAL SERVICE             570,280     471,280     317,510     218,510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(16.00)     (15.75)     (12.00)     (11.75)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   294,480      60,000     263,480      29,000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SPECIAL ITEMS: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SC FIRST IN GOLF                   75,000                  75,000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SPORTS DEVELOPMENT FUND            50,000                  50,000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PALMETTO PRIDE                  3,400,000               3,400,000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SPECIAL ITEMS              3,525,000               3,525,000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AID TO SUBDIVISIONS: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ALLOC MUN - RESTRICTED          1,906,000               1,906,000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ALLOC CNTY-RESTRICTED             964,500                 964,500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ALLOC OTHER STATE AGENCIES        957,600                 957,600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ALLOC OTHER ENTITIES            1,450,000               1,450,000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DIST SUBDIVISIONS          5,278,100               5,278,100</w:t>
      </w:r>
    </w:p>
    <w:p w:rsidR="00950F2E" w:rsidRDefault="00950F2E" w:rsidP="00950F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TOTAL TOURISM &amp; RECREATION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DEVELOPMENT                      9,667,860     531,280   9,384,090     247,510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(16.00)     (15.75)     (12.00)     (11.75)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F. STATE PARKS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 7,646,833   4,067,154   7,011,026   3,431,347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(362.92)    (283.92)    (333.67)    (200.49)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PERSONAL SERVICES         3,250,000               3,250,000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PERSONAL SERVICE          10,896,833   4,067,154  10,261,026   3,431,347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(362.92)    (283.92)    (333.67)    (200.49)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OTHER OPERATING EXPENSES        11,733,875              11,733,875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SPECIAL ITEMS: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H.COOPER BLACK FIELD TRIAL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AREA                              60,000                  60,000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SPECIAL ITEMS                 60,000                  60,000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STATE PARKS SERVICE        22,690,708   4,067,154  22,054,901   3,431,347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(362.92)    (283.92)    (333.67)    (200.49)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G. COMMUNICATIONS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                          200,819     200,819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(5.00)      (5.00)      (2.00)      (2.00)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                          200,819     200,819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(5.00)      (5.00)      (2.00)      (2.00)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                           18,000      18,000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COMMUNICATIONS                                        218,819     218,819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(5.00)      (5.00)      (2.00)      (2.00)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H. RESEARCH &amp; POLICY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DEVELOPMENT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                        104,255     104,255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(2.75)      (2.75)      (2.00)      (2.00)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PERSONAL SERVICE                                     104,255     104,255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(2.75)      (2.75)      (2.00)      (2.00)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OPERATING EXPENSES                                    15,000      15,000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RESEARCH &amp; POLICY DEVEL                               119,255     119,255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(2.75)      (2.75)      (2.00)      (2.00)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I. STATE FILM OFFICE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(6.00)      (4.00)      (2.00)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PERSONAL SERVICE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(6.00)      (4.00)      (2.00)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OPERATING EXPENSES           610,000                 610,000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AID TO SUBDIVISIONS: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ALLOC-PRIVATE SECTOR            9,400,000               9,400,000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DIST SUBDIVISIONS          9,400,000               9,400,000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FILM OFFICE                10,010,000              10,010,000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(6.00)      (4.00)      (2.00)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PROGRAMS AND SERVICES       54,700,318  14,224,384  53,907,658  13,431,724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(453.67)    (372.42)    (396.67)    (228.24)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III. EMPLOYEE BENEFITS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C. STATE EMPLOYER CONTRIBUTIONS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EMPLOYER CONTRIBUTIONS           3,905,561   2,329,881   3,714,822   2,139,142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FRINGE BENEFITS             3,905,561   2,329,881   3,714,822   2,139,142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EMPLOYEE BENEFITS            3,905,561   2,329,881   3,714,822   2,139,142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IV. NON-RECURRING APPROPRIATIONS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PROV. 90.16-OPERATING EXPENSES    1,000,000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NON-RECURRING APPRO.         1,000,000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NON-RECURRING                1,000,000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DEPT OF PARKS, RECREATION &amp;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TOURISM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TOTAL RECURRING BASE              60,415,718  18,359,104  59,265,015  17,208,401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FUNDS AVAILABLE             61,415,718  18,359,104  59,265,015  17,208,401</w:t>
      </w:r>
    </w:p>
    <w:p w:rsidR="00950F2E" w:rsidRDefault="00950F2E" w:rsidP="00950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AUTHORIZED FTE POSITIONS      (494.67)    (413.42)    (429.67)    (242.24)</w:t>
      </w:r>
    </w:p>
    <w:p w:rsidR="00950F2E" w:rsidRPr="004F138F" w:rsidRDefault="00950F2E" w:rsidP="00950F2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0F2E" w:rsidRDefault="00950F2E" w:rsidP="00950F2E">
      <w:pPr>
        <w:jc w:val="left"/>
        <w:rPr>
          <w:rFonts w:ascii="Letter Gothic" w:hAnsi="Letter Gothic"/>
          <w:sz w:val="18"/>
        </w:rPr>
      </w:pPr>
    </w:p>
    <w:sectPr w:rsidR="00950F2E" w:rsidSect="00950F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1DAFAF-D30D-401D-9AE8-B7D0670516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5BB906-C943-428E-8D2B-2B46EEDE54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AB8052-4D9A-46F8-87C6-A31BFDE020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30C196-764A-42DE-8DD9-D738EF8540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402BFA-2FBD-48C7-BA99-D2153D434C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0F2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50F2E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2654</Words>
  <Characters>15128</Characters>
  <Application>Microsoft Office Word</Application>
  <DocSecurity>0</DocSecurity>
  <Lines>126</Lines>
  <Paragraphs>35</Paragraphs>
  <ScaleCrop>false</ScaleCrop>
  <Company>LPITS</Company>
  <LinksUpToDate>false</LinksUpToDate>
  <CharactersWithSpaces>17747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