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583" w:rsidRDefault="00FA5583" w:rsidP="00FA5583">
      <w:pPr>
        <w:widowControl w:val="0"/>
        <w:jc w:val="center"/>
      </w:pPr>
      <w:bookmarkStart w:id="0" w:name="_GoBack"/>
      <w:bookmarkEnd w:id="0"/>
      <w:r w:rsidRPr="00FA5583">
        <w:rPr>
          <w:b/>
        </w:rPr>
        <w:t>South Carolina General Assembly</w:t>
      </w:r>
    </w:p>
    <w:p w:rsidR="00FA5583" w:rsidRDefault="00FA5583" w:rsidP="00FA5583">
      <w:pPr>
        <w:widowControl w:val="0"/>
        <w:jc w:val="center"/>
      </w:pPr>
      <w:r>
        <w:t>119th Session, 2011-2012</w:t>
      </w:r>
    </w:p>
    <w:p w:rsidR="00FA5583" w:rsidRDefault="00FA5583" w:rsidP="00FA5583">
      <w:pPr>
        <w:widowControl w:val="0"/>
        <w:jc w:val="left"/>
      </w:pPr>
    </w:p>
    <w:p w:rsidR="00FA5583" w:rsidRDefault="00FA5583" w:rsidP="00FA5583">
      <w:pPr>
        <w:widowControl w:val="0"/>
        <w:jc w:val="left"/>
        <w:rPr>
          <w:b/>
        </w:rPr>
      </w:pPr>
      <w:r w:rsidRPr="00FA5583">
        <w:rPr>
          <w:b/>
        </w:rPr>
        <w:t>S.</w:t>
      </w:r>
      <w:r>
        <w:rPr>
          <w:b/>
        </w:rPr>
        <w:t xml:space="preserve"> </w:t>
      </w:r>
      <w:r w:rsidRPr="00FA5583">
        <w:rPr>
          <w:b/>
        </w:rPr>
        <w:t>1155</w:t>
      </w:r>
    </w:p>
    <w:p w:rsidR="00FA5583" w:rsidRDefault="00FA5583" w:rsidP="00FA5583">
      <w:pPr>
        <w:widowControl w:val="0"/>
        <w:jc w:val="left"/>
        <w:rPr>
          <w:b/>
        </w:rPr>
      </w:pPr>
    </w:p>
    <w:p w:rsidR="00FA5583" w:rsidRDefault="00FA5583" w:rsidP="00FA5583">
      <w:pPr>
        <w:widowControl w:val="0"/>
        <w:jc w:val="left"/>
      </w:pPr>
      <w:r w:rsidRPr="00FA5583">
        <w:rPr>
          <w:b/>
        </w:rPr>
        <w:t>STATUS INFORMATION</w:t>
      </w:r>
    </w:p>
    <w:p w:rsidR="00FA5583" w:rsidRDefault="00FA5583" w:rsidP="00FA5583">
      <w:pPr>
        <w:widowControl w:val="0"/>
        <w:jc w:val="left"/>
      </w:pPr>
    </w:p>
    <w:p w:rsidR="00FA5583" w:rsidRDefault="00FA5583" w:rsidP="00FA5583">
      <w:pPr>
        <w:widowControl w:val="0"/>
        <w:jc w:val="left"/>
      </w:pPr>
      <w:r>
        <w:t>Senate Resolution</w:t>
      </w:r>
    </w:p>
    <w:p w:rsidR="00FA5583" w:rsidRDefault="00FA5583" w:rsidP="00FA5583">
      <w:pPr>
        <w:widowControl w:val="0"/>
        <w:jc w:val="left"/>
      </w:pPr>
      <w:r>
        <w:t>Sponsors: Senator Scott</w:t>
      </w:r>
    </w:p>
    <w:p w:rsidR="00FA5583" w:rsidRDefault="00FA5583" w:rsidP="00FA5583">
      <w:pPr>
        <w:widowControl w:val="0"/>
        <w:jc w:val="left"/>
      </w:pPr>
      <w:r>
        <w:t>Document Path: l:\council\bills\gm\29445ab12.docx</w:t>
      </w:r>
    </w:p>
    <w:p w:rsidR="00FA5583" w:rsidRDefault="00FA5583" w:rsidP="00FA5583">
      <w:pPr>
        <w:widowControl w:val="0"/>
        <w:jc w:val="left"/>
      </w:pPr>
    </w:p>
    <w:p w:rsidR="00FA5583" w:rsidRDefault="00FA5583" w:rsidP="00FA5583">
      <w:pPr>
        <w:widowControl w:val="0"/>
        <w:jc w:val="left"/>
      </w:pPr>
      <w:r>
        <w:t>Introduced in the Senate on January 31, 2012</w:t>
      </w:r>
    </w:p>
    <w:p w:rsidR="00FA5583" w:rsidRDefault="00FA5583" w:rsidP="00FA5583">
      <w:pPr>
        <w:widowControl w:val="0"/>
        <w:jc w:val="left"/>
      </w:pPr>
      <w:r>
        <w:t>Adopted by the Senate on January 31, 2012</w:t>
      </w:r>
    </w:p>
    <w:p w:rsidR="00FA5583" w:rsidRDefault="00FA5583" w:rsidP="00FA5583">
      <w:pPr>
        <w:widowControl w:val="0"/>
        <w:jc w:val="left"/>
      </w:pPr>
    </w:p>
    <w:p w:rsidR="00FA5583" w:rsidRDefault="00FA5583" w:rsidP="00FA5583">
      <w:pPr>
        <w:widowControl w:val="0"/>
        <w:jc w:val="left"/>
      </w:pPr>
      <w:r>
        <w:t xml:space="preserve">Summary: </w:t>
      </w:r>
      <w:r w:rsidR="00A06DE1">
        <w:t>Reverend Dr. Anthony A. McCallum</w:t>
      </w:r>
    </w:p>
    <w:p w:rsidR="00FA5583" w:rsidRDefault="00FA5583" w:rsidP="00FA5583">
      <w:pPr>
        <w:widowControl w:val="0"/>
        <w:jc w:val="left"/>
      </w:pPr>
    </w:p>
    <w:p w:rsidR="00FA5583" w:rsidRDefault="00FA5583" w:rsidP="00FA5583">
      <w:pPr>
        <w:widowControl w:val="0"/>
        <w:jc w:val="left"/>
      </w:pPr>
    </w:p>
    <w:p w:rsidR="00FA5583" w:rsidRDefault="00FA5583" w:rsidP="00FA55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5583">
        <w:rPr>
          <w:b/>
        </w:rPr>
        <w:t>HISTORY OF LEGISLATIVE ACTIONS</w:t>
      </w:r>
    </w:p>
    <w:p w:rsidR="00FA5583" w:rsidRDefault="00FA5583" w:rsidP="00FA55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5583" w:rsidRPr="00FA5583" w:rsidRDefault="00FA5583" w:rsidP="00FA55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5583">
        <w:rPr>
          <w:u w:val="single"/>
        </w:rPr>
        <w:tab/>
        <w:t>Date</w:t>
      </w:r>
      <w:r w:rsidRPr="00FA5583">
        <w:rPr>
          <w:u w:val="single"/>
        </w:rPr>
        <w:tab/>
        <w:t>Body</w:t>
      </w:r>
      <w:r w:rsidRPr="00FA5583">
        <w:rPr>
          <w:u w:val="single"/>
        </w:rPr>
        <w:tab/>
        <w:t>Action Description with journal page number</w:t>
      </w:r>
      <w:r w:rsidRPr="00FA5583">
        <w:rPr>
          <w:u w:val="single"/>
        </w:rPr>
        <w:tab/>
      </w:r>
    </w:p>
    <w:p w:rsidR="00C01731" w:rsidRDefault="00C01731" w:rsidP="00C017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1/31/2012</w:t>
      </w:r>
      <w:r>
        <w:tab/>
        <w:t>Senate</w:t>
      </w:r>
      <w:r>
        <w:tab/>
      </w:r>
      <w:r w:rsidRPr="00FA2624">
        <w:t>Introduced and adopted (</w:t>
      </w:r>
      <w:hyperlink r:id="rId7" w:history="1">
        <w:r w:rsidRPr="00FA2624">
          <w:rPr>
            <w:rStyle w:val="Hyperlink"/>
          </w:rPr>
          <w:t>Senate Journal</w:t>
        </w:r>
        <w:r w:rsidRPr="00FA2624">
          <w:rPr>
            <w:rStyle w:val="Hyperlink"/>
          </w:rPr>
          <w:noBreakHyphen/>
          <w:t>page 7</w:t>
        </w:r>
      </w:hyperlink>
      <w:r w:rsidRPr="00FA2624">
        <w:t>)</w:t>
      </w:r>
    </w:p>
    <w:p w:rsidR="00C01731" w:rsidRDefault="00C01731" w:rsidP="00C017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5583" w:rsidRPr="00FA5583" w:rsidRDefault="00FA5583" w:rsidP="00FA55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5583" w:rsidRDefault="00FA5583" w:rsidP="00FA5583">
      <w:r w:rsidRPr="00FA5583">
        <w:rPr>
          <w:b/>
        </w:rPr>
        <w:t>VERSIONS OF THIS BILL</w:t>
      </w:r>
    </w:p>
    <w:p w:rsidR="00FA5583" w:rsidRDefault="00FA5583" w:rsidP="00FA5583"/>
    <w:p w:rsidR="00FA5583" w:rsidRDefault="002E4D1D" w:rsidP="00FA5583">
      <w:hyperlink r:id="rId8" w:history="1">
        <w:r w:rsidR="00FA5583">
          <w:rPr>
            <w:rStyle w:val="Hyperlink"/>
          </w:rPr>
          <w:t>1/31/2012</w:t>
        </w:r>
      </w:hyperlink>
    </w:p>
    <w:p w:rsidR="00FA5583" w:rsidRDefault="00FA5583" w:rsidP="00FA5583"/>
    <w:p w:rsidR="00FA5583" w:rsidRDefault="00FA5583" w:rsidP="00FA5583">
      <w:pPr>
        <w:sectPr w:rsidR="00FA5583" w:rsidSect="00FA55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7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777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2F80" w:rsidP="00A22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375F33">
        <w:t>CONGRATULATE</w:t>
      </w:r>
      <w:r>
        <w:t xml:space="preserve"> THE RE</w:t>
      </w:r>
      <w:r w:rsidR="00375F33">
        <w:t>VEREND DR. ANTHONY A. MCCALLUM ON THE OCCASION OF HIS TENTH ANNIVERSARY AS MINISTER OF</w:t>
      </w:r>
      <w:r>
        <w:t xml:space="preserve"> BETHLEHEM BAPTIST CHURCH AT COLLEGE PLACE IN COLUMBIA.</w:t>
      </w:r>
    </w:p>
    <w:p w:rsidR="00207773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2D37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2D37">
        <w:t xml:space="preserve">the members of the South Carolina </w:t>
      </w:r>
      <w:r w:rsidR="009A783F">
        <w:t>Senate</w:t>
      </w:r>
      <w:r w:rsidR="000E2D37">
        <w:t xml:space="preserve"> are pleased to learn that the Reverend</w:t>
      </w:r>
      <w:r w:rsidR="00A22F80">
        <w:t xml:space="preserve"> Dr.</w:t>
      </w:r>
      <w:r w:rsidR="000E2D37">
        <w:t xml:space="preserve"> Anthony </w:t>
      </w:r>
      <w:r w:rsidR="00A22F80">
        <w:t xml:space="preserve">A. </w:t>
      </w:r>
      <w:r w:rsidR="000E2D37">
        <w:t xml:space="preserve">McCallum will be honored for a decade of service </w:t>
      </w:r>
      <w:r w:rsidR="00375F33">
        <w:t>to</w:t>
      </w:r>
      <w:r w:rsidR="000E2D37">
        <w:t xml:space="preserve"> Bethlehem Baptist Church at a celebration to be held </w:t>
      </w:r>
      <w:r w:rsidR="009A783F">
        <w:t>the week</w:t>
      </w:r>
      <w:r w:rsidR="00913D92">
        <w:t xml:space="preserve">end </w:t>
      </w:r>
      <w:r w:rsidR="009A783F">
        <w:t>of February 24</w:t>
      </w:r>
      <w:r w:rsidR="009A783F">
        <w:noBreakHyphen/>
        <w:t>26, 2012</w:t>
      </w:r>
      <w:r w:rsidR="000E2D37">
        <w:t>; and</w:t>
      </w:r>
    </w:p>
    <w:p w:rsidR="000E2D37" w:rsidRDefault="000E2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D37" w:rsidRDefault="000E2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2F80">
        <w:t xml:space="preserve">born in Lumberton, North Carolina, and reared in </w:t>
      </w:r>
      <w:r w:rsidR="005561FF">
        <w:t xml:space="preserve">nearby </w:t>
      </w:r>
      <w:r w:rsidR="00A22F80">
        <w:t>Maxton, he is the son of Mr. and Mrs. Paul McCallum; and</w:t>
      </w:r>
    </w:p>
    <w:p w:rsidR="00A22F80" w:rsidRDefault="00A2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F80" w:rsidRDefault="00A2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an early age, he was an active member of Shallow Baptist Church and later joined the Star of Bethlehem Baptist Church in Laurinburg, North Carolina; and</w:t>
      </w:r>
    </w:p>
    <w:p w:rsidR="00A22F80" w:rsidRDefault="00A2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F80" w:rsidRDefault="00A2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earned a degree in sociology at</w:t>
      </w:r>
      <w:r w:rsidR="005561FF">
        <w:t xml:space="preserve"> Shaw Divinity School in </w:t>
      </w:r>
      <w:r w:rsidR="009A783F">
        <w:t>Raleigh</w:t>
      </w:r>
      <w:r w:rsidR="00375F33">
        <w:t xml:space="preserve">, and in 1988 </w:t>
      </w:r>
      <w:r w:rsidR="00670FE2">
        <w:t xml:space="preserve">he completed a master of divinity </w:t>
      </w:r>
      <w:r w:rsidR="00375F33">
        <w:t xml:space="preserve">degree </w:t>
      </w:r>
      <w:r w:rsidR="00670FE2">
        <w:t>from Trinity Theological Seminary in Newburgh, Indiana</w:t>
      </w:r>
      <w:r>
        <w:t>; and</w:t>
      </w:r>
    </w:p>
    <w:p w:rsidR="000E2D37" w:rsidRDefault="000E2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F80" w:rsidRDefault="00A2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5561FF">
        <w:t>together with</w:t>
      </w:r>
      <w:r w:rsidR="00670FE2">
        <w:t xml:space="preserve"> his beloved wife</w:t>
      </w:r>
      <w:r w:rsidR="005561FF">
        <w:t xml:space="preserve"> of twenty years</w:t>
      </w:r>
      <w:r w:rsidR="00670FE2">
        <w:t xml:space="preserve">, the former Angela Holland, </w:t>
      </w:r>
      <w:r w:rsidR="00375F33">
        <w:t>the Reverend Dr. McCallum</w:t>
      </w:r>
      <w:r w:rsidR="00670FE2">
        <w:t xml:space="preserve"> </w:t>
      </w:r>
      <w:r w:rsidR="000C57A1">
        <w:t xml:space="preserve">has </w:t>
      </w:r>
      <w:r w:rsidR="00670FE2">
        <w:t>reared two fine children, Tiffany and Anthony II; and</w:t>
      </w:r>
    </w:p>
    <w:p w:rsidR="00670FE2" w:rsidRDefault="00670F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FE2" w:rsidRDefault="00375F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2004</w:t>
      </w:r>
      <w:r w:rsidR="00670FE2">
        <w:t xml:space="preserve"> he graduated from Lake Charles Seminary in Lake Charles, Louisiana, with a doctor of ministry</w:t>
      </w:r>
      <w:r>
        <w:t xml:space="preserve"> degree</w:t>
      </w:r>
      <w:r w:rsidR="00670FE2">
        <w:t>, and in 2008 he was awarded an honorary doctor of divinity degree</w:t>
      </w:r>
      <w:r w:rsidR="005561FF">
        <w:t xml:space="preserve"> from Newburgh Theological Seminary</w:t>
      </w:r>
      <w:r w:rsidR="00670FE2">
        <w:t>; and</w:t>
      </w:r>
    </w:p>
    <w:p w:rsidR="00670FE2" w:rsidRDefault="00670F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FE2" w:rsidRDefault="00670F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1993, he answered the call of God to serve as pastor of the St. John</w:t>
      </w:r>
      <w:r w:rsidR="009A783F">
        <w:t>s</w:t>
      </w:r>
      <w:r w:rsidR="009A783F">
        <w:noBreakHyphen/>
      </w:r>
      <w:r w:rsidR="005561FF">
        <w:t>A</w:t>
      </w:r>
      <w:r w:rsidR="009A783F">
        <w:noBreakHyphen/>
      </w:r>
      <w:r w:rsidR="007C62C5">
        <w:t>Baptist Church in Asheville, North Carolina, where he initiated numerous ministries and promoted church growth; and</w:t>
      </w:r>
    </w:p>
    <w:p w:rsidR="00A22F80" w:rsidRDefault="00A2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2C5" w:rsidRDefault="007C6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2001, he was called</w:t>
      </w:r>
      <w:r w:rsidR="0080667C">
        <w:t xml:space="preserve"> to serve as pastor of the historic Morris Cha</w:t>
      </w:r>
      <w:r w:rsidR="005561FF">
        <w:t>pel Baptist Church in Greenwood</w:t>
      </w:r>
      <w:r w:rsidR="00375F33">
        <w:t>, where he helped increase</w:t>
      </w:r>
      <w:r w:rsidR="0080667C">
        <w:t xml:space="preserve"> overall discipleship through developing </w:t>
      </w:r>
      <w:r w:rsidR="005561FF">
        <w:t>l</w:t>
      </w:r>
      <w:r w:rsidR="0080667C">
        <w:t>eadership training and new membership orientation and orchestrating a professional concert featuring the Georgia Mass Choir; and</w:t>
      </w:r>
    </w:p>
    <w:p w:rsidR="007C62C5" w:rsidRDefault="007C6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7C" w:rsidRDefault="00806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0C57A1">
        <w:t>,</w:t>
      </w:r>
      <w:r>
        <w:t xml:space="preserve"> </w:t>
      </w:r>
      <w:r w:rsidR="00375F33">
        <w:t>the Reverend Dr. McCallum</w:t>
      </w:r>
      <w:r>
        <w:t xml:space="preserve"> was elected as pastor of Bethlehem Baptist Church in 2002 and </w:t>
      </w:r>
      <w:r w:rsidR="005561FF">
        <w:t>continues</w:t>
      </w:r>
      <w:r>
        <w:t xml:space="preserve"> there with a primary focus of manifesting Jesus as Lord through the development of discipleship </w:t>
      </w:r>
      <w:r w:rsidR="005561FF">
        <w:t>by</w:t>
      </w:r>
      <w:r>
        <w:t xml:space="preserve"> which the church has experienced substantial growth; and</w:t>
      </w:r>
    </w:p>
    <w:p w:rsidR="0080667C" w:rsidRDefault="00806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7C" w:rsidRDefault="00806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established an annual retreat for couples and for singles, the Interdenominational Theological Center program, and local and foreign missions; and</w:t>
      </w:r>
    </w:p>
    <w:p w:rsidR="0080667C" w:rsidRDefault="00806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7C" w:rsidRDefault="00806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serves the community as a membe</w:t>
      </w:r>
      <w:r w:rsidR="0085551A">
        <w:t>r of the</w:t>
      </w:r>
      <w:r w:rsidR="005561FF">
        <w:t xml:space="preserve"> board of the </w:t>
      </w:r>
      <w:r w:rsidR="0085551A">
        <w:t>South Carolina School for</w:t>
      </w:r>
      <w:r>
        <w:t xml:space="preserve"> the Deaf and </w:t>
      </w:r>
      <w:r w:rsidR="0085551A">
        <w:t xml:space="preserve">the </w:t>
      </w:r>
      <w:r>
        <w:t>Blind</w:t>
      </w:r>
      <w:r w:rsidR="005561FF">
        <w:t>,</w:t>
      </w:r>
      <w:r w:rsidR="0085551A">
        <w:t xml:space="preserve"> </w:t>
      </w:r>
      <w:r w:rsidR="005561FF">
        <w:t>the</w:t>
      </w:r>
      <w:r w:rsidR="0085551A">
        <w:t xml:space="preserve"> advisory board of the Youth First in Richland County, and </w:t>
      </w:r>
      <w:r w:rsidR="005561FF">
        <w:t>the</w:t>
      </w:r>
      <w:r w:rsidR="0085551A">
        <w:t xml:space="preserve"> board of the Greater United Ministries; and</w:t>
      </w:r>
    </w:p>
    <w:p w:rsidR="0085551A" w:rsidRDefault="008555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51A" w:rsidRDefault="008555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numerous accolades, </w:t>
      </w:r>
      <w:r w:rsidR="00375F33">
        <w:t>the Reverend Dr. McCallum</w:t>
      </w:r>
      <w:r>
        <w:t xml:space="preserve"> was named to Who</w:t>
      </w:r>
      <w:r w:rsidR="009A783F" w:rsidRPr="009A783F">
        <w:t>’</w:t>
      </w:r>
      <w:r>
        <w:t xml:space="preserve">s Who of Religion and received the “Living Legacy” National Council of Negro Women, Inc., </w:t>
      </w:r>
      <w:r w:rsidR="005561FF">
        <w:t>the</w:t>
      </w:r>
      <w:r>
        <w:t xml:space="preserve"> 2007 </w:t>
      </w:r>
      <w:r w:rsidR="005561FF">
        <w:t xml:space="preserve">awards for </w:t>
      </w:r>
      <w:r w:rsidR="000C57A1">
        <w:t xml:space="preserve">the </w:t>
      </w:r>
      <w:r>
        <w:t>South Carolina Council of Deliberation Vanguard Community Service and the Delta Sigma Theta So</w:t>
      </w:r>
      <w:r w:rsidR="005561FF">
        <w:t>rority, Inc., Community Service</w:t>
      </w:r>
      <w:r>
        <w:t>; and</w:t>
      </w:r>
    </w:p>
    <w:p w:rsidR="0080667C" w:rsidRDefault="00806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773" w:rsidRDefault="000E2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551A">
        <w:t xml:space="preserve">the South Carolina </w:t>
      </w:r>
      <w:r w:rsidR="009A783F">
        <w:t>Senate</w:t>
      </w:r>
      <w:r w:rsidR="0085551A">
        <w:t xml:space="preserve"> is grateful for the significant impact that the </w:t>
      </w:r>
      <w:r w:rsidR="00375F33">
        <w:t xml:space="preserve">Reverend </w:t>
      </w:r>
      <w:r w:rsidR="0085551A">
        <w:t>Dr. Anthony McCallum has had on the spiritual need</w:t>
      </w:r>
      <w:r w:rsidR="000C57A1">
        <w:t>s</w:t>
      </w:r>
      <w:r w:rsidR="0085551A">
        <w:t xml:space="preserve"> of his community and appreciates his</w:t>
      </w:r>
      <w:r w:rsidR="000C57A1">
        <w:t xml:space="preserve"> decade </w:t>
      </w:r>
      <w:r w:rsidR="0085551A">
        <w:t>of devotion to Bethlehem Baptist Church</w:t>
      </w:r>
      <w:r w:rsidR="00207773">
        <w:t>.  Now, therefore,</w:t>
      </w:r>
    </w:p>
    <w:p w:rsidR="00207773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773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07773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773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E2D37">
        <w:t xml:space="preserve">the members of the South Carolina </w:t>
      </w:r>
      <w:r w:rsidR="009A783F">
        <w:t>Senate</w:t>
      </w:r>
      <w:r w:rsidR="000E2D37">
        <w:t xml:space="preserve">, by this resolution, recognize and </w:t>
      </w:r>
      <w:r w:rsidR="00375F33">
        <w:t>congratulate</w:t>
      </w:r>
      <w:r w:rsidR="000E2D37">
        <w:t xml:space="preserve"> the Reverend </w:t>
      </w:r>
      <w:r w:rsidR="00A22F80">
        <w:t xml:space="preserve">Dr. </w:t>
      </w:r>
      <w:r w:rsidR="000E2D37">
        <w:t>Antho</w:t>
      </w:r>
      <w:r w:rsidR="00A22F80">
        <w:t>ny A. McCallum</w:t>
      </w:r>
      <w:r w:rsidR="000E2D37">
        <w:t xml:space="preserve">, </w:t>
      </w:r>
      <w:r w:rsidR="00375F33">
        <w:t>on the occasion of his tenth anniversary as a minister of</w:t>
      </w:r>
      <w:r w:rsidR="000E2D37">
        <w:t xml:space="preserve"> Bethlehem Baptist Church at College Place in Columbia.</w:t>
      </w:r>
    </w:p>
    <w:p w:rsidR="00207773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66CD5">
        <w:t>present</w:t>
      </w:r>
      <w:r>
        <w:t xml:space="preserve">ed to </w:t>
      </w:r>
      <w:r w:rsidR="00F66CD5">
        <w:t xml:space="preserve">the Reverend </w:t>
      </w:r>
      <w:r w:rsidR="00D61B87">
        <w:t xml:space="preserve">Dr. </w:t>
      </w:r>
      <w:r w:rsidR="00F66CD5">
        <w:t xml:space="preserve">Anthony </w:t>
      </w:r>
      <w:r w:rsidR="00D61B87">
        <w:t xml:space="preserve">A. </w:t>
      </w:r>
      <w:r w:rsidR="00F66CD5">
        <w:t>McCallum</w:t>
      </w:r>
      <w:r>
        <w:t>.</w:t>
      </w:r>
    </w:p>
    <w:p w:rsidR="00547AF2" w:rsidRDefault="009A78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7AF2" w:rsidRDefault="00547AF2" w:rsidP="00FA5583">
      <w:pPr>
        <w:suppressAutoHyphens/>
      </w:pPr>
    </w:p>
    <w:sectPr w:rsidR="00547AF2" w:rsidSect="00FA558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7A1" w:rsidRDefault="000C57A1" w:rsidP="009F0C77">
      <w:r>
        <w:separator/>
      </w:r>
    </w:p>
  </w:endnote>
  <w:endnote w:type="continuationSeparator" w:id="0">
    <w:p w:rsidR="000C57A1" w:rsidRDefault="000C57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D3A74D-7D93-4F91-90B1-60BB693414DB}"/>
    <w:embedBold r:id="rId2" w:fontKey="{727D6180-D070-4F7A-B6C2-BB5C903C78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630D2F-4164-4B5F-8D7C-919BFD1F2A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819F3E-566E-43FE-A302-62E8424D4E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F9C592-0034-40F0-B2D5-19877B55CC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583" w:rsidRPr="00547AF2" w:rsidRDefault="00FA5583" w:rsidP="00547A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[1155]</w:t>
    </w:r>
    <w:r>
      <w:tab/>
    </w:r>
    <w:r w:rsidR="002E4D1D">
      <w:fldChar w:fldCharType="begin"/>
    </w:r>
    <w:r w:rsidR="002E4D1D">
      <w:instrText xml:space="preserve"> PAGE  \* MERGEFORMAT </w:instrText>
    </w:r>
    <w:r w:rsidR="002E4D1D">
      <w:fldChar w:fldCharType="separate"/>
    </w:r>
    <w:r w:rsidR="002E4D1D">
      <w:rPr>
        <w:noProof/>
      </w:rPr>
      <w:t>1</w:t>
    </w:r>
    <w:r w:rsidR="002E4D1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7A1" w:rsidRDefault="000C57A1" w:rsidP="009F0C77">
      <w:r>
        <w:separator/>
      </w:r>
    </w:p>
  </w:footnote>
  <w:footnote w:type="continuationSeparator" w:id="0">
    <w:p w:rsidR="000C57A1" w:rsidRDefault="000C57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445AB12"/>
    <w:docVar w:name="CoverBillType" w:val="r"/>
    <w:docVar w:name="docpath" w:val="L:\Council\bills\GM\29445AB12.DOCX"/>
    <w:docVar w:name="dvBillNumber" w:val="115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A6816"/>
    <w:rsid w:val="0000732E"/>
    <w:rsid w:val="00026C9A"/>
    <w:rsid w:val="000965A1"/>
    <w:rsid w:val="000C57A1"/>
    <w:rsid w:val="000E1785"/>
    <w:rsid w:val="000E2D37"/>
    <w:rsid w:val="000F11E1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7773"/>
    <w:rsid w:val="002321B6"/>
    <w:rsid w:val="0023696B"/>
    <w:rsid w:val="00250967"/>
    <w:rsid w:val="002510CB"/>
    <w:rsid w:val="002759C5"/>
    <w:rsid w:val="00277DEE"/>
    <w:rsid w:val="00280D88"/>
    <w:rsid w:val="00294ABE"/>
    <w:rsid w:val="002A3EB4"/>
    <w:rsid w:val="002E4D1D"/>
    <w:rsid w:val="00325348"/>
    <w:rsid w:val="00375F33"/>
    <w:rsid w:val="00393688"/>
    <w:rsid w:val="003D411E"/>
    <w:rsid w:val="003E2709"/>
    <w:rsid w:val="003E3C1E"/>
    <w:rsid w:val="003E6148"/>
    <w:rsid w:val="00400EAA"/>
    <w:rsid w:val="004024BC"/>
    <w:rsid w:val="0041760A"/>
    <w:rsid w:val="00462BF5"/>
    <w:rsid w:val="004809EE"/>
    <w:rsid w:val="00511EE9"/>
    <w:rsid w:val="00521E00"/>
    <w:rsid w:val="0054669F"/>
    <w:rsid w:val="00547AF2"/>
    <w:rsid w:val="005561FF"/>
    <w:rsid w:val="00577C6C"/>
    <w:rsid w:val="0058501B"/>
    <w:rsid w:val="006215AA"/>
    <w:rsid w:val="006340D9"/>
    <w:rsid w:val="00643B8E"/>
    <w:rsid w:val="00665EBC"/>
    <w:rsid w:val="00670FE2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62C5"/>
    <w:rsid w:val="007C68F1"/>
    <w:rsid w:val="007F1523"/>
    <w:rsid w:val="007F509E"/>
    <w:rsid w:val="007F5799"/>
    <w:rsid w:val="007F6947"/>
    <w:rsid w:val="0080667C"/>
    <w:rsid w:val="0085551A"/>
    <w:rsid w:val="00872729"/>
    <w:rsid w:val="008F4429"/>
    <w:rsid w:val="00913D92"/>
    <w:rsid w:val="00924703"/>
    <w:rsid w:val="009352BB"/>
    <w:rsid w:val="00940F96"/>
    <w:rsid w:val="009579A8"/>
    <w:rsid w:val="00990668"/>
    <w:rsid w:val="009A6816"/>
    <w:rsid w:val="009A783F"/>
    <w:rsid w:val="009F0C77"/>
    <w:rsid w:val="009F4DD1"/>
    <w:rsid w:val="00A06DE1"/>
    <w:rsid w:val="00A22F80"/>
    <w:rsid w:val="00A64E80"/>
    <w:rsid w:val="00A741D9"/>
    <w:rsid w:val="00A76984"/>
    <w:rsid w:val="00A9741D"/>
    <w:rsid w:val="00AD4B17"/>
    <w:rsid w:val="00B26FA6"/>
    <w:rsid w:val="00B741CB"/>
    <w:rsid w:val="00B934F3"/>
    <w:rsid w:val="00BB249E"/>
    <w:rsid w:val="00BB6347"/>
    <w:rsid w:val="00BD2134"/>
    <w:rsid w:val="00C01731"/>
    <w:rsid w:val="00C038D8"/>
    <w:rsid w:val="00C045DD"/>
    <w:rsid w:val="00C3136F"/>
    <w:rsid w:val="00C3483A"/>
    <w:rsid w:val="00C74E9D"/>
    <w:rsid w:val="00C82FD3"/>
    <w:rsid w:val="00C86DEF"/>
    <w:rsid w:val="00CC6B7B"/>
    <w:rsid w:val="00CD3619"/>
    <w:rsid w:val="00CF4447"/>
    <w:rsid w:val="00D37221"/>
    <w:rsid w:val="00D405E7"/>
    <w:rsid w:val="00D41D56"/>
    <w:rsid w:val="00D61B87"/>
    <w:rsid w:val="00D6260D"/>
    <w:rsid w:val="00D6662B"/>
    <w:rsid w:val="00D95E2F"/>
    <w:rsid w:val="00D970A9"/>
    <w:rsid w:val="00DB3AC0"/>
    <w:rsid w:val="00DE68F0"/>
    <w:rsid w:val="00DF1DC1"/>
    <w:rsid w:val="00DF3845"/>
    <w:rsid w:val="00DF7E17"/>
    <w:rsid w:val="00EB00A2"/>
    <w:rsid w:val="00EB1BF3"/>
    <w:rsid w:val="00EF3EEE"/>
    <w:rsid w:val="00F04DE3"/>
    <w:rsid w:val="00F149A7"/>
    <w:rsid w:val="00F50BAF"/>
    <w:rsid w:val="00F52C10"/>
    <w:rsid w:val="00F52DEB"/>
    <w:rsid w:val="00F66CD5"/>
    <w:rsid w:val="00F81FFD"/>
    <w:rsid w:val="00F85228"/>
    <w:rsid w:val="00FA5583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FE7D436-49A9-48FD-B839-7916D0989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7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7A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55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55_201201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3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CB662-298B-4821-A9FE-0AA8A834F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618</Words>
  <Characters>3300</Characters>
  <Application>Microsoft Office Word</Application>
  <DocSecurity>4</DocSecurity>
  <Lines>116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1155: Reverend Dr. Anthony A. McCallum - South Carolina Legislature Online</dc:title>
  <dc:subject/>
  <dc:creator>gailmoore</dc:creator>
  <cp:keywords/>
  <dc:description/>
  <cp:lastModifiedBy>N Cumfer</cp:lastModifiedBy>
  <cp:revision>2</cp:revision>
  <cp:lastPrinted>2012-01-31T14:10:00Z</cp:lastPrinted>
  <dcterms:created xsi:type="dcterms:W3CDTF">2014-11-21T21:10:00Z</dcterms:created>
  <dcterms:modified xsi:type="dcterms:W3CDTF">2014-11-21T21:10:00Z</dcterms:modified>
</cp:coreProperties>
</file>