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4833" w:rsidRDefault="00F94833" w:rsidP="00F94833">
      <w:pPr>
        <w:widowControl w:val="0"/>
        <w:jc w:val="center"/>
      </w:pPr>
      <w:bookmarkStart w:id="0" w:name="_GoBack"/>
      <w:bookmarkEnd w:id="0"/>
      <w:r w:rsidRPr="00F94833">
        <w:rPr>
          <w:b/>
        </w:rPr>
        <w:t>South Carolina General Assembly</w:t>
      </w:r>
    </w:p>
    <w:p w:rsidR="00F94833" w:rsidRDefault="00F94833" w:rsidP="00F94833">
      <w:pPr>
        <w:widowControl w:val="0"/>
        <w:jc w:val="center"/>
      </w:pPr>
      <w:r>
        <w:t>119th Session, 2011-2012</w:t>
      </w:r>
    </w:p>
    <w:p w:rsidR="00F94833" w:rsidRDefault="00F94833" w:rsidP="00F94833">
      <w:pPr>
        <w:widowControl w:val="0"/>
        <w:jc w:val="left"/>
      </w:pPr>
    </w:p>
    <w:p w:rsidR="00F94833" w:rsidRDefault="00F94833" w:rsidP="00F94833">
      <w:pPr>
        <w:widowControl w:val="0"/>
        <w:jc w:val="left"/>
        <w:rPr>
          <w:b/>
        </w:rPr>
      </w:pPr>
      <w:r w:rsidRPr="00F94833">
        <w:rPr>
          <w:b/>
        </w:rPr>
        <w:t>S.</w:t>
      </w:r>
      <w:r>
        <w:rPr>
          <w:b/>
        </w:rPr>
        <w:t xml:space="preserve"> </w:t>
      </w:r>
      <w:r w:rsidRPr="00F94833">
        <w:rPr>
          <w:b/>
        </w:rPr>
        <w:t>1258</w:t>
      </w:r>
    </w:p>
    <w:p w:rsidR="00F94833" w:rsidRDefault="00F94833" w:rsidP="00F94833">
      <w:pPr>
        <w:widowControl w:val="0"/>
        <w:jc w:val="left"/>
        <w:rPr>
          <w:b/>
        </w:rPr>
      </w:pPr>
    </w:p>
    <w:p w:rsidR="00F94833" w:rsidRDefault="00F94833" w:rsidP="00F94833">
      <w:pPr>
        <w:widowControl w:val="0"/>
        <w:jc w:val="left"/>
      </w:pPr>
      <w:r w:rsidRPr="00F94833">
        <w:rPr>
          <w:b/>
        </w:rPr>
        <w:t>STATUS INFORMATION</w:t>
      </w:r>
    </w:p>
    <w:p w:rsidR="00F94833" w:rsidRDefault="00F94833" w:rsidP="00F94833">
      <w:pPr>
        <w:widowControl w:val="0"/>
        <w:jc w:val="left"/>
      </w:pPr>
    </w:p>
    <w:p w:rsidR="00F94833" w:rsidRDefault="00F94833" w:rsidP="00F94833">
      <w:pPr>
        <w:widowControl w:val="0"/>
        <w:jc w:val="left"/>
      </w:pPr>
      <w:r>
        <w:t>Senate Resolution</w:t>
      </w:r>
    </w:p>
    <w:p w:rsidR="00F94833" w:rsidRDefault="00F94833" w:rsidP="00F94833">
      <w:pPr>
        <w:widowControl w:val="0"/>
        <w:jc w:val="left"/>
      </w:pPr>
      <w:r>
        <w:t>Sponsors: Senator Ford</w:t>
      </w:r>
    </w:p>
    <w:p w:rsidR="00F94833" w:rsidRDefault="00F94833" w:rsidP="00F94833">
      <w:pPr>
        <w:widowControl w:val="0"/>
        <w:jc w:val="left"/>
      </w:pPr>
      <w:r>
        <w:t>Document Path: l:\council\bills\rm\1443ac12.docx</w:t>
      </w:r>
    </w:p>
    <w:p w:rsidR="000F7833" w:rsidRDefault="000F7833" w:rsidP="00F94833">
      <w:pPr>
        <w:widowControl w:val="0"/>
        <w:jc w:val="left"/>
      </w:pPr>
      <w:r>
        <w:t>Companion/Similar bill(s): 4893</w:t>
      </w:r>
    </w:p>
    <w:p w:rsidR="00F94833" w:rsidRDefault="00F94833" w:rsidP="00F94833">
      <w:pPr>
        <w:widowControl w:val="0"/>
        <w:jc w:val="left"/>
      </w:pPr>
    </w:p>
    <w:p w:rsidR="00F94833" w:rsidRDefault="00F94833" w:rsidP="00F94833">
      <w:pPr>
        <w:widowControl w:val="0"/>
        <w:jc w:val="left"/>
      </w:pPr>
      <w:r>
        <w:t>Introduced in the Senate on February 23, 2012</w:t>
      </w:r>
    </w:p>
    <w:p w:rsidR="00F94833" w:rsidRDefault="00F94833" w:rsidP="00F94833">
      <w:pPr>
        <w:widowControl w:val="0"/>
        <w:jc w:val="left"/>
      </w:pPr>
      <w:r>
        <w:t>Adopted by the Senate on February 23, 2012</w:t>
      </w:r>
    </w:p>
    <w:p w:rsidR="00F94833" w:rsidRDefault="00F94833" w:rsidP="00F94833">
      <w:pPr>
        <w:widowControl w:val="0"/>
        <w:jc w:val="left"/>
      </w:pPr>
    </w:p>
    <w:p w:rsidR="00F94833" w:rsidRDefault="00F94833" w:rsidP="00F94833">
      <w:pPr>
        <w:widowControl w:val="0"/>
        <w:jc w:val="left"/>
      </w:pPr>
      <w:r>
        <w:t xml:space="preserve">Summary: </w:t>
      </w:r>
      <w:r w:rsidR="00875669">
        <w:t>Bishop Preston Warren Williams II</w:t>
      </w:r>
    </w:p>
    <w:p w:rsidR="00F94833" w:rsidRDefault="00F94833" w:rsidP="00F94833">
      <w:pPr>
        <w:widowControl w:val="0"/>
        <w:jc w:val="left"/>
      </w:pPr>
    </w:p>
    <w:p w:rsidR="00F94833" w:rsidRDefault="00F94833" w:rsidP="00F94833">
      <w:pPr>
        <w:widowControl w:val="0"/>
        <w:jc w:val="left"/>
      </w:pPr>
    </w:p>
    <w:p w:rsidR="00F94833" w:rsidRDefault="00F94833" w:rsidP="00F94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833">
        <w:rPr>
          <w:b/>
        </w:rPr>
        <w:t>HISTORY OF LEGISLATIVE ACTIONS</w:t>
      </w:r>
    </w:p>
    <w:p w:rsidR="00F94833" w:rsidRDefault="00F94833" w:rsidP="00F94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F94833" w:rsidRPr="00F94833" w:rsidRDefault="00F94833" w:rsidP="00F9483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F94833">
        <w:rPr>
          <w:u w:val="single"/>
        </w:rPr>
        <w:tab/>
        <w:t>Date</w:t>
      </w:r>
      <w:r w:rsidRPr="00F94833">
        <w:rPr>
          <w:u w:val="single"/>
        </w:rPr>
        <w:tab/>
        <w:t>Body</w:t>
      </w:r>
      <w:r w:rsidRPr="00F94833">
        <w:rPr>
          <w:u w:val="single"/>
        </w:rPr>
        <w:tab/>
        <w:t>Action Description with journal page number</w:t>
      </w:r>
      <w:r w:rsidRPr="00F94833">
        <w:rPr>
          <w:u w:val="single"/>
        </w:rPr>
        <w:tab/>
      </w:r>
    </w:p>
    <w:p w:rsidR="000B6506" w:rsidRDefault="000B6506" w:rsidP="000B6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2/23/2012</w:t>
      </w:r>
      <w:r>
        <w:tab/>
        <w:t>Senate</w:t>
      </w:r>
      <w:r>
        <w:tab/>
      </w:r>
      <w:r w:rsidRPr="002551E3">
        <w:t>Introduced and adopted (</w:t>
      </w:r>
      <w:hyperlink r:id="rId7" w:history="1">
        <w:r w:rsidRPr="002551E3">
          <w:rPr>
            <w:rStyle w:val="Hyperlink"/>
          </w:rPr>
          <w:t>Senate Journal</w:t>
        </w:r>
        <w:r w:rsidRPr="002551E3">
          <w:rPr>
            <w:rStyle w:val="Hyperlink"/>
          </w:rPr>
          <w:noBreakHyphen/>
          <w:t>page 7</w:t>
        </w:r>
      </w:hyperlink>
      <w:r w:rsidRPr="002551E3">
        <w:t>)</w:t>
      </w:r>
    </w:p>
    <w:p w:rsidR="000B6506" w:rsidRDefault="000B6506" w:rsidP="000B650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833" w:rsidRPr="00F94833" w:rsidRDefault="00F94833" w:rsidP="00F948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F94833" w:rsidRDefault="00F94833" w:rsidP="00F94833">
      <w:r w:rsidRPr="00F94833">
        <w:rPr>
          <w:b/>
        </w:rPr>
        <w:t>VERSIONS OF THIS BILL</w:t>
      </w:r>
    </w:p>
    <w:p w:rsidR="00F94833" w:rsidRDefault="00F94833" w:rsidP="00F94833"/>
    <w:p w:rsidR="00F94833" w:rsidRDefault="00BC3BAC" w:rsidP="00F94833">
      <w:hyperlink r:id="rId8" w:history="1">
        <w:r w:rsidR="00F94833">
          <w:rPr>
            <w:rStyle w:val="Hyperlink"/>
          </w:rPr>
          <w:t>2/23/2012</w:t>
        </w:r>
      </w:hyperlink>
    </w:p>
    <w:p w:rsidR="00F94833" w:rsidRDefault="00F94833" w:rsidP="00F94833"/>
    <w:p w:rsidR="00F94833" w:rsidRDefault="00F94833" w:rsidP="00F94833">
      <w:pPr>
        <w:sectPr w:rsidR="00F94833" w:rsidSect="00F9483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23C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A6C1A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6DF2" w:rsidRDefault="008F6DF2" w:rsidP="008F6D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>TO 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t xml:space="preserve">BISHOP </w:t>
      </w:r>
      <w:r>
        <w:rPr>
          <w:rFonts w:eastAsiaTheme="minorHAnsi"/>
          <w:color w:val="000000" w:themeColor="text1"/>
          <w:szCs w:val="22"/>
          <w:u w:color="000000" w:themeColor="text1"/>
        </w:rPr>
        <w:t>PRESTON WARREN WILLIAMS II</w:t>
      </w:r>
      <w:r>
        <w:t xml:space="preserve">, </w:t>
      </w:r>
      <w:r w:rsidRPr="009B3C69">
        <w:rPr>
          <w:color w:val="000000" w:themeColor="text1"/>
          <w:u w:color="000000" w:themeColor="text1"/>
        </w:rPr>
        <w:t>119TH CONSECRATED BISHOP OF THE AFRICAN METHODIST EPISCOPAL CHURCH</w:t>
      </w:r>
      <w:r>
        <w:rPr>
          <w:color w:val="000000" w:themeColor="text1"/>
          <w:u w:color="000000" w:themeColor="text1"/>
        </w:rPr>
        <w:t xml:space="preserve">, </w:t>
      </w:r>
      <w:r w:rsidRPr="009B3C69">
        <w:rPr>
          <w:color w:val="000000" w:themeColor="text1"/>
          <w:u w:color="000000" w:themeColor="text1"/>
        </w:rPr>
        <w:t>7TH EPISCOPAL DISTRICT</w:t>
      </w:r>
      <w:r>
        <w:rPr>
          <w:color w:val="000000" w:themeColor="text1"/>
          <w:u w:color="000000" w:themeColor="text1"/>
        </w:rPr>
        <w:t xml:space="preserve"> (SOUTH CAROLINA), </w:t>
      </w:r>
      <w:r>
        <w:t>FOR HIS MANY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LEADERSHIP WITH THE AME CHURCH, </w:t>
      </w:r>
      <w:r w:rsidRPr="006437EE">
        <w:rPr>
          <w:color w:val="000000" w:themeColor="text1"/>
          <w:u w:color="000000" w:themeColor="text1"/>
        </w:rPr>
        <w:t xml:space="preserve">AND TO </w:t>
      </w:r>
      <w:r>
        <w:rPr>
          <w:color w:val="000000" w:themeColor="text1"/>
          <w:u w:color="000000" w:themeColor="text1"/>
        </w:rPr>
        <w:t>WISH HIM GOD</w:t>
      </w:r>
      <w:r w:rsidR="007C0D49" w:rsidRPr="007C0D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3A6C1A" w:rsidRDefault="003A6C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B6C29" w:rsidRDefault="003A6C1A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="009B6C2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with great pleasure that the </w:t>
      </w:r>
      <w:r w:rsidR="009B6C29">
        <w:rPr>
          <w:rFonts w:eastAsiaTheme="minorHAnsi"/>
          <w:color w:val="000000" w:themeColor="text1"/>
          <w:szCs w:val="22"/>
          <w:u w:color="000000" w:themeColor="text1"/>
        </w:rPr>
        <w:t xml:space="preserve">South Carolina </w:t>
      </w:r>
      <w:r w:rsidR="006A3212">
        <w:t>Senate</w:t>
      </w:r>
      <w:r w:rsidR="009B6C2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honors those individuals who give tirelessly of themselves to </w:t>
      </w:r>
      <w:r w:rsidR="009B6C29">
        <w:rPr>
          <w:rFonts w:eastAsiaTheme="minorHAnsi"/>
          <w:color w:val="000000" w:themeColor="text1"/>
          <w:szCs w:val="22"/>
          <w:u w:color="000000" w:themeColor="text1"/>
        </w:rPr>
        <w:t>nurture</w:t>
      </w:r>
      <w:r w:rsidR="009B6C29"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 the souls of men;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Bishop Preston Warren Williams II, </w:t>
      </w:r>
      <w:r w:rsidRPr="009B3C69">
        <w:rPr>
          <w:color w:val="000000" w:themeColor="text1"/>
          <w:u w:color="000000" w:themeColor="text1"/>
        </w:rPr>
        <w:t xml:space="preserve">119th consecrated bishop of the </w:t>
      </w:r>
      <w:r>
        <w:rPr>
          <w:color w:val="000000" w:themeColor="text1"/>
          <w:u w:color="000000" w:themeColor="text1"/>
        </w:rPr>
        <w:t>A</w:t>
      </w:r>
      <w:r w:rsidRPr="009B3C69">
        <w:rPr>
          <w:color w:val="000000" w:themeColor="text1"/>
          <w:u w:color="000000" w:themeColor="text1"/>
        </w:rPr>
        <w:t xml:space="preserve">frican </w:t>
      </w:r>
      <w:r>
        <w:rPr>
          <w:color w:val="000000" w:themeColor="text1"/>
          <w:u w:color="000000" w:themeColor="text1"/>
        </w:rPr>
        <w:t>M</w:t>
      </w:r>
      <w:r w:rsidRPr="009B3C69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9B3C6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</w:t>
      </w:r>
      <w:r w:rsidRPr="009B3C69">
        <w:rPr>
          <w:color w:val="000000" w:themeColor="text1"/>
          <w:u w:color="000000" w:themeColor="text1"/>
        </w:rPr>
        <w:t xml:space="preserve">7th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D</w:t>
      </w:r>
      <w:r w:rsidRPr="009B3C69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(South Carolina),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clerical colleagues, laymen, and the wider community alike;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in preparation for the ministry, Bishop Williams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earned a </w:t>
      </w:r>
      <w:r>
        <w:rPr>
          <w:rFonts w:eastAsiaTheme="minorHAnsi"/>
          <w:color w:val="000000" w:themeColor="text1"/>
          <w:szCs w:val="22"/>
          <w:u w:color="000000" w:themeColor="text1"/>
        </w:rPr>
        <w:t>b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achelor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degree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from Southeastern University</w:t>
      </w:r>
      <w:r>
        <w:rPr>
          <w:rFonts w:eastAsiaTheme="minorHAnsi"/>
          <w:color w:val="000000" w:themeColor="text1"/>
          <w:szCs w:val="22"/>
          <w:u w:color="000000" w:themeColor="text1"/>
        </w:rPr>
        <w:t>, his master of d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ivinity from Turner Theological Seminary Interdenominational Theological Center in Atlanta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Georgia, and his doctorate at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American University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s Wesley Theological Seminary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lastRenderedPageBreak/>
        <w:t>Whereas, h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e is a gifted preacher, teacher, manager, and social activist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often sought after for </w:t>
      </w:r>
      <w:r>
        <w:rPr>
          <w:rFonts w:eastAsiaTheme="minorHAnsi"/>
          <w:color w:val="000000" w:themeColor="text1"/>
          <w:szCs w:val="22"/>
          <w:u w:color="000000" w:themeColor="text1"/>
        </w:rPr>
        <w:t>the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creative depth </w:t>
      </w:r>
      <w:r>
        <w:rPr>
          <w:rFonts w:eastAsiaTheme="minorHAnsi"/>
          <w:color w:val="000000" w:themeColor="text1"/>
          <w:szCs w:val="22"/>
          <w:u w:color="000000" w:themeColor="text1"/>
        </w:rPr>
        <w:t>with which he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interpret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 xml:space="preserve"> God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Pr="00665762">
        <w:rPr>
          <w:rFonts w:eastAsiaTheme="minorHAnsi"/>
          <w:color w:val="000000" w:themeColor="text1"/>
          <w:szCs w:val="22"/>
          <w:u w:color="000000" w:themeColor="text1"/>
        </w:rPr>
        <w:t>s message for reconciliation of His people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w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ith education at the heart of his administration, Bishop Williams developed a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heological </w:t>
      </w:r>
      <w:r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ducation </w:t>
      </w:r>
      <w:r>
        <w:rPr>
          <w:rFonts w:eastAsiaTheme="minorHAnsi"/>
          <w:color w:val="000000" w:themeColor="text1"/>
          <w:szCs w:val="22"/>
          <w:u w:color="000000" w:themeColor="text1"/>
        </w:rPr>
        <w:t>m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odel for the 7th District that ensures educational opportunities are provided to all members of the </w:t>
      </w:r>
      <w:r>
        <w:rPr>
          <w:rFonts w:eastAsiaTheme="minorHAnsi"/>
          <w:color w:val="000000" w:themeColor="text1"/>
          <w:szCs w:val="22"/>
          <w:u w:color="000000" w:themeColor="text1"/>
        </w:rPr>
        <w:t>AME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D612DC">
        <w:rPr>
          <w:rFonts w:eastAsiaTheme="minorHAnsi"/>
          <w:color w:val="000000" w:themeColor="text1"/>
          <w:szCs w:val="22"/>
          <w:u w:color="000000" w:themeColor="text1"/>
        </w:rPr>
        <w:t xml:space="preserve">hurch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at every level. With evangelism 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>at the soul of his administration, Bishop Williams launched a plethora of ministries that lifted the spirits of the members of the 7th Episcopal District to new heights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among other initiatives, he 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>partnered the 7th District with the South Carolina Department of Juvenile Justice and created Teen After School Centers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. He also helped 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>produce the Eyes On The Child program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 xml:space="preserve"> through which the 7th District provided mentors to at</w:t>
      </w:r>
      <w:r w:rsidR="007C0D49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Pr="0028565F">
        <w:rPr>
          <w:rFonts w:eastAsiaTheme="minorHAnsi"/>
          <w:color w:val="000000" w:themeColor="text1"/>
          <w:szCs w:val="22"/>
          <w:u w:color="000000" w:themeColor="text1"/>
        </w:rPr>
        <w:t>risk youth in the South Carolina public school system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f</w:t>
      </w:r>
      <w:r w:rsidRPr="009B3C69">
        <w:rPr>
          <w:color w:val="000000" w:themeColor="text1"/>
          <w:u w:color="000000" w:themeColor="text1"/>
        </w:rPr>
        <w:t>rom 2000 to 2004, Bishop Williams served as the presiding prelate of the 17th Episcopal District</w:t>
      </w:r>
      <w:r>
        <w:rPr>
          <w:color w:val="000000" w:themeColor="text1"/>
          <w:u w:color="000000" w:themeColor="text1"/>
        </w:rPr>
        <w:t>,</w:t>
      </w:r>
      <w:r w:rsidRPr="009B3C69">
        <w:rPr>
          <w:color w:val="000000" w:themeColor="text1"/>
          <w:u w:color="000000" w:themeColor="text1"/>
        </w:rPr>
        <w:t xml:space="preserve"> which is comprised of central Africa</w:t>
      </w:r>
      <w:r>
        <w:rPr>
          <w:color w:val="000000" w:themeColor="text1"/>
          <w:u w:color="000000" w:themeColor="text1"/>
        </w:rPr>
        <w:t>. D</w:t>
      </w:r>
      <w:r w:rsidRPr="009B3C69">
        <w:rPr>
          <w:color w:val="000000" w:themeColor="text1"/>
          <w:u w:color="000000" w:themeColor="text1"/>
        </w:rPr>
        <w:t>uring his tenure</w:t>
      </w:r>
      <w:r>
        <w:rPr>
          <w:color w:val="000000" w:themeColor="text1"/>
          <w:u w:color="000000" w:themeColor="text1"/>
        </w:rPr>
        <w:t>,</w:t>
      </w:r>
      <w:r w:rsidRPr="009B3C69">
        <w:rPr>
          <w:color w:val="000000" w:themeColor="text1"/>
          <w:u w:color="000000" w:themeColor="text1"/>
        </w:rPr>
        <w:t xml:space="preserve"> the membership of the 17th Episcopal District increased dramatically</w:t>
      </w:r>
      <w:r>
        <w:rPr>
          <w:color w:val="000000" w:themeColor="text1"/>
          <w:u w:color="000000" w:themeColor="text1"/>
        </w:rPr>
        <w:t>. A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t the time of his election to the </w:t>
      </w:r>
      <w:r w:rsidR="00DF2139">
        <w:rPr>
          <w:rFonts w:eastAsiaTheme="minorHAnsi"/>
          <w:color w:val="000000" w:themeColor="text1"/>
          <w:szCs w:val="22"/>
          <w:u w:color="000000" w:themeColor="text1"/>
        </w:rPr>
        <w:t>e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piscopacy, Bishop Williams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was 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>serv</w:t>
      </w:r>
      <w:r>
        <w:rPr>
          <w:rFonts w:eastAsiaTheme="minorHAnsi"/>
          <w:color w:val="000000" w:themeColor="text1"/>
          <w:szCs w:val="22"/>
          <w:u w:color="000000" w:themeColor="text1"/>
        </w:rPr>
        <w:t>ing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as senior pastor of Allen Temple Africa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n Methodist Episcopal Church. In addition, he was 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pastor of St. Paul African Methodist Episcopal Church for </w:t>
      </w:r>
      <w:r>
        <w:rPr>
          <w:rFonts w:eastAsiaTheme="minorHAnsi"/>
          <w:color w:val="000000" w:themeColor="text1"/>
          <w:szCs w:val="22"/>
          <w:u w:color="000000" w:themeColor="text1"/>
        </w:rPr>
        <w:t>sixteen</w:t>
      </w:r>
      <w:r w:rsidRPr="00B24EC7">
        <w:rPr>
          <w:rFonts w:eastAsiaTheme="minorHAnsi"/>
          <w:color w:val="000000" w:themeColor="text1"/>
          <w:szCs w:val="22"/>
          <w:u w:color="000000" w:themeColor="text1"/>
        </w:rPr>
        <w:t xml:space="preserve"> years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Bishop Williams served as the </w:t>
      </w:r>
      <w:r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reasurer of the Sixth Episcopal District (Georgia) for eight years. He was the </w:t>
      </w:r>
      <w:r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omptroller of </w:t>
      </w:r>
      <w:r>
        <w:rPr>
          <w:rFonts w:eastAsiaTheme="minorHAnsi"/>
          <w:color w:val="000000" w:themeColor="text1"/>
          <w:szCs w:val="22"/>
          <w:u w:color="000000" w:themeColor="text1"/>
        </w:rPr>
        <w:t>f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inance while a member of Turner Theological Seminary Board</w:t>
      </w:r>
      <w:r>
        <w:rPr>
          <w:rFonts w:eastAsiaTheme="minorHAnsi"/>
          <w:color w:val="000000" w:themeColor="text1"/>
          <w:szCs w:val="22"/>
          <w:u w:color="000000" w:themeColor="text1"/>
        </w:rPr>
        <w:t>, and un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der his leadership Turner Theological Seminary was able to build a </w:t>
      </w:r>
      <w:r>
        <w:rPr>
          <w:rFonts w:eastAsiaTheme="minorHAnsi"/>
          <w:color w:val="000000" w:themeColor="text1"/>
          <w:szCs w:val="22"/>
          <w:u w:color="000000" w:themeColor="text1"/>
        </w:rPr>
        <w:t>$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2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 xml:space="preserve">million student dormitory and administration office.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For his dedicated service, he </w:t>
      </w:r>
      <w:r w:rsidRPr="0092151D">
        <w:rPr>
          <w:rFonts w:eastAsiaTheme="minorHAnsi"/>
          <w:color w:val="000000" w:themeColor="text1"/>
          <w:szCs w:val="22"/>
          <w:u w:color="000000" w:themeColor="text1"/>
        </w:rPr>
        <w:t>was chosen as the State of Georgia Distinguished Churchman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a champion of social and political action, economic empowerment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 xml:space="preserve"> and business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evelopment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he is a 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member of the NAACP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Democratic Party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and s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erved on President Jimmy Carter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7C0D49" w:rsidRPr="00EA3A99">
        <w:rPr>
          <w:rFonts w:eastAsiaTheme="minorHAnsi"/>
          <w:color w:val="000000" w:themeColor="text1"/>
          <w:szCs w:val="22"/>
          <w:u w:color="000000" w:themeColor="text1"/>
        </w:rPr>
        <w:t>s Inaugural Committee and Transitional Team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Preston Warren Williams considers it one of the greatest triumphs of his life that he was able to persuade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the former Wilma Delores Webb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to become his wife. They are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the proud parents of four children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Arnold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twin</w:t>
      </w:r>
      <w:r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 xml:space="preserve"> Wilma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and Stella, and </w:t>
      </w:r>
      <w:r w:rsidRPr="00ED4DFD">
        <w:rPr>
          <w:rFonts w:eastAsiaTheme="minorHAnsi"/>
          <w:color w:val="000000" w:themeColor="text1"/>
          <w:szCs w:val="22"/>
          <w:u w:color="000000" w:themeColor="text1"/>
        </w:rPr>
        <w:t>Prestina</w:t>
      </w:r>
      <w:r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Whereas, noted as a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humble, courageous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man of Christian </w:t>
      </w:r>
      <w:r>
        <w:rPr>
          <w:rFonts w:eastAsiaTheme="minorHAnsi"/>
          <w:color w:val="000000" w:themeColor="text1"/>
          <w:szCs w:val="22"/>
          <w:u w:color="000000" w:themeColor="text1"/>
        </w:rPr>
        <w:t>character, one of whom it truly may be said, “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Well done, good and faithful servant</w:t>
      </w:r>
      <w:r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” </w:t>
      </w:r>
      <w:r>
        <w:rPr>
          <w:rFonts w:eastAsiaTheme="minorHAnsi"/>
          <w:color w:val="000000" w:themeColor="text1"/>
          <w:szCs w:val="22"/>
          <w:u w:color="000000" w:themeColor="text1"/>
        </w:rPr>
        <w:t>Bishop Williams has demonstrated to others how to be “steadfast, unmoveable, always abounding in the work of the Lord”; and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the </w:t>
      </w:r>
      <w:r w:rsidR="006A3212">
        <w:t>Senate</w:t>
      </w:r>
      <w:r>
        <w:rPr>
          <w:rFonts w:eastAsiaTheme="minorHAnsi"/>
          <w:color w:val="000000" w:themeColor="text1"/>
          <w:szCs w:val="22"/>
          <w:u w:color="000000" w:themeColor="text1"/>
        </w:rPr>
        <w:t>, cognizant of his many years of spiritual nourishment of the people of South Carolina, express</w:t>
      </w:r>
      <w:r w:rsidR="00A42054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its grateful thanks to Bishop Williams and wish</w:t>
      </w:r>
      <w:r w:rsidR="00A42054">
        <w:rPr>
          <w:rFonts w:eastAsiaTheme="minorHAnsi"/>
          <w:color w:val="000000" w:themeColor="text1"/>
          <w:szCs w:val="22"/>
          <w:u w:color="000000" w:themeColor="text1"/>
        </w:rPr>
        <w:t>es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him God</w:t>
      </w:r>
      <w:r w:rsidR="007C0D49" w:rsidRPr="007C0D49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212" w:rsidRDefault="006A3212" w:rsidP="006A32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9B6C29" w:rsidRPr="006437EE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C29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6A3212">
        <w:t>Senate</w:t>
      </w:r>
      <w:r>
        <w:t>, by</w:t>
      </w:r>
      <w:r w:rsidRPr="006437EE">
        <w:rPr>
          <w:color w:val="000000" w:themeColor="text1"/>
          <w:u w:color="000000" w:themeColor="text1"/>
        </w:rPr>
        <w:t xml:space="preserve"> this resolution, </w:t>
      </w:r>
      <w:r>
        <w:t>honor</w:t>
      </w:r>
      <w:r w:rsidRPr="006437EE">
        <w:rPr>
          <w:color w:val="000000" w:themeColor="text1"/>
          <w:u w:color="000000" w:themeColor="text1"/>
        </w:rPr>
        <w:t xml:space="preserve"> </w:t>
      </w:r>
      <w:r>
        <w:t>Bishop P</w:t>
      </w:r>
      <w:r>
        <w:rPr>
          <w:rFonts w:eastAsiaTheme="minorHAnsi"/>
          <w:color w:val="000000" w:themeColor="text1"/>
          <w:szCs w:val="22"/>
          <w:u w:color="000000" w:themeColor="text1"/>
        </w:rPr>
        <w:t>reston Warren Williams II</w:t>
      </w:r>
      <w:r>
        <w:t>, 1</w:t>
      </w:r>
      <w:r w:rsidRPr="009B3C69">
        <w:rPr>
          <w:color w:val="000000" w:themeColor="text1"/>
          <w:u w:color="000000" w:themeColor="text1"/>
        </w:rPr>
        <w:t xml:space="preserve">19th consecrated bishop of the </w:t>
      </w:r>
      <w:r>
        <w:rPr>
          <w:color w:val="000000" w:themeColor="text1"/>
          <w:u w:color="000000" w:themeColor="text1"/>
        </w:rPr>
        <w:t>A</w:t>
      </w:r>
      <w:r w:rsidRPr="009B3C69">
        <w:rPr>
          <w:color w:val="000000" w:themeColor="text1"/>
          <w:u w:color="000000" w:themeColor="text1"/>
        </w:rPr>
        <w:t xml:space="preserve">frican </w:t>
      </w:r>
      <w:r>
        <w:rPr>
          <w:color w:val="000000" w:themeColor="text1"/>
          <w:u w:color="000000" w:themeColor="text1"/>
        </w:rPr>
        <w:t>M</w:t>
      </w:r>
      <w:r w:rsidRPr="009B3C69">
        <w:rPr>
          <w:color w:val="000000" w:themeColor="text1"/>
          <w:u w:color="000000" w:themeColor="text1"/>
        </w:rPr>
        <w:t xml:space="preserve">ethodist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C</w:t>
      </w:r>
      <w:r w:rsidRPr="009B3C69">
        <w:rPr>
          <w:color w:val="000000" w:themeColor="text1"/>
          <w:u w:color="000000" w:themeColor="text1"/>
        </w:rPr>
        <w:t>hurch</w:t>
      </w:r>
      <w:r>
        <w:rPr>
          <w:color w:val="000000" w:themeColor="text1"/>
          <w:u w:color="000000" w:themeColor="text1"/>
        </w:rPr>
        <w:t xml:space="preserve">, </w:t>
      </w:r>
      <w:r w:rsidRPr="009B3C69">
        <w:rPr>
          <w:color w:val="000000" w:themeColor="text1"/>
          <w:u w:color="000000" w:themeColor="text1"/>
        </w:rPr>
        <w:t xml:space="preserve">7th </w:t>
      </w:r>
      <w:r>
        <w:rPr>
          <w:color w:val="000000" w:themeColor="text1"/>
          <w:u w:color="000000" w:themeColor="text1"/>
        </w:rPr>
        <w:t>E</w:t>
      </w:r>
      <w:r w:rsidRPr="009B3C69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D</w:t>
      </w:r>
      <w:r w:rsidRPr="009B3C69">
        <w:rPr>
          <w:color w:val="000000" w:themeColor="text1"/>
          <w:u w:color="000000" w:themeColor="text1"/>
        </w:rPr>
        <w:t>istrict</w:t>
      </w:r>
      <w:r>
        <w:rPr>
          <w:color w:val="000000" w:themeColor="text1"/>
          <w:u w:color="000000" w:themeColor="text1"/>
        </w:rPr>
        <w:t xml:space="preserve"> (South Carolina), </w:t>
      </w:r>
      <w:r>
        <w:t>for his many</w:t>
      </w:r>
      <w:r w:rsidRPr="006437EE">
        <w:rPr>
          <w:color w:val="000000" w:themeColor="text1"/>
          <w:u w:color="000000" w:themeColor="text1"/>
        </w:rPr>
        <w:t xml:space="preserve"> years </w:t>
      </w:r>
      <w:r>
        <w:rPr>
          <w:color w:val="000000" w:themeColor="text1"/>
          <w:u w:color="000000" w:themeColor="text1"/>
        </w:rPr>
        <w:t xml:space="preserve">of leadership with the AME Church, </w:t>
      </w:r>
      <w:r w:rsidRPr="006437EE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wish him God</w:t>
      </w:r>
      <w:r w:rsidR="007C0D49" w:rsidRPr="007C0D4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richest blessings</w:t>
      </w:r>
      <w:r w:rsidRPr="006437E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he continues to serve the Lord.</w:t>
      </w:r>
    </w:p>
    <w:p w:rsidR="009B6C29" w:rsidRPr="006437EE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B6C29" w:rsidRPr="006437EE" w:rsidRDefault="009B6C29" w:rsidP="009B6C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437EE">
        <w:rPr>
          <w:color w:val="000000" w:themeColor="text1"/>
          <w:u w:color="000000" w:themeColor="text1"/>
        </w:rPr>
        <w:t>Be it further resolved that a copy of this resolut</w:t>
      </w:r>
      <w:r>
        <w:rPr>
          <w:color w:val="000000" w:themeColor="text1"/>
          <w:u w:color="000000" w:themeColor="text1"/>
        </w:rPr>
        <w:t xml:space="preserve">ion be presented to </w:t>
      </w:r>
      <w:r>
        <w:rPr>
          <w:rFonts w:eastAsiaTheme="minorHAnsi"/>
          <w:color w:val="000000" w:themeColor="text1"/>
          <w:szCs w:val="22"/>
          <w:u w:color="000000" w:themeColor="text1"/>
        </w:rPr>
        <w:t>Bishop Preston Warren Williams II</w:t>
      </w:r>
      <w:r>
        <w:rPr>
          <w:color w:val="000000" w:themeColor="text1"/>
          <w:u w:color="000000" w:themeColor="text1"/>
        </w:rPr>
        <w:t>.</w:t>
      </w:r>
    </w:p>
    <w:p w:rsidR="00923C02" w:rsidRDefault="007C0D49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23C02" w:rsidRDefault="00923C02" w:rsidP="00F94833">
      <w:pPr>
        <w:suppressAutoHyphens/>
      </w:pPr>
    </w:p>
    <w:sectPr w:rsidR="00923C02" w:rsidSect="00F9483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A6C1A" w:rsidRDefault="003A6C1A" w:rsidP="009F0C77">
      <w:r>
        <w:separator/>
      </w:r>
    </w:p>
  </w:endnote>
  <w:endnote w:type="continuationSeparator" w:id="0">
    <w:p w:rsidR="003A6C1A" w:rsidRDefault="003A6C1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1C683D4-99B5-4884-AC84-3BB395832D93}"/>
    <w:embedBold r:id="rId2" w:fontKey="{964F4BCE-50A6-4874-970D-4E5AEDD754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FA11B0-6DDB-40BD-A896-AFBC05BF109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BA761FE-2730-414E-9908-5496A24673A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4833" w:rsidRPr="00923C02" w:rsidRDefault="00F94833" w:rsidP="00923C0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[1258]</w:t>
    </w:r>
    <w:r>
      <w:tab/>
    </w:r>
    <w:r w:rsidR="00BC3BAC">
      <w:fldChar w:fldCharType="begin"/>
    </w:r>
    <w:r w:rsidR="00BC3BAC">
      <w:instrText xml:space="preserve"> PAGE  \* MERGEFORMAT </w:instrText>
    </w:r>
    <w:r w:rsidR="00BC3BAC">
      <w:fldChar w:fldCharType="separate"/>
    </w:r>
    <w:r w:rsidR="00BC3BAC">
      <w:rPr>
        <w:noProof/>
      </w:rPr>
      <w:t>1</w:t>
    </w:r>
    <w:r w:rsidR="00BC3BAC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A6C1A" w:rsidRDefault="003A6C1A" w:rsidP="009F0C77">
      <w:r>
        <w:separator/>
      </w:r>
    </w:p>
  </w:footnote>
  <w:footnote w:type="continuationSeparator" w:id="0">
    <w:p w:rsidR="003A6C1A" w:rsidRDefault="003A6C1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1443AC12"/>
    <w:docVar w:name="CoverBillType" w:val="r"/>
    <w:docVar w:name="docpath" w:val="L:\Council\bills\RM\1443AC12.DOCX"/>
    <w:docVar w:name="dvBillNumber" w:val="125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CB2690"/>
    <w:rsid w:val="00026C9A"/>
    <w:rsid w:val="000965A1"/>
    <w:rsid w:val="000B6506"/>
    <w:rsid w:val="000E1785"/>
    <w:rsid w:val="000F7833"/>
    <w:rsid w:val="001023A4"/>
    <w:rsid w:val="0010776B"/>
    <w:rsid w:val="0011348A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56A01"/>
    <w:rsid w:val="00393688"/>
    <w:rsid w:val="003A6C1A"/>
    <w:rsid w:val="003C6CCF"/>
    <w:rsid w:val="003D411E"/>
    <w:rsid w:val="003E3C1E"/>
    <w:rsid w:val="003E4FF3"/>
    <w:rsid w:val="003E6148"/>
    <w:rsid w:val="00400EAA"/>
    <w:rsid w:val="0041760A"/>
    <w:rsid w:val="004809EE"/>
    <w:rsid w:val="004F13E6"/>
    <w:rsid w:val="00511EE9"/>
    <w:rsid w:val="00521E00"/>
    <w:rsid w:val="00573369"/>
    <w:rsid w:val="00577C6C"/>
    <w:rsid w:val="0058501B"/>
    <w:rsid w:val="005A73FE"/>
    <w:rsid w:val="006215AA"/>
    <w:rsid w:val="006340D9"/>
    <w:rsid w:val="00643B8E"/>
    <w:rsid w:val="00665EBC"/>
    <w:rsid w:val="0069470D"/>
    <w:rsid w:val="006A3212"/>
    <w:rsid w:val="006A32D0"/>
    <w:rsid w:val="006A476C"/>
    <w:rsid w:val="006C6A93"/>
    <w:rsid w:val="006E02F9"/>
    <w:rsid w:val="00707869"/>
    <w:rsid w:val="00744F1D"/>
    <w:rsid w:val="00753C04"/>
    <w:rsid w:val="00756946"/>
    <w:rsid w:val="00757F80"/>
    <w:rsid w:val="00771EEC"/>
    <w:rsid w:val="00786819"/>
    <w:rsid w:val="007A325A"/>
    <w:rsid w:val="007B5990"/>
    <w:rsid w:val="007C0D49"/>
    <w:rsid w:val="007F1523"/>
    <w:rsid w:val="007F509E"/>
    <w:rsid w:val="007F5799"/>
    <w:rsid w:val="007F6947"/>
    <w:rsid w:val="00872729"/>
    <w:rsid w:val="00875669"/>
    <w:rsid w:val="008F4429"/>
    <w:rsid w:val="008F6DF2"/>
    <w:rsid w:val="00923C02"/>
    <w:rsid w:val="00925224"/>
    <w:rsid w:val="00930170"/>
    <w:rsid w:val="009352BB"/>
    <w:rsid w:val="00990668"/>
    <w:rsid w:val="009B6C29"/>
    <w:rsid w:val="009F0C77"/>
    <w:rsid w:val="009F4DD1"/>
    <w:rsid w:val="00A42054"/>
    <w:rsid w:val="00A64E80"/>
    <w:rsid w:val="00A741D9"/>
    <w:rsid w:val="00A9741D"/>
    <w:rsid w:val="00AD4B17"/>
    <w:rsid w:val="00B26FA6"/>
    <w:rsid w:val="00B741CB"/>
    <w:rsid w:val="00B934F3"/>
    <w:rsid w:val="00BB6347"/>
    <w:rsid w:val="00BC3BAC"/>
    <w:rsid w:val="00BD2134"/>
    <w:rsid w:val="00BE79E1"/>
    <w:rsid w:val="00C038D8"/>
    <w:rsid w:val="00C045DD"/>
    <w:rsid w:val="00C3136F"/>
    <w:rsid w:val="00C3483A"/>
    <w:rsid w:val="00C74E9D"/>
    <w:rsid w:val="00C82FD3"/>
    <w:rsid w:val="00CB2690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02F9"/>
    <w:rsid w:val="00DF2139"/>
    <w:rsid w:val="00DF3845"/>
    <w:rsid w:val="00DF7E17"/>
    <w:rsid w:val="00EB00A2"/>
    <w:rsid w:val="00EB147D"/>
    <w:rsid w:val="00EB1BF3"/>
    <w:rsid w:val="00ED1FD3"/>
    <w:rsid w:val="00EF3EEE"/>
    <w:rsid w:val="00F149A7"/>
    <w:rsid w:val="00F50BAF"/>
    <w:rsid w:val="00F52C10"/>
    <w:rsid w:val="00F81FFD"/>
    <w:rsid w:val="00F85228"/>
    <w:rsid w:val="00F94833"/>
    <w:rsid w:val="00FB6773"/>
    <w:rsid w:val="00FE31DC"/>
    <w:rsid w:val="00FF26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5E7EF13-9C8A-46C8-B46C-3B80C7179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F948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258_2012022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2-23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880746-C262-47EC-861B-795CAF4085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760</Words>
  <Characters>4180</Characters>
  <Application>Microsoft Office Word</Application>
  <DocSecurity>4</DocSecurity>
  <Lines>133</Lines>
  <Paragraphs>34</Paragraphs>
  <ScaleCrop>false</ScaleCrop>
  <Company> </Company>
  <LinksUpToDate>false</LinksUpToDate>
  <CharactersWithSpaces>4907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1258: Bishop Preston Warren Williams II - South Carolina Legislature Online</dc:title>
  <dc:subject/>
  <dc:creator>rosannemcdowell</dc:creator>
  <cp:keywords/>
  <dc:description/>
  <cp:lastModifiedBy>N Cumfer</cp:lastModifiedBy>
  <cp:revision>2</cp:revision>
  <cp:lastPrinted>2012-02-22T20:41:00Z</cp:lastPrinted>
  <dcterms:created xsi:type="dcterms:W3CDTF">2014-11-21T21:13:00Z</dcterms:created>
  <dcterms:modified xsi:type="dcterms:W3CDTF">2014-11-21T21:13:00Z</dcterms:modified>
</cp:coreProperties>
</file>