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25F" w:rsidRDefault="006F325F" w:rsidP="006F325F">
      <w:pPr>
        <w:widowControl w:val="0"/>
        <w:jc w:val="center"/>
      </w:pPr>
      <w:bookmarkStart w:id="0" w:name="_GoBack"/>
      <w:bookmarkEnd w:id="0"/>
      <w:r w:rsidRPr="006F325F">
        <w:rPr>
          <w:b/>
        </w:rPr>
        <w:t>South Carolina General Assembly</w:t>
      </w:r>
    </w:p>
    <w:p w:rsidR="006F325F" w:rsidRDefault="006F325F" w:rsidP="006F325F">
      <w:pPr>
        <w:widowControl w:val="0"/>
        <w:jc w:val="center"/>
      </w:pPr>
      <w:r>
        <w:t>119th Session, 2011-2012</w:t>
      </w:r>
    </w:p>
    <w:p w:rsidR="006F325F" w:rsidRDefault="006F325F" w:rsidP="006F325F">
      <w:pPr>
        <w:widowControl w:val="0"/>
        <w:jc w:val="left"/>
      </w:pPr>
    </w:p>
    <w:p w:rsidR="006F325F" w:rsidRDefault="006F325F" w:rsidP="006F325F">
      <w:pPr>
        <w:widowControl w:val="0"/>
        <w:jc w:val="left"/>
        <w:rPr>
          <w:b/>
        </w:rPr>
      </w:pPr>
      <w:r w:rsidRPr="006F325F">
        <w:rPr>
          <w:b/>
        </w:rPr>
        <w:t>S.</w:t>
      </w:r>
      <w:r>
        <w:rPr>
          <w:b/>
        </w:rPr>
        <w:t xml:space="preserve"> </w:t>
      </w:r>
      <w:r w:rsidRPr="006F325F">
        <w:rPr>
          <w:b/>
        </w:rPr>
        <w:t>1378</w:t>
      </w:r>
    </w:p>
    <w:p w:rsidR="006F325F" w:rsidRDefault="006F325F" w:rsidP="006F325F">
      <w:pPr>
        <w:widowControl w:val="0"/>
        <w:jc w:val="left"/>
        <w:rPr>
          <w:b/>
        </w:rPr>
      </w:pPr>
    </w:p>
    <w:p w:rsidR="006F325F" w:rsidRDefault="006F325F" w:rsidP="006F325F">
      <w:pPr>
        <w:widowControl w:val="0"/>
        <w:jc w:val="left"/>
      </w:pPr>
      <w:r w:rsidRPr="006F325F">
        <w:rPr>
          <w:b/>
        </w:rPr>
        <w:t>STATUS INFORMATION</w:t>
      </w:r>
    </w:p>
    <w:p w:rsidR="006F325F" w:rsidRDefault="006F325F" w:rsidP="006F325F">
      <w:pPr>
        <w:widowControl w:val="0"/>
        <w:jc w:val="left"/>
      </w:pPr>
    </w:p>
    <w:p w:rsidR="006F325F" w:rsidRDefault="006F325F" w:rsidP="006F325F">
      <w:pPr>
        <w:widowControl w:val="0"/>
        <w:jc w:val="left"/>
      </w:pPr>
      <w:r>
        <w:t>Senate Resolution</w:t>
      </w:r>
    </w:p>
    <w:p w:rsidR="006F325F" w:rsidRDefault="006F325F" w:rsidP="006F325F">
      <w:pPr>
        <w:widowControl w:val="0"/>
        <w:jc w:val="left"/>
      </w:pPr>
      <w:r>
        <w:t>Sponsors: Senators Nicholson and O'Dell</w:t>
      </w:r>
    </w:p>
    <w:p w:rsidR="006F325F" w:rsidRDefault="006F325F" w:rsidP="006F325F">
      <w:pPr>
        <w:widowControl w:val="0"/>
        <w:jc w:val="left"/>
      </w:pPr>
      <w:r>
        <w:t>Document Path: l:\council\bills\rm\1503zw12.docx</w:t>
      </w:r>
    </w:p>
    <w:p w:rsidR="006F325F" w:rsidRDefault="006F325F" w:rsidP="006F325F">
      <w:pPr>
        <w:widowControl w:val="0"/>
        <w:jc w:val="left"/>
      </w:pPr>
    </w:p>
    <w:p w:rsidR="006F325F" w:rsidRDefault="006F325F" w:rsidP="006F325F">
      <w:pPr>
        <w:widowControl w:val="0"/>
        <w:jc w:val="left"/>
      </w:pPr>
      <w:r>
        <w:t>Introduced in the Senate on March 28, 2012</w:t>
      </w:r>
    </w:p>
    <w:p w:rsidR="006F325F" w:rsidRDefault="006F325F" w:rsidP="006F325F">
      <w:pPr>
        <w:widowControl w:val="0"/>
        <w:jc w:val="left"/>
      </w:pPr>
      <w:r>
        <w:t>Adopted by the Senate on March 28, 2012</w:t>
      </w:r>
    </w:p>
    <w:p w:rsidR="006F325F" w:rsidRDefault="006F325F" w:rsidP="006F325F">
      <w:pPr>
        <w:widowControl w:val="0"/>
        <w:jc w:val="left"/>
      </w:pPr>
    </w:p>
    <w:p w:rsidR="006F325F" w:rsidRDefault="006F325F" w:rsidP="006F325F">
      <w:pPr>
        <w:widowControl w:val="0"/>
        <w:jc w:val="left"/>
      </w:pPr>
      <w:r>
        <w:t xml:space="preserve">Summary: </w:t>
      </w:r>
      <w:r w:rsidR="00572622">
        <w:t>Lander University Women's Basketball Team</w:t>
      </w:r>
    </w:p>
    <w:p w:rsidR="006F325F" w:rsidRDefault="006F325F" w:rsidP="006F325F">
      <w:pPr>
        <w:widowControl w:val="0"/>
        <w:jc w:val="left"/>
      </w:pPr>
    </w:p>
    <w:p w:rsidR="006F325F" w:rsidRDefault="006F325F" w:rsidP="006F325F">
      <w:pPr>
        <w:widowControl w:val="0"/>
        <w:jc w:val="left"/>
      </w:pPr>
    </w:p>
    <w:p w:rsidR="006F325F" w:rsidRDefault="006F325F" w:rsidP="006F32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325F">
        <w:rPr>
          <w:b/>
        </w:rPr>
        <w:t>HISTORY OF LEGISLATIVE ACTIONS</w:t>
      </w:r>
    </w:p>
    <w:p w:rsidR="006F325F" w:rsidRDefault="006F325F" w:rsidP="006F32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325F" w:rsidRPr="006F325F" w:rsidRDefault="006F325F" w:rsidP="006F32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325F">
        <w:rPr>
          <w:u w:val="single"/>
        </w:rPr>
        <w:tab/>
        <w:t>Date</w:t>
      </w:r>
      <w:r w:rsidRPr="006F325F">
        <w:rPr>
          <w:u w:val="single"/>
        </w:rPr>
        <w:tab/>
        <w:t>Body</w:t>
      </w:r>
      <w:r w:rsidRPr="006F325F">
        <w:rPr>
          <w:u w:val="single"/>
        </w:rPr>
        <w:tab/>
        <w:t>Action Description with journal page number</w:t>
      </w:r>
      <w:r w:rsidRPr="006F325F">
        <w:rPr>
          <w:u w:val="single"/>
        </w:rPr>
        <w:tab/>
      </w:r>
    </w:p>
    <w:p w:rsidR="006F7215" w:rsidRDefault="006F7215" w:rsidP="006F72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Senate</w:t>
      </w:r>
      <w:r>
        <w:tab/>
      </w:r>
      <w:r w:rsidRPr="00594BAC">
        <w:t>Introduced and adopted (</w:t>
      </w:r>
      <w:hyperlink r:id="rId7" w:history="1">
        <w:r w:rsidRPr="00594BAC">
          <w:rPr>
            <w:rStyle w:val="Hyperlink"/>
          </w:rPr>
          <w:t>Senate Journal</w:t>
        </w:r>
        <w:r w:rsidRPr="00594BAC">
          <w:rPr>
            <w:rStyle w:val="Hyperlink"/>
          </w:rPr>
          <w:noBreakHyphen/>
          <w:t>page 5</w:t>
        </w:r>
      </w:hyperlink>
      <w:r w:rsidRPr="00594BAC">
        <w:t>)</w:t>
      </w:r>
    </w:p>
    <w:p w:rsidR="006F7215" w:rsidRDefault="006F7215" w:rsidP="006F72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325F" w:rsidRPr="006F325F" w:rsidRDefault="006F325F" w:rsidP="006F32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325F" w:rsidRDefault="006F325F" w:rsidP="006F325F">
      <w:r w:rsidRPr="006F325F">
        <w:rPr>
          <w:b/>
        </w:rPr>
        <w:t>VERSIONS OF THIS BILL</w:t>
      </w:r>
    </w:p>
    <w:p w:rsidR="006F325F" w:rsidRDefault="006F325F" w:rsidP="006F325F"/>
    <w:p w:rsidR="006F325F" w:rsidRDefault="0085712A" w:rsidP="006F325F">
      <w:hyperlink r:id="rId8" w:history="1">
        <w:r w:rsidR="006F325F">
          <w:rPr>
            <w:rStyle w:val="Hyperlink"/>
          </w:rPr>
          <w:t>3/28/2012</w:t>
        </w:r>
      </w:hyperlink>
    </w:p>
    <w:p w:rsidR="006F325F" w:rsidRDefault="006F325F" w:rsidP="006F325F"/>
    <w:p w:rsidR="006F325F" w:rsidRDefault="006F325F" w:rsidP="006F325F">
      <w:pPr>
        <w:sectPr w:rsidR="006F325F" w:rsidSect="006F32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6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03C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C38" w:rsidRDefault="00763915" w:rsidP="002D6C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D6C38">
        <w:t xml:space="preserve">RECOGNIZE AND </w:t>
      </w:r>
      <w:r w:rsidR="0051699F">
        <w:t xml:space="preserve">CONGRATULATE </w:t>
      </w:r>
      <w:r w:rsidR="002D6C38">
        <w:t xml:space="preserve">THE </w:t>
      </w:r>
      <w:r w:rsidR="0051699F">
        <w:t>LANDER UNIVERSITY WOMEN</w:t>
      </w:r>
      <w:r w:rsidR="00593B9B" w:rsidRPr="00593B9B">
        <w:t>’</w:t>
      </w:r>
      <w:r w:rsidR="0051699F">
        <w:t>S BASKETBALL</w:t>
      </w:r>
      <w:r w:rsidR="002D6C38">
        <w:t xml:space="preserve"> TEAM FOR A HIGHLY SUCCESSFUL SEASON AND TO COMMEND ITS OUTSTANDING PLAYERS AND COACHES FOR </w:t>
      </w:r>
      <w:r w:rsidR="0051699F">
        <w:t xml:space="preserve">EARNING A BERTH IN THE ELITE 8 OF THE 2012 NCAA </w:t>
      </w:r>
      <w:r w:rsidR="00EB4269">
        <w:t xml:space="preserve">DIVISION II </w:t>
      </w:r>
      <w:r w:rsidR="0051699F">
        <w:t>TOURNAMENT</w:t>
      </w:r>
      <w:r w:rsidR="002D6C38">
        <w:t>.</w:t>
      </w:r>
    </w:p>
    <w:p w:rsidR="005F03CD" w:rsidRDefault="005F03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0145" w:rsidRDefault="005F03CD" w:rsidP="001E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50145">
        <w:t>t</w:t>
      </w:r>
      <w:r w:rsidR="00B50145" w:rsidRPr="000E0153">
        <w:rPr>
          <w:color w:val="000000" w:themeColor="text1"/>
          <w:u w:color="000000" w:themeColor="text1"/>
        </w:rPr>
        <w:t xml:space="preserve">he Lander </w:t>
      </w:r>
      <w:r w:rsidR="00B50145">
        <w:rPr>
          <w:color w:val="000000" w:themeColor="text1"/>
          <w:u w:color="000000" w:themeColor="text1"/>
        </w:rPr>
        <w:t>University w</w:t>
      </w:r>
      <w:r w:rsidR="00B50145" w:rsidRPr="000E0153">
        <w:rPr>
          <w:color w:val="000000" w:themeColor="text1"/>
          <w:u w:color="000000" w:themeColor="text1"/>
        </w:rPr>
        <w:t>omen</w:t>
      </w:r>
      <w:r w:rsidR="00593B9B" w:rsidRPr="00593B9B">
        <w:rPr>
          <w:color w:val="000000" w:themeColor="text1"/>
          <w:u w:color="000000" w:themeColor="text1"/>
        </w:rPr>
        <w:t>’</w:t>
      </w:r>
      <w:r w:rsidR="00B50145" w:rsidRPr="000E0153">
        <w:rPr>
          <w:color w:val="000000" w:themeColor="text1"/>
          <w:u w:color="000000" w:themeColor="text1"/>
        </w:rPr>
        <w:t xml:space="preserve">s </w:t>
      </w:r>
      <w:r w:rsidR="00B50145">
        <w:rPr>
          <w:color w:val="000000" w:themeColor="text1"/>
          <w:u w:color="000000" w:themeColor="text1"/>
        </w:rPr>
        <w:t>b</w:t>
      </w:r>
      <w:r w:rsidR="00B50145" w:rsidRPr="000E0153">
        <w:rPr>
          <w:color w:val="000000" w:themeColor="text1"/>
          <w:u w:color="000000" w:themeColor="text1"/>
        </w:rPr>
        <w:t xml:space="preserve">asketball team returned </w:t>
      </w:r>
      <w:r w:rsidR="00AE6943">
        <w:rPr>
          <w:color w:val="000000" w:themeColor="text1"/>
          <w:u w:color="000000" w:themeColor="text1"/>
        </w:rPr>
        <w:t xml:space="preserve">recently </w:t>
      </w:r>
      <w:r w:rsidR="00B50145" w:rsidRPr="000E0153">
        <w:rPr>
          <w:color w:val="000000" w:themeColor="text1"/>
          <w:u w:color="000000" w:themeColor="text1"/>
        </w:rPr>
        <w:t>from San Antonio, Texas</w:t>
      </w:r>
      <w:r w:rsidR="00B50145">
        <w:rPr>
          <w:color w:val="000000" w:themeColor="text1"/>
          <w:u w:color="000000" w:themeColor="text1"/>
        </w:rPr>
        <w:t xml:space="preserve">, </w:t>
      </w:r>
      <w:r w:rsidR="00B50145" w:rsidRPr="000E0153">
        <w:rPr>
          <w:color w:val="000000" w:themeColor="text1"/>
          <w:u w:color="000000" w:themeColor="text1"/>
        </w:rPr>
        <w:t>after making their first</w:t>
      </w:r>
      <w:r w:rsidR="00593B9B">
        <w:rPr>
          <w:color w:val="000000" w:themeColor="text1"/>
          <w:u w:color="000000" w:themeColor="text1"/>
        </w:rPr>
        <w:noBreakHyphen/>
      </w:r>
      <w:r w:rsidR="00B50145" w:rsidRPr="000E0153">
        <w:rPr>
          <w:color w:val="000000" w:themeColor="text1"/>
          <w:u w:color="000000" w:themeColor="text1"/>
        </w:rPr>
        <w:t xml:space="preserve">ever trip to the Elite 8 of the NCAA Division II </w:t>
      </w:r>
      <w:r w:rsidR="00CC1B38">
        <w:rPr>
          <w:color w:val="000000" w:themeColor="text1"/>
          <w:u w:color="000000" w:themeColor="text1"/>
        </w:rPr>
        <w:t>T</w:t>
      </w:r>
      <w:r w:rsidR="00B50145" w:rsidRPr="000E0153">
        <w:rPr>
          <w:color w:val="000000" w:themeColor="text1"/>
          <w:u w:color="000000" w:themeColor="text1"/>
        </w:rPr>
        <w:t>ournament</w:t>
      </w:r>
      <w:r w:rsidR="00B50145">
        <w:rPr>
          <w:color w:val="000000" w:themeColor="text1"/>
          <w:u w:color="000000" w:themeColor="text1"/>
        </w:rPr>
        <w:t>; and</w:t>
      </w:r>
    </w:p>
    <w:p w:rsidR="00B50145" w:rsidRDefault="00B50145" w:rsidP="001E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E6943" w:rsidRDefault="00B50145" w:rsidP="00AE6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6943">
        <w:rPr>
          <w:color w:val="000000" w:themeColor="text1"/>
          <w:u w:color="000000" w:themeColor="text1"/>
        </w:rPr>
        <w:t>t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he Lady Bearcats qualified for a school</w:t>
      </w:r>
      <w:r w:rsidR="00593B9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record fifth consecutive NCAA </w:t>
      </w:r>
      <w:r w:rsidR="00CC1B3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ournament after posting a 20</w:t>
      </w:r>
      <w:r w:rsidR="00593B9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6 regular</w:t>
      </w:r>
      <w:r w:rsidR="00593B9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season record, including a 15</w:t>
      </w:r>
      <w:r w:rsidR="00593B9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3 Peach Belt Conference mark. As </w:t>
      </w:r>
      <w:r w:rsidR="00EF3794">
        <w:rPr>
          <w:rFonts w:eastAsiaTheme="minorHAnsi"/>
          <w:color w:val="000000" w:themeColor="text1"/>
          <w:szCs w:val="22"/>
          <w:u w:color="000000" w:themeColor="text1"/>
        </w:rPr>
        <w:t>the number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52C4B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 seed in the NCAA </w:t>
      </w:r>
      <w:r w:rsidR="00CC1B3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ournament</w:t>
      </w:r>
      <w:r w:rsidR="00AE694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 the Lady Bearcats defeated </w:t>
      </w:r>
      <w:r w:rsidR="00AE6943">
        <w:rPr>
          <w:rFonts w:eastAsiaTheme="minorHAnsi"/>
          <w:color w:val="000000" w:themeColor="text1"/>
          <w:szCs w:val="22"/>
          <w:u w:color="000000" w:themeColor="text1"/>
        </w:rPr>
        <w:t xml:space="preserve">number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5 seed Limestone</w:t>
      </w:r>
      <w:r w:rsidR="00AE694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AE6943">
        <w:rPr>
          <w:rFonts w:eastAsiaTheme="minorHAnsi"/>
          <w:color w:val="000000" w:themeColor="text1"/>
          <w:szCs w:val="22"/>
          <w:u w:color="000000" w:themeColor="text1"/>
        </w:rPr>
        <w:t xml:space="preserve">number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1 seed USC Aiken and qualified for the Elite 8 with a thrilling double overtime victory against </w:t>
      </w:r>
      <w:r w:rsidR="00AE6943">
        <w:rPr>
          <w:rFonts w:eastAsiaTheme="minorHAnsi"/>
          <w:color w:val="000000" w:themeColor="text1"/>
          <w:szCs w:val="22"/>
          <w:u w:color="000000" w:themeColor="text1"/>
        </w:rPr>
        <w:t xml:space="preserve">number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3 seed Wingate University</w:t>
      </w:r>
      <w:r w:rsidR="00AE694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E6943" w:rsidRDefault="00AE6943" w:rsidP="00AE6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C76CE2" w:rsidRDefault="00AE6943" w:rsidP="00AE6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addition, t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he Lady Bearcats </w:t>
      </w:r>
      <w:r w:rsidR="00C76CE2">
        <w:rPr>
          <w:rFonts w:eastAsiaTheme="minorHAnsi"/>
          <w:color w:val="000000" w:themeColor="text1"/>
          <w:szCs w:val="22"/>
          <w:u w:color="000000" w:themeColor="text1"/>
        </w:rPr>
        <w:t xml:space="preserve">are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the only team in the country to advance at least to the Sweet 16 of the NCAA </w:t>
      </w:r>
      <w:r w:rsidR="00CC1B3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ournament each </w:t>
      </w:r>
      <w:r w:rsidR="005F2BEC">
        <w:rPr>
          <w:rFonts w:eastAsiaTheme="minorHAnsi"/>
          <w:color w:val="000000" w:themeColor="text1"/>
          <w:szCs w:val="22"/>
          <w:u w:color="000000" w:themeColor="text1"/>
        </w:rPr>
        <w:t xml:space="preserve">of the last three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year</w:t>
      </w:r>
      <w:r w:rsidR="005F2BEC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5F2BEC">
        <w:rPr>
          <w:rFonts w:eastAsiaTheme="minorHAnsi"/>
          <w:color w:val="000000" w:themeColor="text1"/>
          <w:szCs w:val="22"/>
          <w:u w:color="000000" w:themeColor="text1"/>
        </w:rPr>
        <w:t>Their success has been assisted greatly by t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his year</w:t>
      </w:r>
      <w:r w:rsidR="00593B9B" w:rsidRPr="00593B9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s senior class</w:t>
      </w:r>
      <w:r w:rsidR="005F2BEC">
        <w:rPr>
          <w:rFonts w:eastAsiaTheme="minorHAnsi"/>
          <w:color w:val="000000" w:themeColor="text1"/>
          <w:szCs w:val="22"/>
          <w:u w:color="000000" w:themeColor="text1"/>
        </w:rPr>
        <w:t xml:space="preserve">, which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includes four 1</w:t>
      </w:r>
      <w:r w:rsidR="00AB3F9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000</w:t>
      </w:r>
      <w:r w:rsidR="00593B9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point scorers</w:t>
      </w:r>
      <w:r w:rsidR="00243ED5">
        <w:rPr>
          <w:rFonts w:eastAsiaTheme="minorHAnsi"/>
          <w:color w:val="000000" w:themeColor="text1"/>
          <w:szCs w:val="22"/>
          <w:u w:color="000000" w:themeColor="text1"/>
        </w:rPr>
        <w:t xml:space="preserve">. Together, these seniors have amassed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a four</w:t>
      </w:r>
      <w:r w:rsidR="00593B9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year record of 100 wins and 27 losses</w:t>
      </w:r>
      <w:r w:rsidR="00C76CE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76CE2" w:rsidRDefault="00C76CE2" w:rsidP="00AE6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F40786" w:rsidRPr="00F40786" w:rsidRDefault="00C76CE2" w:rsidP="00B7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45CF5">
        <w:rPr>
          <w:rFonts w:eastAsiaTheme="minorHAnsi"/>
          <w:color w:val="000000" w:themeColor="text1"/>
          <w:szCs w:val="22"/>
          <w:u w:color="000000" w:themeColor="text1"/>
        </w:rPr>
        <w:t xml:space="preserve">no strangers to top performance, 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 xml:space="preserve">Lander </w:t>
      </w:r>
      <w:r w:rsidR="00A45CF5">
        <w:rPr>
          <w:rFonts w:eastAsiaTheme="minorHAnsi"/>
          <w:color w:val="000000" w:themeColor="text1"/>
          <w:szCs w:val="22"/>
          <w:u w:color="000000" w:themeColor="text1"/>
        </w:rPr>
        <w:t>has taken home numerous trophies. The Lady Bearcats have been named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2008 and 2010 Peach Belt Conference 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egular</w:t>
      </w:r>
      <w:r w:rsidR="00593B9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eason 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hampions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2008 and 2009 Peach Belt Conference 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ournament 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hampions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2008, 2009, 2010, 2011, 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2012 NCAA Tournament 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 xml:space="preserve">participants; and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2012 NCAA Southeast Region 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hampions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3057D" w:rsidRDefault="0003057D" w:rsidP="00030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085" w:rsidRPr="001A4F4A" w:rsidRDefault="00B11085" w:rsidP="00B11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drawing on his own athletic ability and leadership skills, Head Coach Kevin Pederson led the Lady Bearcats </w:t>
      </w:r>
      <w:r w:rsidR="00CF2109">
        <w:t>throughout their outstanding 2012 season</w:t>
      </w:r>
      <w:r>
        <w:t xml:space="preserve">, </w:t>
      </w:r>
      <w:r w:rsidR="008A01F0">
        <w:t>inspiring them to put forth their best</w:t>
      </w:r>
      <w:r w:rsidR="00CF210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11085" w:rsidRDefault="00B11085" w:rsidP="00B11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A72" w:rsidRDefault="001E6A72" w:rsidP="001E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Senate take great pleasure in recognizing the young athletes of the </w:t>
      </w:r>
      <w:r w:rsidR="008A01F0">
        <w:t>Lander University women</w:t>
      </w:r>
      <w:r w:rsidR="00593B9B" w:rsidRPr="00593B9B">
        <w:t>’</w:t>
      </w:r>
      <w:r w:rsidR="008A01F0">
        <w:t>s basket</w:t>
      </w:r>
      <w:r>
        <w:t>ball team for their fine example both on and off the court and anticipate hearing of their continued successes in the years to come. Now, therefore,</w:t>
      </w:r>
    </w:p>
    <w:p w:rsidR="001E6A72" w:rsidRDefault="001E6A72" w:rsidP="001E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A72" w:rsidRDefault="001E6A72" w:rsidP="001E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E6A72" w:rsidRDefault="001E6A72" w:rsidP="001E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7A2" w:rsidRDefault="001E6A72" w:rsidP="00DE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recognize and </w:t>
      </w:r>
      <w:r w:rsidR="00DE27A2">
        <w:t>congratulate the Lander University women</w:t>
      </w:r>
      <w:r w:rsidR="00593B9B" w:rsidRPr="00593B9B">
        <w:t>’</w:t>
      </w:r>
      <w:r w:rsidR="00DE27A2">
        <w:t xml:space="preserve">s basketball team for a highly successful season and commend its outstanding players and coaches for earning a berth in the Elite 8 of the 2012 NCAA </w:t>
      </w:r>
      <w:r w:rsidR="00EB4269">
        <w:t xml:space="preserve">Division II </w:t>
      </w:r>
      <w:r w:rsidR="00E908F5">
        <w:t>T</w:t>
      </w:r>
      <w:r w:rsidR="00DE27A2">
        <w:t>ournament.</w:t>
      </w:r>
    </w:p>
    <w:p w:rsidR="001E6A72" w:rsidRDefault="001E6A72" w:rsidP="001E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A72" w:rsidRDefault="001E6A72" w:rsidP="001E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E27A2">
        <w:t>President Daniel W. Ball</w:t>
      </w:r>
      <w:r>
        <w:t xml:space="preserve"> and </w:t>
      </w:r>
      <w:r w:rsidR="00DE27A2">
        <w:t xml:space="preserve">Head </w:t>
      </w:r>
      <w:r>
        <w:t xml:space="preserve">Coach </w:t>
      </w:r>
      <w:r w:rsidR="00DE27A2">
        <w:t xml:space="preserve">Kevin Pederson </w:t>
      </w:r>
      <w:r>
        <w:t xml:space="preserve">of </w:t>
      </w:r>
      <w:r w:rsidR="00DE27A2">
        <w:t>Lander University</w:t>
      </w:r>
      <w:r>
        <w:t>.</w:t>
      </w:r>
    </w:p>
    <w:p w:rsidR="001A6129" w:rsidRDefault="00593B9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6129" w:rsidRDefault="001A6129" w:rsidP="006F325F">
      <w:pPr>
        <w:suppressAutoHyphens/>
      </w:pPr>
    </w:p>
    <w:sectPr w:rsidR="001A6129" w:rsidSect="006F325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3CD" w:rsidRDefault="005F03CD" w:rsidP="009F0C77">
      <w:r>
        <w:separator/>
      </w:r>
    </w:p>
  </w:endnote>
  <w:endnote w:type="continuationSeparator" w:id="0">
    <w:p w:rsidR="005F03CD" w:rsidRDefault="005F03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25A939-EA19-425B-A17C-C4CFCF7EB3BD}"/>
    <w:embedBold r:id="rId2" w:fontKey="{C0EC8D7F-C76C-4289-9711-C9F49C5122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E19959-CEBB-4CB2-9ACA-DAE97DAF9D7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A36E42C-B786-45EF-874A-EC1941EAC3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9C94A4-636A-4E64-AB95-2C43364F75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25F" w:rsidRPr="001A6129" w:rsidRDefault="006F325F" w:rsidP="001A61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[1378]</w:t>
    </w:r>
    <w:r>
      <w:tab/>
    </w:r>
    <w:r w:rsidR="0085712A">
      <w:fldChar w:fldCharType="begin"/>
    </w:r>
    <w:r w:rsidR="0085712A">
      <w:instrText xml:space="preserve"> PAGE  \* MERGEFORMAT </w:instrText>
    </w:r>
    <w:r w:rsidR="0085712A">
      <w:fldChar w:fldCharType="separate"/>
    </w:r>
    <w:r w:rsidR="0085712A">
      <w:rPr>
        <w:noProof/>
      </w:rPr>
      <w:t>1</w:t>
    </w:r>
    <w:r w:rsidR="0085712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3CD" w:rsidRDefault="005F03CD" w:rsidP="009F0C77">
      <w:r>
        <w:separator/>
      </w:r>
    </w:p>
  </w:footnote>
  <w:footnote w:type="continuationSeparator" w:id="0">
    <w:p w:rsidR="005F03CD" w:rsidRDefault="005F03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03ZW12"/>
    <w:docVar w:name="CoverBillType" w:val="r"/>
    <w:docVar w:name="docpath" w:val="L:\Council\bills\RM\1503ZW12.DOCX"/>
    <w:docVar w:name="dvBillNumber" w:val="137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E7CA0"/>
    <w:rsid w:val="00026C9A"/>
    <w:rsid w:val="0003057D"/>
    <w:rsid w:val="000965A1"/>
    <w:rsid w:val="000E1785"/>
    <w:rsid w:val="001023A4"/>
    <w:rsid w:val="0010776B"/>
    <w:rsid w:val="00133E66"/>
    <w:rsid w:val="00134ACF"/>
    <w:rsid w:val="00136A7F"/>
    <w:rsid w:val="00144E15"/>
    <w:rsid w:val="001A4A62"/>
    <w:rsid w:val="001A6129"/>
    <w:rsid w:val="001A681E"/>
    <w:rsid w:val="001D08F2"/>
    <w:rsid w:val="001D6BE9"/>
    <w:rsid w:val="001E6A72"/>
    <w:rsid w:val="002037CA"/>
    <w:rsid w:val="002047A2"/>
    <w:rsid w:val="002321B6"/>
    <w:rsid w:val="0023696B"/>
    <w:rsid w:val="00243ED5"/>
    <w:rsid w:val="00250967"/>
    <w:rsid w:val="002759C5"/>
    <w:rsid w:val="00277DEE"/>
    <w:rsid w:val="00280D88"/>
    <w:rsid w:val="00290DB9"/>
    <w:rsid w:val="00294ABE"/>
    <w:rsid w:val="002A3EB4"/>
    <w:rsid w:val="002D6C38"/>
    <w:rsid w:val="002F305E"/>
    <w:rsid w:val="00325348"/>
    <w:rsid w:val="00383F1B"/>
    <w:rsid w:val="00393688"/>
    <w:rsid w:val="003D411E"/>
    <w:rsid w:val="003D6795"/>
    <w:rsid w:val="003E3C1E"/>
    <w:rsid w:val="003E6148"/>
    <w:rsid w:val="00400EAA"/>
    <w:rsid w:val="0041760A"/>
    <w:rsid w:val="004809EE"/>
    <w:rsid w:val="00511EE9"/>
    <w:rsid w:val="0051699F"/>
    <w:rsid w:val="00521E00"/>
    <w:rsid w:val="00572622"/>
    <w:rsid w:val="00577C6C"/>
    <w:rsid w:val="0058501B"/>
    <w:rsid w:val="00593B9B"/>
    <w:rsid w:val="005F03CD"/>
    <w:rsid w:val="005F2BEC"/>
    <w:rsid w:val="006215AA"/>
    <w:rsid w:val="006340D9"/>
    <w:rsid w:val="00643B8E"/>
    <w:rsid w:val="00652C4B"/>
    <w:rsid w:val="00665EBC"/>
    <w:rsid w:val="0069470D"/>
    <w:rsid w:val="006A476C"/>
    <w:rsid w:val="006A5000"/>
    <w:rsid w:val="006C6A93"/>
    <w:rsid w:val="006E02F9"/>
    <w:rsid w:val="006F325F"/>
    <w:rsid w:val="006F7215"/>
    <w:rsid w:val="00734ABC"/>
    <w:rsid w:val="00753C04"/>
    <w:rsid w:val="00756946"/>
    <w:rsid w:val="00757F80"/>
    <w:rsid w:val="00763915"/>
    <w:rsid w:val="00771EEC"/>
    <w:rsid w:val="00786819"/>
    <w:rsid w:val="007A325A"/>
    <w:rsid w:val="007C6FC7"/>
    <w:rsid w:val="007F1523"/>
    <w:rsid w:val="007F509E"/>
    <w:rsid w:val="007F5799"/>
    <w:rsid w:val="007F6947"/>
    <w:rsid w:val="0085712A"/>
    <w:rsid w:val="00861D38"/>
    <w:rsid w:val="00872729"/>
    <w:rsid w:val="008A01F0"/>
    <w:rsid w:val="008B0555"/>
    <w:rsid w:val="008B1E25"/>
    <w:rsid w:val="008F4429"/>
    <w:rsid w:val="009352BB"/>
    <w:rsid w:val="00990668"/>
    <w:rsid w:val="009F0C77"/>
    <w:rsid w:val="009F4DD1"/>
    <w:rsid w:val="00A1315F"/>
    <w:rsid w:val="00A44294"/>
    <w:rsid w:val="00A45CF5"/>
    <w:rsid w:val="00A64E80"/>
    <w:rsid w:val="00A741D9"/>
    <w:rsid w:val="00A9741D"/>
    <w:rsid w:val="00AB3F9D"/>
    <w:rsid w:val="00AD02E4"/>
    <w:rsid w:val="00AD4B17"/>
    <w:rsid w:val="00AE6943"/>
    <w:rsid w:val="00AE7CA0"/>
    <w:rsid w:val="00AE7FA2"/>
    <w:rsid w:val="00B11085"/>
    <w:rsid w:val="00B26FA6"/>
    <w:rsid w:val="00B50145"/>
    <w:rsid w:val="00B741CB"/>
    <w:rsid w:val="00B7548F"/>
    <w:rsid w:val="00B934F3"/>
    <w:rsid w:val="00BB6347"/>
    <w:rsid w:val="00BD2134"/>
    <w:rsid w:val="00C038D8"/>
    <w:rsid w:val="00C045DD"/>
    <w:rsid w:val="00C3136F"/>
    <w:rsid w:val="00C3483A"/>
    <w:rsid w:val="00C74E9D"/>
    <w:rsid w:val="00C76CE2"/>
    <w:rsid w:val="00C779B0"/>
    <w:rsid w:val="00C82FD3"/>
    <w:rsid w:val="00CC1B38"/>
    <w:rsid w:val="00CC6B7B"/>
    <w:rsid w:val="00CD3619"/>
    <w:rsid w:val="00CF2109"/>
    <w:rsid w:val="00CF4447"/>
    <w:rsid w:val="00D405E7"/>
    <w:rsid w:val="00D41D56"/>
    <w:rsid w:val="00D6260D"/>
    <w:rsid w:val="00D6662B"/>
    <w:rsid w:val="00D93D84"/>
    <w:rsid w:val="00D95E2F"/>
    <w:rsid w:val="00D970A9"/>
    <w:rsid w:val="00DB3AC0"/>
    <w:rsid w:val="00DE02B1"/>
    <w:rsid w:val="00DE27A2"/>
    <w:rsid w:val="00DE68F0"/>
    <w:rsid w:val="00DF3845"/>
    <w:rsid w:val="00DF7E17"/>
    <w:rsid w:val="00E36C33"/>
    <w:rsid w:val="00E908F5"/>
    <w:rsid w:val="00EB00A2"/>
    <w:rsid w:val="00EB1BF3"/>
    <w:rsid w:val="00EB4269"/>
    <w:rsid w:val="00EF3794"/>
    <w:rsid w:val="00EF3EEE"/>
    <w:rsid w:val="00F05A71"/>
    <w:rsid w:val="00F149A7"/>
    <w:rsid w:val="00F40786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F97F1B7-5C6F-4BD3-A9E6-15300E54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2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26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32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378_201203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3-2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04C6A-96B9-4300-9913-DE9F2AF3E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473</Words>
  <Characters>2564</Characters>
  <Application>Microsoft Office Word</Application>
  <DocSecurity>4</DocSecurity>
  <Lines>94</Lines>
  <Paragraphs>27</Paragraphs>
  <ScaleCrop>false</ScaleCrop>
  <Company> </Company>
  <LinksUpToDate>false</LinksUpToDate>
  <CharactersWithSpaces>3011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1378: Lander University Women's Basketball Team - South Carolina Legislature Online</dc:title>
  <dc:subject/>
  <dc:creator>rosannemcdowell</dc:creator>
  <cp:keywords/>
  <dc:description/>
  <cp:lastModifiedBy>N Cumfer</cp:lastModifiedBy>
  <cp:revision>2</cp:revision>
  <cp:lastPrinted>2012-03-28T14:30:00Z</cp:lastPrinted>
  <dcterms:created xsi:type="dcterms:W3CDTF">2014-11-21T21:17:00Z</dcterms:created>
  <dcterms:modified xsi:type="dcterms:W3CDTF">2014-11-21T21:17:00Z</dcterms:modified>
</cp:coreProperties>
</file>