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C53" w:rsidRDefault="00A34C53" w:rsidP="00A34C53">
      <w:pPr>
        <w:widowControl w:val="0"/>
        <w:jc w:val="center"/>
      </w:pPr>
      <w:bookmarkStart w:id="0" w:name="_GoBack"/>
      <w:bookmarkEnd w:id="0"/>
      <w:r w:rsidRPr="00A34C53">
        <w:rPr>
          <w:b/>
        </w:rPr>
        <w:t>South Carolina General Assembly</w:t>
      </w:r>
    </w:p>
    <w:p w:rsidR="00A34C53" w:rsidRDefault="00A34C53" w:rsidP="00A34C53">
      <w:pPr>
        <w:widowControl w:val="0"/>
        <w:jc w:val="center"/>
      </w:pPr>
      <w:r>
        <w:t>119th Session, 2011-2012</w:t>
      </w:r>
    </w:p>
    <w:p w:rsidR="00A34C53" w:rsidRDefault="00A34C53" w:rsidP="00A34C53">
      <w:pPr>
        <w:widowControl w:val="0"/>
      </w:pPr>
    </w:p>
    <w:p w:rsidR="00A34C53" w:rsidRDefault="00A34C53" w:rsidP="00A34C53">
      <w:pPr>
        <w:widowControl w:val="0"/>
        <w:rPr>
          <w:b/>
        </w:rPr>
      </w:pPr>
      <w:r w:rsidRPr="00A34C53">
        <w:rPr>
          <w:b/>
        </w:rPr>
        <w:t>S.</w:t>
      </w:r>
      <w:r>
        <w:rPr>
          <w:b/>
        </w:rPr>
        <w:t xml:space="preserve"> </w:t>
      </w:r>
      <w:r w:rsidRPr="00A34C53">
        <w:rPr>
          <w:b/>
        </w:rPr>
        <w:t>1561</w:t>
      </w:r>
    </w:p>
    <w:p w:rsidR="00A34C53" w:rsidRDefault="00A34C53" w:rsidP="00A34C53">
      <w:pPr>
        <w:widowControl w:val="0"/>
        <w:rPr>
          <w:b/>
        </w:rPr>
      </w:pPr>
    </w:p>
    <w:p w:rsidR="00A34C53" w:rsidRDefault="00A34C53" w:rsidP="00A34C53">
      <w:pPr>
        <w:widowControl w:val="0"/>
      </w:pPr>
      <w:r w:rsidRPr="00A34C53">
        <w:rPr>
          <w:b/>
        </w:rPr>
        <w:t>STATUS INFORMATION</w:t>
      </w:r>
    </w:p>
    <w:p w:rsidR="00A34C53" w:rsidRDefault="00A34C53" w:rsidP="00A34C53">
      <w:pPr>
        <w:widowControl w:val="0"/>
      </w:pPr>
    </w:p>
    <w:p w:rsidR="00A34C53" w:rsidRDefault="00A34C53" w:rsidP="00A34C53">
      <w:pPr>
        <w:widowControl w:val="0"/>
      </w:pPr>
      <w:r>
        <w:t>Senate Resolution</w:t>
      </w:r>
    </w:p>
    <w:p w:rsidR="00A34C53" w:rsidRDefault="00A34C53" w:rsidP="00A34C53">
      <w:pPr>
        <w:widowControl w:val="0"/>
      </w:pPr>
      <w:r>
        <w:t>Sponsors: Senator Bryant</w:t>
      </w:r>
    </w:p>
    <w:p w:rsidR="00A34C53" w:rsidRDefault="00A34C53" w:rsidP="00A34C53">
      <w:pPr>
        <w:widowControl w:val="0"/>
      </w:pPr>
      <w:r>
        <w:t>Document Path: l:\s-res\klb\020girl.mrh.klb.docx</w:t>
      </w:r>
    </w:p>
    <w:p w:rsidR="00A34C53" w:rsidRDefault="00A34C53" w:rsidP="00A34C53">
      <w:pPr>
        <w:widowControl w:val="0"/>
      </w:pPr>
    </w:p>
    <w:p w:rsidR="00A34C53" w:rsidRDefault="00A34C53" w:rsidP="00A34C53">
      <w:pPr>
        <w:widowControl w:val="0"/>
      </w:pPr>
      <w:r>
        <w:t>Introduced in the Senate on May 30, 2012</w:t>
      </w:r>
    </w:p>
    <w:p w:rsidR="00A34C53" w:rsidRDefault="00A34C53" w:rsidP="00A34C53">
      <w:pPr>
        <w:widowControl w:val="0"/>
      </w:pPr>
      <w:r>
        <w:t>Adopted by the Senate on May 30, 2012</w:t>
      </w:r>
    </w:p>
    <w:p w:rsidR="00A34C53" w:rsidRDefault="00A34C53" w:rsidP="00A34C53">
      <w:pPr>
        <w:widowControl w:val="0"/>
      </w:pPr>
    </w:p>
    <w:p w:rsidR="00A34C53" w:rsidRDefault="00A34C53" w:rsidP="00A34C53">
      <w:pPr>
        <w:widowControl w:val="0"/>
      </w:pPr>
      <w:r>
        <w:t xml:space="preserve">Summary: </w:t>
      </w:r>
      <w:r w:rsidR="00AB4F6D">
        <w:t>T. L. Hanna High School Girls Soccer Team</w:t>
      </w:r>
    </w:p>
    <w:p w:rsidR="00A34C53" w:rsidRDefault="00A34C53" w:rsidP="00A34C53">
      <w:pPr>
        <w:widowControl w:val="0"/>
      </w:pPr>
    </w:p>
    <w:p w:rsidR="00A34C53" w:rsidRDefault="00A34C53" w:rsidP="00A34C53">
      <w:pPr>
        <w:widowControl w:val="0"/>
      </w:pPr>
    </w:p>
    <w:p w:rsidR="00A34C53" w:rsidRDefault="00A34C53" w:rsidP="00A34C53">
      <w:pPr>
        <w:widowControl w:val="0"/>
        <w:tabs>
          <w:tab w:val="center" w:pos="590"/>
          <w:tab w:val="center" w:pos="1440"/>
          <w:tab w:val="left" w:pos="1872"/>
          <w:tab w:val="left" w:pos="9187"/>
        </w:tabs>
      </w:pPr>
      <w:r w:rsidRPr="00A34C53">
        <w:rPr>
          <w:b/>
        </w:rPr>
        <w:t>HISTORY OF LEGISLATIVE ACTIONS</w:t>
      </w:r>
    </w:p>
    <w:p w:rsidR="00A34C53" w:rsidRDefault="00A34C53" w:rsidP="00A34C53">
      <w:pPr>
        <w:widowControl w:val="0"/>
        <w:tabs>
          <w:tab w:val="center" w:pos="590"/>
          <w:tab w:val="center" w:pos="1440"/>
          <w:tab w:val="left" w:pos="1872"/>
          <w:tab w:val="left" w:pos="9187"/>
        </w:tabs>
      </w:pPr>
    </w:p>
    <w:p w:rsidR="00A34C53" w:rsidRPr="00A34C53" w:rsidRDefault="00A34C53" w:rsidP="00A34C53">
      <w:pPr>
        <w:widowControl w:val="0"/>
        <w:tabs>
          <w:tab w:val="center" w:pos="590"/>
          <w:tab w:val="center" w:pos="1440"/>
          <w:tab w:val="left" w:pos="1872"/>
          <w:tab w:val="left" w:pos="9187"/>
        </w:tabs>
      </w:pPr>
      <w:r w:rsidRPr="00A34C53">
        <w:rPr>
          <w:u w:val="single"/>
        </w:rPr>
        <w:tab/>
        <w:t>Date</w:t>
      </w:r>
      <w:r w:rsidRPr="00A34C53">
        <w:rPr>
          <w:u w:val="single"/>
        </w:rPr>
        <w:tab/>
        <w:t>Body</w:t>
      </w:r>
      <w:r w:rsidRPr="00A34C53">
        <w:rPr>
          <w:u w:val="single"/>
        </w:rPr>
        <w:tab/>
        <w:t>Action Description with journal page number</w:t>
      </w:r>
      <w:r w:rsidRPr="00A34C53">
        <w:rPr>
          <w:u w:val="single"/>
        </w:rPr>
        <w:tab/>
      </w:r>
    </w:p>
    <w:p w:rsidR="00DB22BD" w:rsidRDefault="00DB22BD" w:rsidP="00DB22BD">
      <w:pPr>
        <w:widowControl w:val="0"/>
        <w:tabs>
          <w:tab w:val="right" w:pos="1008"/>
          <w:tab w:val="left" w:pos="1152"/>
          <w:tab w:val="left" w:pos="1872"/>
          <w:tab w:val="left" w:pos="9187"/>
        </w:tabs>
        <w:ind w:left="2088" w:hanging="2088"/>
      </w:pPr>
      <w:r>
        <w:tab/>
        <w:t>5/30/2012</w:t>
      </w:r>
      <w:r>
        <w:tab/>
        <w:t>Senate</w:t>
      </w:r>
      <w:r>
        <w:tab/>
      </w:r>
      <w:r w:rsidRPr="00ED24C2">
        <w:t>Introduced and adopted (</w:t>
      </w:r>
      <w:hyperlink r:id="rId6" w:history="1">
        <w:r w:rsidRPr="00ED24C2">
          <w:rPr>
            <w:rStyle w:val="Hyperlink"/>
          </w:rPr>
          <w:t>Senate Journal</w:t>
        </w:r>
        <w:r w:rsidRPr="00ED24C2">
          <w:rPr>
            <w:rStyle w:val="Hyperlink"/>
          </w:rPr>
          <w:noBreakHyphen/>
          <w:t>page 7</w:t>
        </w:r>
      </w:hyperlink>
      <w:r w:rsidRPr="00ED24C2">
        <w:t>)</w:t>
      </w:r>
    </w:p>
    <w:p w:rsidR="00DB22BD" w:rsidRDefault="00DB22BD" w:rsidP="00DB22BD">
      <w:pPr>
        <w:widowControl w:val="0"/>
        <w:tabs>
          <w:tab w:val="right" w:pos="1008"/>
          <w:tab w:val="left" w:pos="1152"/>
          <w:tab w:val="left" w:pos="1872"/>
          <w:tab w:val="left" w:pos="9187"/>
        </w:tabs>
        <w:ind w:left="2088" w:hanging="2088"/>
      </w:pPr>
    </w:p>
    <w:p w:rsidR="00A34C53" w:rsidRPr="00A34C53" w:rsidRDefault="00A34C53" w:rsidP="00A34C53">
      <w:pPr>
        <w:widowControl w:val="0"/>
        <w:tabs>
          <w:tab w:val="right" w:pos="1008"/>
          <w:tab w:val="left" w:pos="1152"/>
          <w:tab w:val="left" w:pos="1872"/>
          <w:tab w:val="left" w:pos="9187"/>
        </w:tabs>
        <w:ind w:left="2088" w:hanging="2088"/>
      </w:pPr>
    </w:p>
    <w:p w:rsidR="00A34C53" w:rsidRDefault="00A34C53" w:rsidP="00A34C53">
      <w:r w:rsidRPr="00A34C53">
        <w:rPr>
          <w:b/>
        </w:rPr>
        <w:t>VERSIONS OF THIS BILL</w:t>
      </w:r>
    </w:p>
    <w:p w:rsidR="00A34C53" w:rsidRDefault="00A34C53" w:rsidP="00A34C53"/>
    <w:p w:rsidR="00A34C53" w:rsidRDefault="00901D33" w:rsidP="00A34C53">
      <w:hyperlink r:id="rId7" w:history="1">
        <w:r w:rsidR="00A34C53">
          <w:rPr>
            <w:rStyle w:val="Hyperlink"/>
          </w:rPr>
          <w:t>5/30/2012</w:t>
        </w:r>
      </w:hyperlink>
    </w:p>
    <w:p w:rsidR="00A34C53" w:rsidRDefault="00A34C53" w:rsidP="00A34C53"/>
    <w:p w:rsidR="00A34C53" w:rsidRDefault="00A34C53" w:rsidP="00A34C53">
      <w:pPr>
        <w:sectPr w:rsidR="00A34C53" w:rsidSect="00A34C5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5427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84A01">
        <w:rPr>
          <w:color w:val="000000" w:themeColor="text1"/>
          <w:u w:color="000000" w:themeColor="text1"/>
        </w:rPr>
        <w:t>TO RECOGNIZE AND CONGRATULATE THE T.L. HANNA HIGH SCHOOL GIRLS SOCCER TEAM IN ANDERSON ON ITS OUTSTANDING SEASON AND IMPRESSIVE WIN OF THE 2012 CLASS AAAA STATE CHAMPIONSHIP TITLE.</w:t>
      </w:r>
    </w:p>
    <w:p w:rsidR="00A5427C" w:rsidRDefault="00A54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the T.L. Hanna High School girls soccer team celebrated its first</w:t>
      </w:r>
      <w:r w:rsidRPr="00884A01">
        <w:rPr>
          <w:color w:val="000000" w:themeColor="text1"/>
          <w:u w:color="000000" w:themeColor="text1"/>
        </w:rPr>
        <w:noBreakHyphen/>
        <w:t>ever Class AAAA State Championship on Friday, May 18, 2012, in Columbia at Memorial Stadium; and</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the Yellow Jackets defeated the Wando High School Warriors by 2</w:t>
      </w:r>
      <w:r w:rsidRPr="00884A01">
        <w:rPr>
          <w:color w:val="000000" w:themeColor="text1"/>
          <w:u w:color="000000" w:themeColor="text1"/>
        </w:rPr>
        <w:noBreakHyphen/>
        <w:t>0; and</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led by Head Coach Katelyn Davis, team members include Tatiana Guarin, Madison Anderson, Madyson Strong, Paige Miller, Baylee Gillmore, Chelsea Drennan, Catherine Roberts, Madison Cutts, Amber Bowles, Kelly Shaw, Meredith Parker, Jan Wilson, Anna Brannon, Olivia Bair, Kylie Miller, Christina Barrington, Lina Baroni, Margaret McElwee, and Fantasia Todd; and</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en route to the championship the team previously defeated J.L. Mann (4</w:t>
      </w:r>
      <w:r w:rsidRPr="00884A01">
        <w:rPr>
          <w:color w:val="000000" w:themeColor="text1"/>
          <w:u w:color="000000" w:themeColor="text1"/>
        </w:rPr>
        <w:noBreakHyphen/>
        <w:t>0), Clover (2</w:t>
      </w:r>
      <w:r w:rsidRPr="00884A01">
        <w:rPr>
          <w:color w:val="000000" w:themeColor="text1"/>
          <w:u w:color="000000" w:themeColor="text1"/>
        </w:rPr>
        <w:noBreakHyphen/>
        <w:t>1), Irmo (3</w:t>
      </w:r>
      <w:r w:rsidRPr="00884A01">
        <w:rPr>
          <w:color w:val="000000" w:themeColor="text1"/>
          <w:u w:color="000000" w:themeColor="text1"/>
        </w:rPr>
        <w:noBreakHyphen/>
        <w:t>0), and Riverside (1</w:t>
      </w:r>
      <w:r w:rsidRPr="00884A01">
        <w:rPr>
          <w:color w:val="000000" w:themeColor="text1"/>
          <w:u w:color="000000" w:themeColor="text1"/>
        </w:rPr>
        <w:noBreakHyphen/>
        <w:t>0); and</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the T.L. Hanna girls soccer team also took top honors at the Viking Cup in March 2012; and</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Whereas, the South Carolina Senate takes great pleasure in recognizing this wonderful group of young women on their outstanding season and impressive win.  Now, therefore,</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Be it enacted by the General Assembly of the State of South Carolina:</w:t>
      </w: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4A01">
        <w:rPr>
          <w:color w:val="000000" w:themeColor="text1"/>
          <w:u w:color="000000" w:themeColor="text1"/>
        </w:rPr>
        <w:t>That the members of the Senate, by this resolution, recognize and congratulate T.L. Hanna High School Girls Soccer Team in Anderson on its outstanding season and impressive win of the 2012 Class AAAA State Championship title.</w:t>
      </w:r>
    </w:p>
    <w:p w:rsidR="00030170"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170" w:rsidRPr="00884A01" w:rsidRDefault="00030170" w:rsidP="0003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Be it further resolved that a copy of this resolution be forwarded to </w:t>
      </w:r>
      <w:r w:rsidRPr="00884A01">
        <w:rPr>
          <w:color w:val="000000" w:themeColor="text1"/>
          <w:u w:color="000000" w:themeColor="text1"/>
        </w:rPr>
        <w:t>Principal Sheila Hilton and Coach Katelyn Davis of T.L. Hanna High School.</w:t>
      </w:r>
    </w:p>
    <w:p w:rsidR="001D12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122C" w:rsidRDefault="001D122C" w:rsidP="00A34C53">
      <w:pPr>
        <w:suppressAutoHyphens/>
        <w:jc w:val="both"/>
        <w:rPr>
          <w:rFonts w:eastAsia="Times New Roman"/>
        </w:rPr>
      </w:pPr>
    </w:p>
    <w:sectPr w:rsidR="001D122C" w:rsidSect="00A34C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27C" w:rsidRDefault="00A5427C" w:rsidP="00522CE0">
      <w:r>
        <w:separator/>
      </w:r>
    </w:p>
  </w:endnote>
  <w:endnote w:type="continuationSeparator" w:id="0">
    <w:p w:rsidR="00A5427C" w:rsidRDefault="00A542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1B7E0C-7AAC-44AB-832A-A2BF0609C8B3}"/>
    <w:embedBold r:id="rId2" w:fontKey="{D5F39BC9-E15A-4B2C-8052-95691B4A9FA0}"/>
  </w:font>
  <w:font w:name="Calibri">
    <w:panose1 w:val="020F0502020204030204"/>
    <w:charset w:val="00"/>
    <w:family w:val="swiss"/>
    <w:pitch w:val="variable"/>
    <w:sig w:usb0="E10002FF" w:usb1="4000ACFF" w:usb2="00000009" w:usb3="00000000" w:csb0="0000019F" w:csb1="00000000"/>
    <w:embedRegular r:id="rId3" w:fontKey="{122D149B-6D12-49BE-90CB-1F0F6433B18C}"/>
    <w:embedBold r:id="rId4" w:fontKey="{3C3E8F01-686C-41B1-AFA0-7EFFE380A1D1}"/>
  </w:font>
  <w:font w:name="Cambria">
    <w:panose1 w:val="02040503050406030204"/>
    <w:charset w:val="00"/>
    <w:family w:val="roman"/>
    <w:pitch w:val="variable"/>
    <w:sig w:usb0="E00002FF" w:usb1="400004FF" w:usb2="00000000" w:usb3="00000000" w:csb0="0000019F" w:csb1="00000000"/>
    <w:embedRegular r:id="rId5" w:fontKey="{1836A0D1-D20F-411B-9827-0CE467F52F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C53" w:rsidRPr="001D122C" w:rsidRDefault="00A34C53" w:rsidP="001D122C">
    <w:pPr>
      <w:pStyle w:val="Footer"/>
      <w:tabs>
        <w:tab w:val="clear" w:pos="4680"/>
        <w:tab w:val="clear" w:pos="9360"/>
        <w:tab w:val="center" w:pos="2995"/>
      </w:tabs>
      <w:spacing w:before="120"/>
    </w:pPr>
    <w:r>
      <w:t>[1561]</w:t>
    </w:r>
    <w:r>
      <w:tab/>
    </w:r>
    <w:r w:rsidR="00901D33">
      <w:fldChar w:fldCharType="begin"/>
    </w:r>
    <w:r w:rsidR="00901D33">
      <w:instrText xml:space="preserve"> PAGE  \* MERGEFORMAT </w:instrText>
    </w:r>
    <w:r w:rsidR="00901D33">
      <w:fldChar w:fldCharType="separate"/>
    </w:r>
    <w:r w:rsidR="00901D33">
      <w:rPr>
        <w:noProof/>
      </w:rPr>
      <w:t>1</w:t>
    </w:r>
    <w:r w:rsidR="00901D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27C" w:rsidRDefault="00A5427C" w:rsidP="00522CE0">
      <w:r>
        <w:separator/>
      </w:r>
    </w:p>
  </w:footnote>
  <w:footnote w:type="continuationSeparator" w:id="0">
    <w:p w:rsidR="00A5427C" w:rsidRDefault="00A542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20GIRL.MRH.KLB"/>
    <w:docVar w:name="CoverAttorneyInitials" w:val="MRH"/>
    <w:docVar w:name="CoverAttorneyLastName" w:val="Hitchcock"/>
    <w:docVar w:name="CoverBillType" w:val="r"/>
    <w:docVar w:name="CoverSenator" w:val="KLB"/>
    <w:docVar w:name="dvBillNumber" w:val="1561"/>
    <w:docVar w:name="dvBillNumberPrefix" w:val="S. "/>
    <w:docVar w:name="dvOriginalBody" w:val="Senate"/>
    <w:docVar w:name="fulldraftpath" w:val="L:\S-RES\KLB\020GIRL.MRH.KLB.DOCX"/>
    <w:docVar w:name="NameofBody" w:val="S"/>
    <w:docVar w:name="vgroup2" w:val="S-RES"/>
  </w:docVars>
  <w:rsids>
    <w:rsidRoot w:val="00587C37"/>
    <w:rsid w:val="00030170"/>
    <w:rsid w:val="00042AC1"/>
    <w:rsid w:val="00046516"/>
    <w:rsid w:val="00051330"/>
    <w:rsid w:val="0007601D"/>
    <w:rsid w:val="000B0720"/>
    <w:rsid w:val="000B5EAF"/>
    <w:rsid w:val="000C6429"/>
    <w:rsid w:val="00113E0A"/>
    <w:rsid w:val="00170561"/>
    <w:rsid w:val="00186AC9"/>
    <w:rsid w:val="00197DF1"/>
    <w:rsid w:val="001A5571"/>
    <w:rsid w:val="001B3DD9"/>
    <w:rsid w:val="001B7E5D"/>
    <w:rsid w:val="001D122C"/>
    <w:rsid w:val="001D3BAC"/>
    <w:rsid w:val="00245C4E"/>
    <w:rsid w:val="002B5827"/>
    <w:rsid w:val="002C1321"/>
    <w:rsid w:val="002C5896"/>
    <w:rsid w:val="002D3BED"/>
    <w:rsid w:val="002D5131"/>
    <w:rsid w:val="00307C2B"/>
    <w:rsid w:val="0034784F"/>
    <w:rsid w:val="00383247"/>
    <w:rsid w:val="003C2E21"/>
    <w:rsid w:val="003D6E2B"/>
    <w:rsid w:val="003E7597"/>
    <w:rsid w:val="00431367"/>
    <w:rsid w:val="00447ED5"/>
    <w:rsid w:val="00450668"/>
    <w:rsid w:val="004952FA"/>
    <w:rsid w:val="004A4F82"/>
    <w:rsid w:val="004B6A22"/>
    <w:rsid w:val="004D7F37"/>
    <w:rsid w:val="00517ED8"/>
    <w:rsid w:val="00522CE0"/>
    <w:rsid w:val="00565148"/>
    <w:rsid w:val="00587C37"/>
    <w:rsid w:val="00593361"/>
    <w:rsid w:val="005A413B"/>
    <w:rsid w:val="005A5017"/>
    <w:rsid w:val="005A648C"/>
    <w:rsid w:val="005F1745"/>
    <w:rsid w:val="00666FB1"/>
    <w:rsid w:val="006C74EA"/>
    <w:rsid w:val="006D3594"/>
    <w:rsid w:val="00720D40"/>
    <w:rsid w:val="007309FA"/>
    <w:rsid w:val="007318D4"/>
    <w:rsid w:val="00765784"/>
    <w:rsid w:val="007A4390"/>
    <w:rsid w:val="007E5CB7"/>
    <w:rsid w:val="008314D2"/>
    <w:rsid w:val="008B2F42"/>
    <w:rsid w:val="008C3697"/>
    <w:rsid w:val="008E185F"/>
    <w:rsid w:val="008F023B"/>
    <w:rsid w:val="00901D33"/>
    <w:rsid w:val="00904E16"/>
    <w:rsid w:val="009162B3"/>
    <w:rsid w:val="00927C62"/>
    <w:rsid w:val="00983951"/>
    <w:rsid w:val="00984124"/>
    <w:rsid w:val="00984640"/>
    <w:rsid w:val="00995C37"/>
    <w:rsid w:val="009C118A"/>
    <w:rsid w:val="009E1688"/>
    <w:rsid w:val="00A02011"/>
    <w:rsid w:val="00A34C53"/>
    <w:rsid w:val="00A4011E"/>
    <w:rsid w:val="00A5427C"/>
    <w:rsid w:val="00A86015"/>
    <w:rsid w:val="00A9594E"/>
    <w:rsid w:val="00AB4F6D"/>
    <w:rsid w:val="00AC342B"/>
    <w:rsid w:val="00AE59C8"/>
    <w:rsid w:val="00B10098"/>
    <w:rsid w:val="00B35678"/>
    <w:rsid w:val="00B5790D"/>
    <w:rsid w:val="00B945C5"/>
    <w:rsid w:val="00BA20EA"/>
    <w:rsid w:val="00BA5B9E"/>
    <w:rsid w:val="00BB5233"/>
    <w:rsid w:val="00BB5AFC"/>
    <w:rsid w:val="00BC0A56"/>
    <w:rsid w:val="00C45366"/>
    <w:rsid w:val="00C57023"/>
    <w:rsid w:val="00C74052"/>
    <w:rsid w:val="00CB187A"/>
    <w:rsid w:val="00CC0EC7"/>
    <w:rsid w:val="00D1088B"/>
    <w:rsid w:val="00D14DE6"/>
    <w:rsid w:val="00D156D2"/>
    <w:rsid w:val="00D86943"/>
    <w:rsid w:val="00DA47B9"/>
    <w:rsid w:val="00DB22BD"/>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9894180C-EA29-4DC6-8B73-A00ADA549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4C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61_2012053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5-30-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332</Words>
  <Characters>1834</Characters>
  <Application>Microsoft Office Word</Application>
  <DocSecurity>4</DocSecurity>
  <Lines>81</Lines>
  <Paragraphs>27</Paragraphs>
  <ScaleCrop>false</ScaleCrop>
  <Company> </Company>
  <LinksUpToDate>false</LinksUpToDate>
  <CharactersWithSpaces>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1561: T. L. Hanna High School Girls Soccer Team - South Carolina Legislature Online</dc:title>
  <dc:subject/>
  <dc:creator>BonnieHuth</dc:creator>
  <cp:keywords/>
  <dc:description/>
  <cp:lastModifiedBy>N Cumfer</cp:lastModifiedBy>
  <cp:revision>2</cp:revision>
  <dcterms:created xsi:type="dcterms:W3CDTF">2014-11-21T21:23:00Z</dcterms:created>
  <dcterms:modified xsi:type="dcterms:W3CDTF">2014-11-21T21:23:00Z</dcterms:modified>
</cp:coreProperties>
</file>