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A2C" w:rsidRDefault="009A4A2C" w:rsidP="009A4A2C">
      <w:pPr>
        <w:widowControl w:val="0"/>
        <w:jc w:val="center"/>
      </w:pPr>
      <w:bookmarkStart w:id="0" w:name="_GoBack"/>
      <w:bookmarkEnd w:id="0"/>
      <w:r w:rsidRPr="009A4A2C">
        <w:rPr>
          <w:b/>
        </w:rPr>
        <w:t>South Carolina General Assembly</w:t>
      </w:r>
    </w:p>
    <w:p w:rsidR="009A4A2C" w:rsidRDefault="009A4A2C" w:rsidP="009A4A2C">
      <w:pPr>
        <w:widowControl w:val="0"/>
        <w:jc w:val="center"/>
      </w:pPr>
      <w:r>
        <w:t>119th Session, 2011-2012</w:t>
      </w:r>
    </w:p>
    <w:p w:rsidR="009A4A2C" w:rsidRDefault="009A4A2C" w:rsidP="009A4A2C">
      <w:pPr>
        <w:widowControl w:val="0"/>
        <w:jc w:val="left"/>
      </w:pPr>
    </w:p>
    <w:p w:rsidR="009A4A2C" w:rsidRDefault="009A4A2C" w:rsidP="009A4A2C">
      <w:pPr>
        <w:widowControl w:val="0"/>
        <w:jc w:val="left"/>
        <w:rPr>
          <w:b/>
        </w:rPr>
      </w:pPr>
      <w:r w:rsidRPr="009A4A2C">
        <w:rPr>
          <w:b/>
        </w:rPr>
        <w:t>S.</w:t>
      </w:r>
      <w:r>
        <w:rPr>
          <w:b/>
        </w:rPr>
        <w:t xml:space="preserve"> </w:t>
      </w:r>
      <w:r w:rsidRPr="009A4A2C">
        <w:rPr>
          <w:b/>
        </w:rPr>
        <w:t>1570</w:t>
      </w:r>
    </w:p>
    <w:p w:rsidR="009A4A2C" w:rsidRDefault="009A4A2C" w:rsidP="009A4A2C">
      <w:pPr>
        <w:widowControl w:val="0"/>
        <w:jc w:val="left"/>
        <w:rPr>
          <w:b/>
        </w:rPr>
      </w:pPr>
    </w:p>
    <w:p w:rsidR="009A4A2C" w:rsidRDefault="009A4A2C" w:rsidP="009A4A2C">
      <w:pPr>
        <w:widowControl w:val="0"/>
        <w:jc w:val="left"/>
      </w:pPr>
      <w:r w:rsidRPr="009A4A2C">
        <w:rPr>
          <w:b/>
        </w:rPr>
        <w:t>STATUS INFORMATION</w:t>
      </w:r>
    </w:p>
    <w:p w:rsidR="009A4A2C" w:rsidRDefault="009A4A2C" w:rsidP="009A4A2C">
      <w:pPr>
        <w:widowControl w:val="0"/>
        <w:jc w:val="left"/>
      </w:pPr>
    </w:p>
    <w:p w:rsidR="009A4A2C" w:rsidRDefault="009A4A2C" w:rsidP="009A4A2C">
      <w:pPr>
        <w:widowControl w:val="0"/>
        <w:jc w:val="left"/>
      </w:pPr>
      <w:r>
        <w:t>Senate Resolution</w:t>
      </w:r>
    </w:p>
    <w:p w:rsidR="009A4A2C" w:rsidRDefault="009A4A2C" w:rsidP="009A4A2C">
      <w:pPr>
        <w:widowControl w:val="0"/>
        <w:jc w:val="left"/>
      </w:pPr>
      <w:r>
        <w:t>Sponsors: Senators Malloy and Pinckney</w:t>
      </w:r>
    </w:p>
    <w:p w:rsidR="009A4A2C" w:rsidRDefault="009A4A2C" w:rsidP="009A4A2C">
      <w:pPr>
        <w:widowControl w:val="0"/>
        <w:jc w:val="left"/>
      </w:pPr>
      <w:r>
        <w:t>Document Path: l:\council\bills\rm\1628ac12.docx</w:t>
      </w:r>
    </w:p>
    <w:p w:rsidR="009A4A2C" w:rsidRDefault="009A4A2C" w:rsidP="009A4A2C">
      <w:pPr>
        <w:widowControl w:val="0"/>
        <w:jc w:val="left"/>
      </w:pPr>
    </w:p>
    <w:p w:rsidR="009A4A2C" w:rsidRDefault="009A4A2C" w:rsidP="009A4A2C">
      <w:pPr>
        <w:widowControl w:val="0"/>
        <w:jc w:val="left"/>
      </w:pPr>
      <w:r>
        <w:t>Introduced in the Senate on June 5, 2012</w:t>
      </w:r>
    </w:p>
    <w:p w:rsidR="009A4A2C" w:rsidRDefault="009A4A2C" w:rsidP="009A4A2C">
      <w:pPr>
        <w:widowControl w:val="0"/>
        <w:jc w:val="left"/>
      </w:pPr>
      <w:r>
        <w:t>Adopted by the Senate on June 5, 2012</w:t>
      </w:r>
    </w:p>
    <w:p w:rsidR="009A4A2C" w:rsidRDefault="009A4A2C" w:rsidP="009A4A2C">
      <w:pPr>
        <w:widowControl w:val="0"/>
        <w:jc w:val="left"/>
      </w:pPr>
    </w:p>
    <w:p w:rsidR="009A4A2C" w:rsidRDefault="009A4A2C" w:rsidP="009A4A2C">
      <w:pPr>
        <w:widowControl w:val="0"/>
        <w:jc w:val="left"/>
      </w:pPr>
      <w:r>
        <w:t xml:space="preserve">Summary: </w:t>
      </w:r>
      <w:r w:rsidR="00EA7182">
        <w:t>Mary Louise Congdon Price</w:t>
      </w:r>
    </w:p>
    <w:p w:rsidR="009A4A2C" w:rsidRDefault="009A4A2C" w:rsidP="009A4A2C">
      <w:pPr>
        <w:widowControl w:val="0"/>
        <w:jc w:val="left"/>
      </w:pPr>
    </w:p>
    <w:p w:rsidR="009A4A2C" w:rsidRDefault="009A4A2C" w:rsidP="009A4A2C">
      <w:pPr>
        <w:widowControl w:val="0"/>
        <w:jc w:val="left"/>
      </w:pPr>
    </w:p>
    <w:p w:rsidR="009A4A2C" w:rsidRDefault="009A4A2C" w:rsidP="009A4A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A2C">
        <w:rPr>
          <w:b/>
        </w:rPr>
        <w:t>HISTORY OF LEGISLATIVE ACTIONS</w:t>
      </w:r>
    </w:p>
    <w:p w:rsidR="009A4A2C" w:rsidRDefault="009A4A2C" w:rsidP="009A4A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4A2C" w:rsidRPr="009A4A2C" w:rsidRDefault="009A4A2C" w:rsidP="009A4A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4A2C">
        <w:rPr>
          <w:u w:val="single"/>
        </w:rPr>
        <w:tab/>
        <w:t>Date</w:t>
      </w:r>
      <w:r w:rsidRPr="009A4A2C">
        <w:rPr>
          <w:u w:val="single"/>
        </w:rPr>
        <w:tab/>
        <w:t>Body</w:t>
      </w:r>
      <w:r w:rsidRPr="009A4A2C">
        <w:rPr>
          <w:u w:val="single"/>
        </w:rPr>
        <w:tab/>
        <w:t>Action Description with journal page number</w:t>
      </w:r>
      <w:r w:rsidRPr="009A4A2C">
        <w:rPr>
          <w:u w:val="single"/>
        </w:rPr>
        <w:tab/>
      </w:r>
    </w:p>
    <w:p w:rsidR="00F54789" w:rsidRDefault="00F54789" w:rsidP="00F54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CC1E9E">
        <w:t>Introduced and adopted (</w:t>
      </w:r>
      <w:hyperlink r:id="rId7" w:history="1">
        <w:r w:rsidRPr="00CC1E9E">
          <w:rPr>
            <w:rStyle w:val="Hyperlink"/>
          </w:rPr>
          <w:t>Senate Journal</w:t>
        </w:r>
        <w:r w:rsidRPr="00CC1E9E">
          <w:rPr>
            <w:rStyle w:val="Hyperlink"/>
          </w:rPr>
          <w:noBreakHyphen/>
          <w:t>page 8</w:t>
        </w:r>
      </w:hyperlink>
      <w:r w:rsidRPr="00CC1E9E">
        <w:t>)</w:t>
      </w:r>
    </w:p>
    <w:p w:rsidR="00F54789" w:rsidRDefault="00F54789" w:rsidP="00F547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A2C" w:rsidRPr="009A4A2C" w:rsidRDefault="009A4A2C" w:rsidP="009A4A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4A2C" w:rsidRDefault="009A4A2C" w:rsidP="009A4A2C">
      <w:r w:rsidRPr="009A4A2C">
        <w:rPr>
          <w:b/>
        </w:rPr>
        <w:t>VERSIONS OF THIS BILL</w:t>
      </w:r>
    </w:p>
    <w:p w:rsidR="009A4A2C" w:rsidRDefault="009A4A2C" w:rsidP="009A4A2C"/>
    <w:p w:rsidR="009A4A2C" w:rsidRDefault="001B7D6A" w:rsidP="009A4A2C">
      <w:hyperlink r:id="rId8" w:history="1">
        <w:r w:rsidR="009A4A2C">
          <w:rPr>
            <w:rStyle w:val="Hyperlink"/>
          </w:rPr>
          <w:t>6/5/2012</w:t>
        </w:r>
      </w:hyperlink>
    </w:p>
    <w:p w:rsidR="009A4A2C" w:rsidRDefault="009A4A2C" w:rsidP="009A4A2C"/>
    <w:p w:rsidR="009A4A2C" w:rsidRDefault="009A4A2C" w:rsidP="009A4A2C">
      <w:pPr>
        <w:sectPr w:rsidR="009A4A2C" w:rsidSect="009A4A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78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6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FBE" w:rsidRDefault="00FE4C79" w:rsidP="002C3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C3FBE">
        <w:t xml:space="preserve">COMMEND </w:t>
      </w:r>
      <w:r w:rsidR="00BA5075">
        <w:t>MARY LOUISE CONGDON PRICE</w:t>
      </w:r>
      <w:r w:rsidR="002C3FBE">
        <w:t xml:space="preserve"> OF COLUMBIA FOR HER</w:t>
      </w:r>
      <w:r w:rsidR="00654A28">
        <w:t xml:space="preserve"> TWENTY-EIGHT YEA</w:t>
      </w:r>
      <w:r w:rsidR="002C3FBE">
        <w:t xml:space="preserve">RS OF OUTSTANDING AND DEDICATED SERVICE </w:t>
      </w:r>
      <w:r w:rsidR="00425ED3">
        <w:t>AS A STAFF MEMBER OF THE SOUTH CAROLINA SENATE,</w:t>
      </w:r>
      <w:r w:rsidR="00401472">
        <w:t xml:space="preserve"> TO CONGRATULATE HER ON THE OCCASION OF HER RETIREMENT,</w:t>
      </w:r>
      <w:r w:rsidR="002C3FBE">
        <w:t xml:space="preserve"> AND TO WISH HER MUCH SUCCESS AND HAPPINESS IN ALL HER FUTURE ENDEAVORS.</w:t>
      </w:r>
    </w:p>
    <w:p w:rsidR="00BD36E8" w:rsidRDefault="00BD36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972" w:rsidRDefault="00BD36E8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54B1">
        <w:t>Mary Lou Price</w:t>
      </w:r>
      <w:r w:rsidR="00CC2972">
        <w:t xml:space="preserve"> of Columbia for </w:t>
      </w:r>
      <w:r w:rsidR="00654A28">
        <w:t>twenty-eight</w:t>
      </w:r>
      <w:r w:rsidR="00CC2972">
        <w:t xml:space="preserve"> years has carried out her duties as a</w:t>
      </w:r>
      <w:r w:rsidR="00425ED3">
        <w:t xml:space="preserve"> staff member of the South Carolina Senate </w:t>
      </w:r>
      <w:r w:rsidR="00CC2972">
        <w:t>with poise and excellence</w:t>
      </w:r>
      <w:r w:rsidR="00090539">
        <w:t xml:space="preserve"> and will soon enter retirement</w:t>
      </w:r>
      <w:r w:rsidR="00CC2972">
        <w:t>; and</w:t>
      </w:r>
    </w:p>
    <w:p w:rsidR="005A21B6" w:rsidRDefault="005A21B6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10A3B">
        <w:rPr>
          <w:rFonts w:eastAsiaTheme="minorHAnsi"/>
          <w:color w:val="000000" w:themeColor="text1"/>
          <w:szCs w:val="22"/>
          <w:u w:color="000000" w:themeColor="text1"/>
        </w:rPr>
        <w:t xml:space="preserve">she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was born on May 22, 1938, to Southern Belle Lula Hanes Caffey Congdon and Connecticut Yankee Thomas Boss Congdon in New London, Connecticut. Her mother</w:t>
      </w:r>
      <w:r w:rsidR="006F0CA5" w:rsidRPr="006F0C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s Southern roots brought </w:t>
      </w:r>
      <w:r w:rsidR="00AA377D">
        <w:rPr>
          <w:rFonts w:eastAsiaTheme="minorHAnsi"/>
          <w:color w:val="000000" w:themeColor="text1"/>
          <w:szCs w:val="22"/>
          <w:u w:color="000000" w:themeColor="text1"/>
        </w:rPr>
        <w:t>Mary Lou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to Hollins College in Roanoke, Virginia, where she met her future husband, Robert H. Price, Jr</w:t>
      </w:r>
      <w:r w:rsidR="00135216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>Whereas, having moved to Columbia, Mary Lou and her husband raised three sons, Robert Howell Price III, John Peter Price, and Thomas Boss Congdon Price. As a young mother</w:t>
      </w:r>
      <w:r w:rsidR="00EB62D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she was active in the Columbia community, wh</w:t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 xml:space="preserve">ere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she served as chair of the Mothers March of Dimes and board member for the American Red Cross and S</w:t>
      </w:r>
      <w:r w:rsidR="00581673">
        <w:rPr>
          <w:rFonts w:eastAsiaTheme="minorHAnsi"/>
          <w:color w:val="000000" w:themeColor="text1"/>
          <w:szCs w:val="22"/>
          <w:u w:color="000000" w:themeColor="text1"/>
        </w:rPr>
        <w:t>PCA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. In addition, for nearly fifty years, she has been active in her church, Trinity Episcopal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lastRenderedPageBreak/>
        <w:t>Cathedral, serving on many committees and volunteering for years at the annual Trinity Bazaar; and</w:t>
      </w: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Whereas, the versatile Mary Lou worked at South Carolina National Bank until she </w:t>
      </w:r>
      <w:r w:rsidR="00581673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D25D81">
        <w:rPr>
          <w:rFonts w:eastAsiaTheme="minorHAnsi"/>
          <w:color w:val="000000" w:themeColor="text1"/>
          <w:szCs w:val="22"/>
          <w:u w:color="000000" w:themeColor="text1"/>
        </w:rPr>
        <w:t>her</w:t>
      </w:r>
      <w:r w:rsidR="0058167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B43B5">
        <w:rPr>
          <w:rFonts w:eastAsiaTheme="minorHAnsi"/>
          <w:color w:val="000000" w:themeColor="text1"/>
          <w:szCs w:val="22"/>
          <w:u w:color="000000" w:themeColor="text1"/>
        </w:rPr>
        <w:t xml:space="preserve">business partner launched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the Friendly Yarn Shop</w:t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 xml:space="preserve">, a </w:t>
      </w:r>
      <w:r w:rsidR="00C25D06">
        <w:rPr>
          <w:rFonts w:eastAsiaTheme="minorHAnsi"/>
          <w:color w:val="000000" w:themeColor="text1"/>
          <w:szCs w:val="22"/>
          <w:u w:color="000000" w:themeColor="text1"/>
        </w:rPr>
        <w:t xml:space="preserve">hub </w:t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>for cross</w:t>
      </w:r>
      <w:r w:rsidR="006F0C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3136F">
        <w:rPr>
          <w:rFonts w:eastAsiaTheme="minorHAnsi"/>
          <w:color w:val="000000" w:themeColor="text1"/>
          <w:szCs w:val="22"/>
          <w:u w:color="000000" w:themeColor="text1"/>
        </w:rPr>
        <w:t>stitching, smocking, knitting, and crocheting instruction and supplies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. Before coming to work in the South Carolina Senate, she worked for Nationwide Insurance</w:t>
      </w:r>
      <w:r w:rsidR="004D175C">
        <w:rPr>
          <w:rFonts w:eastAsiaTheme="minorHAnsi"/>
          <w:color w:val="000000" w:themeColor="text1"/>
          <w:szCs w:val="22"/>
          <w:u w:color="000000" w:themeColor="text1"/>
        </w:rPr>
        <w:t>, but w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hen Senator Ed Saleeby offered her a job as research director of two insurance study committees, she </w:t>
      </w:r>
      <w:r w:rsidR="000F00C2">
        <w:rPr>
          <w:rFonts w:eastAsiaTheme="minorHAnsi"/>
          <w:color w:val="000000" w:themeColor="text1"/>
          <w:szCs w:val="22"/>
          <w:u w:color="000000" w:themeColor="text1"/>
        </w:rPr>
        <w:t>made the move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to state government. These </w:t>
      </w:r>
      <w:r w:rsidR="0033159F">
        <w:rPr>
          <w:rFonts w:eastAsiaTheme="minorHAnsi"/>
          <w:color w:val="000000" w:themeColor="text1"/>
          <w:szCs w:val="22"/>
          <w:u w:color="000000" w:themeColor="text1"/>
        </w:rPr>
        <w:t xml:space="preserve">study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committees later blended to become the Insurance Subcommittee under the Banking and Insurance Committee and </w:t>
      </w:r>
      <w:r w:rsidR="004C3671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D836EF">
        <w:rPr>
          <w:rFonts w:eastAsiaTheme="minorHAnsi"/>
          <w:color w:val="000000" w:themeColor="text1"/>
          <w:szCs w:val="22"/>
          <w:u w:color="000000" w:themeColor="text1"/>
        </w:rPr>
        <w:t>ere</w:t>
      </w:r>
      <w:r w:rsidR="004C3671">
        <w:rPr>
          <w:rFonts w:eastAsiaTheme="minorHAnsi"/>
          <w:color w:val="000000" w:themeColor="text1"/>
          <w:szCs w:val="22"/>
          <w:u w:color="000000" w:themeColor="text1"/>
        </w:rPr>
        <w:t xml:space="preserve"> responsible for substantial insurance reform</w:t>
      </w:r>
      <w:r w:rsidR="000F00C2">
        <w:rPr>
          <w:rFonts w:eastAsiaTheme="minorHAnsi"/>
          <w:color w:val="000000" w:themeColor="text1"/>
          <w:szCs w:val="22"/>
          <w:u w:color="000000" w:themeColor="text1"/>
        </w:rPr>
        <w:t>; a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44127A" w:rsidRP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1199A">
        <w:rPr>
          <w:rFonts w:eastAsiaTheme="minorHAnsi"/>
          <w:color w:val="000000" w:themeColor="text1"/>
          <w:szCs w:val="22"/>
          <w:u w:color="000000" w:themeColor="text1"/>
        </w:rPr>
        <w:t>in her previous years of service to the S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enate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she 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assisted Senators Ed Saleeby, Don Holland, and Linda Short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>. C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urrently, </w:t>
      </w:r>
      <w:r w:rsidR="00570C23">
        <w:rPr>
          <w:rFonts w:eastAsiaTheme="minorHAnsi"/>
          <w:color w:val="000000" w:themeColor="text1"/>
          <w:szCs w:val="22"/>
          <w:u w:color="000000" w:themeColor="text1"/>
        </w:rPr>
        <w:t xml:space="preserve">she supports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Senators Gerald Malloy </w:t>
      </w:r>
      <w:r w:rsidR="00812AA2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Pr="0044127A">
        <w:rPr>
          <w:rFonts w:eastAsiaTheme="minorHAnsi"/>
          <w:color w:val="000000" w:themeColor="text1"/>
          <w:szCs w:val="22"/>
          <w:u w:color="000000" w:themeColor="text1"/>
        </w:rPr>
        <w:t>Clementa Pinckney; and</w:t>
      </w:r>
    </w:p>
    <w:p w:rsidR="00D14683" w:rsidRDefault="00D14683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14683" w:rsidRDefault="00D14683" w:rsidP="00D14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47743">
        <w:t>as both Senate members and staff will attest, Mary Lou</w:t>
      </w:r>
      <w:r w:rsidR="006F0CA5" w:rsidRPr="006F0CA5">
        <w:t>’</w:t>
      </w:r>
      <w:r w:rsidR="00C47743">
        <w:t>s</w:t>
      </w:r>
      <w:r>
        <w:t xml:space="preserve"> intelligence, friendliness, and </w:t>
      </w:r>
      <w:r w:rsidR="00C47743">
        <w:t>or</w:t>
      </w:r>
      <w:r>
        <w:t>ganized efficiency have drawn admiration from all with whom she has worked</w:t>
      </w:r>
      <w:r w:rsidR="002F3665">
        <w:t>,</w:t>
      </w:r>
      <w:r w:rsidR="00B526BA">
        <w:t xml:space="preserve"> and her </w:t>
      </w:r>
      <w:r w:rsidR="00345066">
        <w:t>colorful outfits and equally colorful personality will be hard to replace</w:t>
      </w:r>
      <w:r>
        <w:t>; and</w:t>
      </w:r>
    </w:p>
    <w:p w:rsidR="00D14683" w:rsidRPr="0044127A" w:rsidRDefault="00D14683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526BA" w:rsidRPr="00B526BA" w:rsidRDefault="00B526BA" w:rsidP="00B5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during </w:t>
      </w:r>
      <w:r>
        <w:rPr>
          <w:rFonts w:eastAsiaTheme="minorHAnsi"/>
          <w:color w:val="000000" w:themeColor="text1"/>
          <w:szCs w:val="22"/>
          <w:u w:color="000000" w:themeColor="text1"/>
        </w:rPr>
        <w:t>Ma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r</w:t>
      </w:r>
      <w:r>
        <w:rPr>
          <w:rFonts w:eastAsiaTheme="minorHAnsi"/>
          <w:color w:val="000000" w:themeColor="text1"/>
          <w:szCs w:val="22"/>
          <w:u w:color="000000" w:themeColor="text1"/>
        </w:rPr>
        <w:t>y Lou</w:t>
      </w:r>
      <w:r w:rsidR="006F0CA5" w:rsidRPr="006F0CA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 well</w:t>
      </w:r>
      <w:r w:rsidR="006F0C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earned retirement, the Senate trusts she will find herself more frequently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 xml:space="preserve">able to 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spend time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indulging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her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 xml:space="preserve">beloved 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>grandchildren and pursu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0D3A44" w:rsidRPr="0044127A">
        <w:rPr>
          <w:rFonts w:eastAsiaTheme="minorHAnsi"/>
          <w:color w:val="000000" w:themeColor="text1"/>
          <w:szCs w:val="22"/>
          <w:u w:color="000000" w:themeColor="text1"/>
        </w:rPr>
        <w:t xml:space="preserve"> her pottery and church work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526BA" w:rsidRPr="00B526BA" w:rsidRDefault="00B526BA" w:rsidP="00B5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526BA" w:rsidRPr="00B526BA" w:rsidRDefault="00B526BA" w:rsidP="00B52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Whereas, having set the bar of achievement high in her profession, </w:t>
      </w:r>
      <w:r>
        <w:rPr>
          <w:rFonts w:eastAsiaTheme="minorHAnsi"/>
          <w:color w:val="000000" w:themeColor="text1"/>
          <w:szCs w:val="22"/>
          <w:u w:color="000000" w:themeColor="text1"/>
        </w:rPr>
        <w:t>Mary Lou Price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 will be remembered with affection and gratitude by colleagues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D3A44">
        <w:rPr>
          <w:rFonts w:eastAsiaTheme="minorHAnsi"/>
          <w:color w:val="000000" w:themeColor="text1"/>
          <w:szCs w:val="22"/>
          <w:u w:color="000000" w:themeColor="text1"/>
        </w:rPr>
        <w:t>le</w:t>
      </w:r>
      <w:r w:rsidRPr="00B526BA">
        <w:rPr>
          <w:rFonts w:eastAsiaTheme="minorHAnsi"/>
          <w:color w:val="000000" w:themeColor="text1"/>
          <w:szCs w:val="22"/>
          <w:u w:color="000000" w:themeColor="text1"/>
        </w:rPr>
        <w:t xml:space="preserve">gislative friends for years to come. Now, therefore, </w:t>
      </w:r>
    </w:p>
    <w:p w:rsidR="0044127A" w:rsidRDefault="0044127A" w:rsidP="004412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E33" w:rsidRDefault="00CC2972" w:rsidP="009D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9D4E33">
        <w:t xml:space="preserve">commend Mary Louise Congdon Price of Columbia </w:t>
      </w:r>
      <w:r w:rsidR="00752684">
        <w:t xml:space="preserve">for her </w:t>
      </w:r>
      <w:r w:rsidR="008C6632">
        <w:t>twenty-eight</w:t>
      </w:r>
      <w:r w:rsidR="00752684">
        <w:t xml:space="preserve"> years of outstanding and dedicated service as a staff member of the South Carolina Senate, congratulate her on the occas</w:t>
      </w:r>
      <w:r w:rsidR="009D4E33">
        <w:t>ion of her retirement, and wish her much success and happiness in all her future endeavors.</w:t>
      </w: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972" w:rsidRDefault="00CC2972" w:rsidP="00CC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D4E33">
        <w:t>Mary Lou Price</w:t>
      </w:r>
      <w:r>
        <w:t>.</w:t>
      </w:r>
    </w:p>
    <w:p w:rsidR="00FB78B0" w:rsidRDefault="006F0C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78B0" w:rsidRDefault="00FB78B0" w:rsidP="009A4A2C">
      <w:pPr>
        <w:suppressAutoHyphens/>
      </w:pPr>
    </w:p>
    <w:sectPr w:rsidR="00FB78B0" w:rsidSect="009A4A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683" w:rsidRDefault="00D14683" w:rsidP="009F0C77">
      <w:r>
        <w:separator/>
      </w:r>
    </w:p>
  </w:endnote>
  <w:endnote w:type="continuationSeparator" w:id="0">
    <w:p w:rsidR="00D14683" w:rsidRDefault="00D146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810444-57EF-4CA6-A217-ACD0C57DC2F7}"/>
    <w:embedBold r:id="rId2" w:fontKey="{95AEE821-0DE6-4283-B3C7-6701F56C8F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4A1543-E46E-43ED-AC5F-D2F5E33628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F245F6-50D8-4FD1-952A-6BBB1847EA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19520C-6926-4C59-8F36-CA8A528BA0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A2C" w:rsidRPr="00FB78B0" w:rsidRDefault="009A4A2C" w:rsidP="00FB78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[1570]</w:t>
    </w:r>
    <w:r>
      <w:tab/>
    </w:r>
    <w:r w:rsidR="001B7D6A">
      <w:fldChar w:fldCharType="begin"/>
    </w:r>
    <w:r w:rsidR="001B7D6A">
      <w:instrText xml:space="preserve"> PAGE  \* MERGEFORMAT </w:instrText>
    </w:r>
    <w:r w:rsidR="001B7D6A">
      <w:fldChar w:fldCharType="separate"/>
    </w:r>
    <w:r w:rsidR="001B7D6A">
      <w:rPr>
        <w:noProof/>
      </w:rPr>
      <w:t>1</w:t>
    </w:r>
    <w:r w:rsidR="001B7D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683" w:rsidRDefault="00D14683" w:rsidP="009F0C77">
      <w:r>
        <w:separator/>
      </w:r>
    </w:p>
  </w:footnote>
  <w:footnote w:type="continuationSeparator" w:id="0">
    <w:p w:rsidR="00D14683" w:rsidRDefault="00D146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28AC12"/>
    <w:docVar w:name="CoverBillType" w:val="r"/>
    <w:docVar w:name="docpath" w:val="L:\Council\bills\RM\1628AC12.DOCX"/>
    <w:docVar w:name="dvBillNumber" w:val="157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E12F6"/>
    <w:rsid w:val="000238EB"/>
    <w:rsid w:val="00026C9A"/>
    <w:rsid w:val="00040569"/>
    <w:rsid w:val="00055267"/>
    <w:rsid w:val="00090539"/>
    <w:rsid w:val="000965A1"/>
    <w:rsid w:val="000D1A06"/>
    <w:rsid w:val="000D3A44"/>
    <w:rsid w:val="000E12F6"/>
    <w:rsid w:val="000E1785"/>
    <w:rsid w:val="000F0000"/>
    <w:rsid w:val="000F00C2"/>
    <w:rsid w:val="001023A4"/>
    <w:rsid w:val="0010776B"/>
    <w:rsid w:val="00133E66"/>
    <w:rsid w:val="00134ACF"/>
    <w:rsid w:val="00135216"/>
    <w:rsid w:val="00144E15"/>
    <w:rsid w:val="00167D89"/>
    <w:rsid w:val="001A4A62"/>
    <w:rsid w:val="001A681E"/>
    <w:rsid w:val="001B7D6A"/>
    <w:rsid w:val="001D08F2"/>
    <w:rsid w:val="001E706D"/>
    <w:rsid w:val="002037CA"/>
    <w:rsid w:val="002047A2"/>
    <w:rsid w:val="002321B6"/>
    <w:rsid w:val="0023696B"/>
    <w:rsid w:val="00250967"/>
    <w:rsid w:val="002759C5"/>
    <w:rsid w:val="00277DEE"/>
    <w:rsid w:val="00280D88"/>
    <w:rsid w:val="00282E2A"/>
    <w:rsid w:val="00294ABE"/>
    <w:rsid w:val="002A3EB4"/>
    <w:rsid w:val="002C3FBE"/>
    <w:rsid w:val="002D548E"/>
    <w:rsid w:val="002F3665"/>
    <w:rsid w:val="00325348"/>
    <w:rsid w:val="003258E2"/>
    <w:rsid w:val="0033159F"/>
    <w:rsid w:val="00345066"/>
    <w:rsid w:val="00393688"/>
    <w:rsid w:val="003D411E"/>
    <w:rsid w:val="003E3C1E"/>
    <w:rsid w:val="003E6148"/>
    <w:rsid w:val="00400EAA"/>
    <w:rsid w:val="00401472"/>
    <w:rsid w:val="0041760A"/>
    <w:rsid w:val="004209F7"/>
    <w:rsid w:val="00425ED3"/>
    <w:rsid w:val="004325B6"/>
    <w:rsid w:val="0044127A"/>
    <w:rsid w:val="00472F3C"/>
    <w:rsid w:val="004809EE"/>
    <w:rsid w:val="004C3671"/>
    <w:rsid w:val="004D175C"/>
    <w:rsid w:val="00511EE9"/>
    <w:rsid w:val="00521E00"/>
    <w:rsid w:val="00570C23"/>
    <w:rsid w:val="00577C6C"/>
    <w:rsid w:val="00581673"/>
    <w:rsid w:val="00582C72"/>
    <w:rsid w:val="0058501B"/>
    <w:rsid w:val="005A21B6"/>
    <w:rsid w:val="005D37B4"/>
    <w:rsid w:val="006215AA"/>
    <w:rsid w:val="006340D9"/>
    <w:rsid w:val="00643B8E"/>
    <w:rsid w:val="00654A28"/>
    <w:rsid w:val="00665EBC"/>
    <w:rsid w:val="0069470D"/>
    <w:rsid w:val="006A476C"/>
    <w:rsid w:val="006C6A93"/>
    <w:rsid w:val="006E02F9"/>
    <w:rsid w:val="006F0CA5"/>
    <w:rsid w:val="007254B1"/>
    <w:rsid w:val="00752684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2AA2"/>
    <w:rsid w:val="00834D43"/>
    <w:rsid w:val="00872729"/>
    <w:rsid w:val="008B43B5"/>
    <w:rsid w:val="008C6632"/>
    <w:rsid w:val="008F4429"/>
    <w:rsid w:val="008F6153"/>
    <w:rsid w:val="009352BB"/>
    <w:rsid w:val="00990668"/>
    <w:rsid w:val="009A4A2C"/>
    <w:rsid w:val="009C07DD"/>
    <w:rsid w:val="009C1CB4"/>
    <w:rsid w:val="009D4E33"/>
    <w:rsid w:val="009F0C77"/>
    <w:rsid w:val="009F4DD1"/>
    <w:rsid w:val="00A3136F"/>
    <w:rsid w:val="00A64E80"/>
    <w:rsid w:val="00A73A11"/>
    <w:rsid w:val="00A741D9"/>
    <w:rsid w:val="00A9741D"/>
    <w:rsid w:val="00AA377D"/>
    <w:rsid w:val="00AC3080"/>
    <w:rsid w:val="00AC70F9"/>
    <w:rsid w:val="00AD4B17"/>
    <w:rsid w:val="00B26FA6"/>
    <w:rsid w:val="00B526BA"/>
    <w:rsid w:val="00B741CB"/>
    <w:rsid w:val="00B934F3"/>
    <w:rsid w:val="00BA2E4A"/>
    <w:rsid w:val="00BA5075"/>
    <w:rsid w:val="00BB6347"/>
    <w:rsid w:val="00BC4C05"/>
    <w:rsid w:val="00BC7F72"/>
    <w:rsid w:val="00BD2134"/>
    <w:rsid w:val="00BD36E8"/>
    <w:rsid w:val="00C038D8"/>
    <w:rsid w:val="00C045DD"/>
    <w:rsid w:val="00C10A3B"/>
    <w:rsid w:val="00C25D06"/>
    <w:rsid w:val="00C3136F"/>
    <w:rsid w:val="00C3483A"/>
    <w:rsid w:val="00C47743"/>
    <w:rsid w:val="00C61EE6"/>
    <w:rsid w:val="00C74E9D"/>
    <w:rsid w:val="00C82FD3"/>
    <w:rsid w:val="00CC2972"/>
    <w:rsid w:val="00CC6B7B"/>
    <w:rsid w:val="00CD3619"/>
    <w:rsid w:val="00CF4447"/>
    <w:rsid w:val="00D07FCC"/>
    <w:rsid w:val="00D14683"/>
    <w:rsid w:val="00D25D81"/>
    <w:rsid w:val="00D405E7"/>
    <w:rsid w:val="00D41D56"/>
    <w:rsid w:val="00D6260D"/>
    <w:rsid w:val="00D6662B"/>
    <w:rsid w:val="00D679E2"/>
    <w:rsid w:val="00D836EF"/>
    <w:rsid w:val="00D95E2F"/>
    <w:rsid w:val="00D970A9"/>
    <w:rsid w:val="00DB3AC0"/>
    <w:rsid w:val="00DB69D2"/>
    <w:rsid w:val="00DC5D15"/>
    <w:rsid w:val="00DE68F0"/>
    <w:rsid w:val="00DF3845"/>
    <w:rsid w:val="00DF7E17"/>
    <w:rsid w:val="00E1199A"/>
    <w:rsid w:val="00E3699D"/>
    <w:rsid w:val="00E91B48"/>
    <w:rsid w:val="00EA7182"/>
    <w:rsid w:val="00EB00A2"/>
    <w:rsid w:val="00EB1BF3"/>
    <w:rsid w:val="00EB62D1"/>
    <w:rsid w:val="00EC1383"/>
    <w:rsid w:val="00EF3EEE"/>
    <w:rsid w:val="00F149A7"/>
    <w:rsid w:val="00F25A43"/>
    <w:rsid w:val="00F50BAF"/>
    <w:rsid w:val="00F52C10"/>
    <w:rsid w:val="00F54789"/>
    <w:rsid w:val="00F81FFD"/>
    <w:rsid w:val="00F85228"/>
    <w:rsid w:val="00FB6773"/>
    <w:rsid w:val="00FB78B0"/>
    <w:rsid w:val="00FD10D4"/>
    <w:rsid w:val="00FE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B08C77-F165-4507-B976-0FF51D14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4A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70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A51F5-102B-481D-AE8C-E27B4F368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596</Words>
  <Characters>3182</Characters>
  <Application>Microsoft Office Word</Application>
  <DocSecurity>4</DocSecurity>
  <Lines>111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1570: Mary Louise Congdon Price - South Carolina Legislature Online</dc:title>
  <dc:subject/>
  <dc:creator>rosannemcdowell</dc:creator>
  <cp:keywords/>
  <dc:description/>
  <cp:lastModifiedBy>N Cumfer</cp:lastModifiedBy>
  <cp:revision>2</cp:revision>
  <cp:lastPrinted>2012-05-31T17:53:00Z</cp:lastPrinted>
  <dcterms:created xsi:type="dcterms:W3CDTF">2014-11-21T21:23:00Z</dcterms:created>
  <dcterms:modified xsi:type="dcterms:W3CDTF">2014-11-21T21:23:00Z</dcterms:modified>
</cp:coreProperties>
</file>