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6D9" w:rsidRDefault="00DC46D9" w:rsidP="00DC46D9">
      <w:pPr>
        <w:widowControl w:val="0"/>
        <w:jc w:val="center"/>
      </w:pPr>
      <w:bookmarkStart w:id="0" w:name="_GoBack"/>
      <w:bookmarkEnd w:id="0"/>
      <w:r w:rsidRPr="00DC46D9">
        <w:rPr>
          <w:b/>
        </w:rPr>
        <w:t>South Carolina General Assembly</w:t>
      </w:r>
    </w:p>
    <w:p w:rsidR="00DC46D9" w:rsidRDefault="00DC46D9" w:rsidP="00DC46D9">
      <w:pPr>
        <w:widowControl w:val="0"/>
        <w:jc w:val="center"/>
      </w:pPr>
      <w:r>
        <w:t>119th Session, 2011-2012</w:t>
      </w:r>
    </w:p>
    <w:p w:rsidR="00DC46D9" w:rsidRDefault="00DC46D9" w:rsidP="00DC46D9">
      <w:pPr>
        <w:widowControl w:val="0"/>
      </w:pPr>
    </w:p>
    <w:p w:rsidR="00DC46D9" w:rsidRDefault="00DC46D9" w:rsidP="00DC46D9">
      <w:pPr>
        <w:widowControl w:val="0"/>
        <w:rPr>
          <w:b/>
        </w:rPr>
      </w:pPr>
      <w:r w:rsidRPr="00DC46D9">
        <w:rPr>
          <w:b/>
        </w:rPr>
        <w:t>S.</w:t>
      </w:r>
      <w:r>
        <w:rPr>
          <w:b/>
        </w:rPr>
        <w:t xml:space="preserve"> </w:t>
      </w:r>
      <w:r w:rsidRPr="00DC46D9">
        <w:rPr>
          <w:b/>
        </w:rPr>
        <w:t>1604</w:t>
      </w:r>
    </w:p>
    <w:p w:rsidR="00DC46D9" w:rsidRDefault="00DC46D9" w:rsidP="00DC46D9">
      <w:pPr>
        <w:widowControl w:val="0"/>
        <w:rPr>
          <w:b/>
        </w:rPr>
      </w:pPr>
    </w:p>
    <w:p w:rsidR="00DC46D9" w:rsidRDefault="00DC46D9" w:rsidP="00DC46D9">
      <w:pPr>
        <w:widowControl w:val="0"/>
      </w:pPr>
      <w:r w:rsidRPr="00DC46D9">
        <w:rPr>
          <w:b/>
        </w:rPr>
        <w:t>STATUS INFORMATION</w:t>
      </w:r>
    </w:p>
    <w:p w:rsidR="00DC46D9" w:rsidRDefault="00DC46D9" w:rsidP="00DC46D9">
      <w:pPr>
        <w:widowControl w:val="0"/>
      </w:pPr>
    </w:p>
    <w:p w:rsidR="00DC46D9" w:rsidRDefault="00DC46D9" w:rsidP="00DC46D9">
      <w:pPr>
        <w:widowControl w:val="0"/>
      </w:pPr>
      <w:r>
        <w:t>Senate Resolution</w:t>
      </w:r>
    </w:p>
    <w:p w:rsidR="00DC46D9" w:rsidRDefault="00DC46D9" w:rsidP="00DC46D9">
      <w:pPr>
        <w:widowControl w:val="0"/>
      </w:pPr>
      <w:r>
        <w:t>Sponsors: Senators Bryant and L. Martin</w:t>
      </w:r>
    </w:p>
    <w:p w:rsidR="00DC46D9" w:rsidRDefault="00DC46D9" w:rsidP="00DC46D9">
      <w:pPr>
        <w:widowControl w:val="0"/>
      </w:pPr>
      <w:r>
        <w:t>Document Path: l:\s-res\klb\021evat.mrh.klb.docx</w:t>
      </w:r>
    </w:p>
    <w:p w:rsidR="00DC46D9" w:rsidRDefault="00DC46D9" w:rsidP="00DC46D9">
      <w:pPr>
        <w:widowControl w:val="0"/>
      </w:pPr>
    </w:p>
    <w:p w:rsidR="00DC46D9" w:rsidRDefault="00DC46D9" w:rsidP="00DC46D9">
      <w:pPr>
        <w:widowControl w:val="0"/>
      </w:pPr>
      <w:r>
        <w:t>Introduced in the Senate on June 19, 2012</w:t>
      </w:r>
    </w:p>
    <w:p w:rsidR="00DC46D9" w:rsidRDefault="00DC46D9" w:rsidP="00DC46D9">
      <w:pPr>
        <w:widowControl w:val="0"/>
      </w:pPr>
      <w:r>
        <w:t>Adopted by the Senate on June 19, 2012</w:t>
      </w:r>
    </w:p>
    <w:p w:rsidR="00DC46D9" w:rsidRDefault="00DC46D9" w:rsidP="00DC46D9">
      <w:pPr>
        <w:widowControl w:val="0"/>
      </w:pPr>
    </w:p>
    <w:p w:rsidR="00DC46D9" w:rsidRDefault="00DC46D9" w:rsidP="00DC46D9">
      <w:pPr>
        <w:widowControl w:val="0"/>
      </w:pPr>
      <w:r>
        <w:t xml:space="preserve">Summary: </w:t>
      </w:r>
      <w:r w:rsidR="00023BC9">
        <w:t>Timothy Wayne Evatt</w:t>
      </w:r>
    </w:p>
    <w:p w:rsidR="00DC46D9" w:rsidRDefault="00DC46D9" w:rsidP="00DC46D9">
      <w:pPr>
        <w:widowControl w:val="0"/>
      </w:pPr>
    </w:p>
    <w:p w:rsidR="00DC46D9" w:rsidRDefault="00DC46D9" w:rsidP="00DC46D9">
      <w:pPr>
        <w:widowControl w:val="0"/>
      </w:pPr>
    </w:p>
    <w:p w:rsidR="00DC46D9" w:rsidRDefault="00DC46D9" w:rsidP="00DC46D9">
      <w:pPr>
        <w:widowControl w:val="0"/>
        <w:tabs>
          <w:tab w:val="center" w:pos="590"/>
          <w:tab w:val="center" w:pos="1440"/>
          <w:tab w:val="left" w:pos="1872"/>
          <w:tab w:val="left" w:pos="9187"/>
        </w:tabs>
      </w:pPr>
      <w:r w:rsidRPr="00DC46D9">
        <w:rPr>
          <w:b/>
        </w:rPr>
        <w:t>HISTORY OF LEGISLATIVE ACTIONS</w:t>
      </w:r>
    </w:p>
    <w:p w:rsidR="00DC46D9" w:rsidRDefault="00DC46D9" w:rsidP="00DC46D9">
      <w:pPr>
        <w:widowControl w:val="0"/>
        <w:tabs>
          <w:tab w:val="center" w:pos="590"/>
          <w:tab w:val="center" w:pos="1440"/>
          <w:tab w:val="left" w:pos="1872"/>
          <w:tab w:val="left" w:pos="9187"/>
        </w:tabs>
      </w:pPr>
    </w:p>
    <w:p w:rsidR="00DC46D9" w:rsidRPr="00DC46D9" w:rsidRDefault="00DC46D9" w:rsidP="00DC46D9">
      <w:pPr>
        <w:widowControl w:val="0"/>
        <w:tabs>
          <w:tab w:val="center" w:pos="590"/>
          <w:tab w:val="center" w:pos="1440"/>
          <w:tab w:val="left" w:pos="1872"/>
          <w:tab w:val="left" w:pos="9187"/>
        </w:tabs>
      </w:pPr>
      <w:r w:rsidRPr="00DC46D9">
        <w:rPr>
          <w:u w:val="single"/>
        </w:rPr>
        <w:tab/>
        <w:t>Date</w:t>
      </w:r>
      <w:r w:rsidRPr="00DC46D9">
        <w:rPr>
          <w:u w:val="single"/>
        </w:rPr>
        <w:tab/>
        <w:t>Body</w:t>
      </w:r>
      <w:r w:rsidRPr="00DC46D9">
        <w:rPr>
          <w:u w:val="single"/>
        </w:rPr>
        <w:tab/>
        <w:t>Action Description with journal page number</w:t>
      </w:r>
      <w:r w:rsidRPr="00DC46D9">
        <w:rPr>
          <w:u w:val="single"/>
        </w:rPr>
        <w:tab/>
      </w:r>
    </w:p>
    <w:p w:rsidR="004964CE" w:rsidRDefault="004964CE" w:rsidP="004964CE">
      <w:pPr>
        <w:widowControl w:val="0"/>
        <w:tabs>
          <w:tab w:val="right" w:pos="1008"/>
          <w:tab w:val="left" w:pos="1152"/>
          <w:tab w:val="left" w:pos="1872"/>
          <w:tab w:val="left" w:pos="9187"/>
        </w:tabs>
        <w:ind w:left="2088" w:hanging="2088"/>
      </w:pPr>
      <w:r>
        <w:tab/>
        <w:t>6/19/2012</w:t>
      </w:r>
      <w:r>
        <w:tab/>
        <w:t>Senate</w:t>
      </w:r>
      <w:r>
        <w:tab/>
      </w:r>
      <w:r w:rsidRPr="00DD54CA">
        <w:t>Introduced and adopted (</w:t>
      </w:r>
      <w:hyperlink r:id="rId6" w:history="1">
        <w:r w:rsidRPr="00DD54CA">
          <w:rPr>
            <w:rStyle w:val="Hyperlink"/>
          </w:rPr>
          <w:t>Senate Journal</w:t>
        </w:r>
        <w:r w:rsidRPr="00DD54CA">
          <w:rPr>
            <w:rStyle w:val="Hyperlink"/>
          </w:rPr>
          <w:noBreakHyphen/>
          <w:t>page 65</w:t>
        </w:r>
      </w:hyperlink>
      <w:r w:rsidRPr="00DD54CA">
        <w:t>)</w:t>
      </w:r>
    </w:p>
    <w:p w:rsidR="004964CE" w:rsidRDefault="004964CE" w:rsidP="004964CE">
      <w:pPr>
        <w:widowControl w:val="0"/>
        <w:tabs>
          <w:tab w:val="right" w:pos="1008"/>
          <w:tab w:val="left" w:pos="1152"/>
          <w:tab w:val="left" w:pos="1872"/>
          <w:tab w:val="left" w:pos="9187"/>
        </w:tabs>
        <w:ind w:left="2088" w:hanging="2088"/>
      </w:pPr>
    </w:p>
    <w:p w:rsidR="00DC46D9" w:rsidRPr="00DC46D9" w:rsidRDefault="00DC46D9" w:rsidP="00DC46D9">
      <w:pPr>
        <w:widowControl w:val="0"/>
        <w:tabs>
          <w:tab w:val="right" w:pos="1008"/>
          <w:tab w:val="left" w:pos="1152"/>
          <w:tab w:val="left" w:pos="1872"/>
          <w:tab w:val="left" w:pos="9187"/>
        </w:tabs>
        <w:ind w:left="2088" w:hanging="2088"/>
      </w:pPr>
    </w:p>
    <w:p w:rsidR="00DC46D9" w:rsidRDefault="00DC46D9" w:rsidP="00DC46D9">
      <w:r w:rsidRPr="00DC46D9">
        <w:rPr>
          <w:b/>
        </w:rPr>
        <w:t>VERSIONS OF THIS BILL</w:t>
      </w:r>
    </w:p>
    <w:p w:rsidR="00DC46D9" w:rsidRDefault="00DC46D9" w:rsidP="00DC46D9"/>
    <w:p w:rsidR="00DC46D9" w:rsidRDefault="00FF7886" w:rsidP="00DC46D9">
      <w:hyperlink r:id="rId7" w:history="1">
        <w:r w:rsidR="00DC46D9">
          <w:rPr>
            <w:rStyle w:val="Hyperlink"/>
          </w:rPr>
          <w:t>6/19/2012</w:t>
        </w:r>
      </w:hyperlink>
    </w:p>
    <w:p w:rsidR="00DC46D9" w:rsidRDefault="00DC46D9" w:rsidP="00DC46D9"/>
    <w:p w:rsidR="00DC46D9" w:rsidRDefault="00DC46D9" w:rsidP="00DC46D9">
      <w:pPr>
        <w:sectPr w:rsidR="00DC46D9" w:rsidSect="00DC46D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F1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658F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D7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HONOR AND RECOGNIZE MR. TIMOTHY WAYNE EVATT </w:t>
      </w:r>
      <w:r w:rsidR="005B3429">
        <w:rPr>
          <w:rFonts w:eastAsia="Times New Roman"/>
        </w:rPr>
        <w:t xml:space="preserve">OF ANDERSON, SOUTH CAROLINA, </w:t>
      </w:r>
      <w:r>
        <w:rPr>
          <w:rFonts w:eastAsia="Times New Roman"/>
        </w:rPr>
        <w:t xml:space="preserve">FOR </w:t>
      </w:r>
      <w:r w:rsidR="00BC6A6E">
        <w:rPr>
          <w:rFonts w:eastAsia="Times New Roman"/>
        </w:rPr>
        <w:t>HIS COURAGE, STRENGTH, AND FAITH</w:t>
      </w:r>
      <w:r w:rsidR="000B6F5E">
        <w:rPr>
          <w:rFonts w:eastAsia="Times New Roman"/>
        </w:rPr>
        <w:t>, AND TO WISH HIM M</w:t>
      </w:r>
      <w:r w:rsidR="005B3429">
        <w:rPr>
          <w:rFonts w:eastAsia="Times New Roman"/>
        </w:rPr>
        <w:t xml:space="preserve">UCH </w:t>
      </w:r>
      <w:r w:rsidR="000B6F5E">
        <w:rPr>
          <w:rFonts w:eastAsia="Times New Roman"/>
        </w:rPr>
        <w:t>HEALTH AND HAPPINESS IN THE YEARS TO COME</w:t>
      </w:r>
      <w:r w:rsidR="00BC6A6E">
        <w:rPr>
          <w:rFonts w:eastAsia="Times New Roman"/>
        </w:rPr>
        <w:t>.</w:t>
      </w:r>
    </w:p>
    <w:p w:rsidR="005658FF" w:rsidRDefault="00565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D7543" w:rsidRDefault="00C71BAB"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Whereas</w:t>
      </w:r>
      <w:r w:rsidR="003D7543">
        <w:rPr>
          <w:rFonts w:eastAsia="Times New Roman"/>
        </w:rPr>
        <w:t xml:space="preserve">, </w:t>
      </w:r>
      <w:r w:rsidR="003D7543" w:rsidRPr="007A7F38">
        <w:rPr>
          <w:color w:val="000000" w:themeColor="text1"/>
          <w:u w:color="000000" w:themeColor="text1"/>
        </w:rPr>
        <w:t>Timothy Wayne Evatt</w:t>
      </w:r>
      <w:r w:rsidR="003D7543">
        <w:rPr>
          <w:color w:val="000000" w:themeColor="text1"/>
          <w:u w:color="000000" w:themeColor="text1"/>
        </w:rPr>
        <w:t>, was born on November 23, 1965, i</w:t>
      </w:r>
      <w:r w:rsidR="003D7543" w:rsidRPr="007A7F38">
        <w:rPr>
          <w:color w:val="000000" w:themeColor="text1"/>
          <w:u w:color="000000" w:themeColor="text1"/>
        </w:rPr>
        <w:t>n Anderson, South Caro</w:t>
      </w:r>
      <w:r w:rsidR="003D7543">
        <w:rPr>
          <w:color w:val="000000" w:themeColor="text1"/>
          <w:u w:color="000000" w:themeColor="text1"/>
        </w:rPr>
        <w:t>lina to Bennie and June Evatt; and</w:t>
      </w:r>
    </w:p>
    <w:p w:rsidR="003D7543"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D7543"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o</w:t>
      </w:r>
      <w:r w:rsidRPr="007A7F38">
        <w:rPr>
          <w:color w:val="000000" w:themeColor="text1"/>
          <w:u w:color="000000" w:themeColor="text1"/>
        </w:rPr>
        <w:t>n July 31, 2004</w:t>
      </w:r>
      <w:r>
        <w:rPr>
          <w:color w:val="000000" w:themeColor="text1"/>
          <w:u w:color="000000" w:themeColor="text1"/>
        </w:rPr>
        <w:t>,</w:t>
      </w:r>
      <w:r w:rsidRPr="007A7F38">
        <w:rPr>
          <w:color w:val="000000" w:themeColor="text1"/>
          <w:u w:color="000000" w:themeColor="text1"/>
        </w:rPr>
        <w:t xml:space="preserve"> Tim married the former Rhonda Crozier and they have two children</w:t>
      </w:r>
      <w:r w:rsidR="00C71BAB">
        <w:rPr>
          <w:color w:val="000000" w:themeColor="text1"/>
          <w:u w:color="000000" w:themeColor="text1"/>
        </w:rPr>
        <w:t>,</w:t>
      </w:r>
      <w:r w:rsidRPr="007A7F38">
        <w:rPr>
          <w:color w:val="000000" w:themeColor="text1"/>
          <w:u w:color="000000" w:themeColor="text1"/>
        </w:rPr>
        <w:t xml:space="preserve"> Cierra and Landon</w:t>
      </w:r>
      <w:r>
        <w:rPr>
          <w:color w:val="000000" w:themeColor="text1"/>
          <w:u w:color="000000" w:themeColor="text1"/>
        </w:rPr>
        <w:t>; and</w:t>
      </w:r>
    </w:p>
    <w:p w:rsidR="003D7543"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543"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h</w:t>
      </w:r>
      <w:r w:rsidRPr="007A7F38">
        <w:rPr>
          <w:color w:val="000000" w:themeColor="text1"/>
          <w:u w:color="000000" w:themeColor="text1"/>
        </w:rPr>
        <w:t xml:space="preserve">is courage and determination to overcome a significant spinal cord injury he sustained in 1986 leaving him a quadriplegic is courageous. His strength and determination in the recovery process and periodic long term struggles with his health </w:t>
      </w:r>
      <w:r w:rsidR="00E0626D">
        <w:rPr>
          <w:color w:val="000000" w:themeColor="text1"/>
          <w:u w:color="000000" w:themeColor="text1"/>
        </w:rPr>
        <w:t xml:space="preserve">have </w:t>
      </w:r>
      <w:r w:rsidRPr="007A7F38">
        <w:rPr>
          <w:color w:val="000000" w:themeColor="text1"/>
          <w:u w:color="000000" w:themeColor="text1"/>
        </w:rPr>
        <w:t>been a source of inspiration to all</w:t>
      </w:r>
      <w:r w:rsidR="00E0626D">
        <w:rPr>
          <w:color w:val="000000" w:themeColor="text1"/>
          <w:u w:color="000000" w:themeColor="text1"/>
        </w:rPr>
        <w:t xml:space="preserve"> </w:t>
      </w:r>
      <w:r w:rsidRPr="007A7F38">
        <w:rPr>
          <w:color w:val="000000" w:themeColor="text1"/>
          <w:u w:color="000000" w:themeColor="text1"/>
        </w:rPr>
        <w:t>that a full and complete life is po</w:t>
      </w:r>
      <w:r>
        <w:rPr>
          <w:color w:val="000000" w:themeColor="text1"/>
          <w:u w:color="000000" w:themeColor="text1"/>
        </w:rPr>
        <w:t>ssible despite many challenges; and</w:t>
      </w:r>
    </w:p>
    <w:p w:rsidR="003D7543"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D7543"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p</w:t>
      </w:r>
      <w:r w:rsidRPr="007A7F38">
        <w:rPr>
          <w:color w:val="000000" w:themeColor="text1"/>
          <w:u w:color="000000" w:themeColor="text1"/>
        </w:rPr>
        <w:t>ost injury, Tim returned to Clemson University to earn his undergraduate degree and then to the University of South Carolina where he received his Juris Doctorate in 1993.  Tim also received a Master of Divinity degree from Erskine College and was ordaine</w:t>
      </w:r>
      <w:r>
        <w:rPr>
          <w:color w:val="000000" w:themeColor="text1"/>
          <w:u w:color="000000" w:themeColor="text1"/>
        </w:rPr>
        <w:t>d as a Reverend on May 27, 2012; and</w:t>
      </w:r>
    </w:p>
    <w:p w:rsidR="003D7543"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0626D"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Pr="007A7F38">
        <w:rPr>
          <w:color w:val="000000" w:themeColor="text1"/>
          <w:u w:color="000000" w:themeColor="text1"/>
        </w:rPr>
        <w:t>Tim served in private practice and later as staff attorney for the S</w:t>
      </w:r>
      <w:r w:rsidR="00E0626D">
        <w:rPr>
          <w:color w:val="000000" w:themeColor="text1"/>
          <w:u w:color="000000" w:themeColor="text1"/>
        </w:rPr>
        <w:t xml:space="preserve">outh Carolina </w:t>
      </w:r>
      <w:r w:rsidRPr="007A7F38">
        <w:rPr>
          <w:color w:val="000000" w:themeColor="text1"/>
          <w:u w:color="000000" w:themeColor="text1"/>
        </w:rPr>
        <w:t>Department of Social Services from which he retired in January 2011</w:t>
      </w:r>
      <w:r w:rsidR="00E0626D">
        <w:rPr>
          <w:color w:val="000000" w:themeColor="text1"/>
          <w:u w:color="000000" w:themeColor="text1"/>
        </w:rPr>
        <w:t>; and</w:t>
      </w:r>
    </w:p>
    <w:p w:rsidR="005E1CAE" w:rsidRDefault="005E1CAE"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3D9D" w:rsidRDefault="005E1CAE"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w:t>
      </w:r>
      <w:r w:rsidR="00E0626D">
        <w:rPr>
          <w:color w:val="000000" w:themeColor="text1"/>
          <w:u w:color="000000" w:themeColor="text1"/>
        </w:rPr>
        <w:t>hereas, Tim also served two t</w:t>
      </w:r>
      <w:r w:rsidR="003D7543" w:rsidRPr="007A7F38">
        <w:rPr>
          <w:color w:val="000000" w:themeColor="text1"/>
          <w:u w:color="000000" w:themeColor="text1"/>
        </w:rPr>
        <w:t>erms on the Anderson County Disabilities and Special Needs Board serving as its chairman f</w:t>
      </w:r>
      <w:r>
        <w:rPr>
          <w:color w:val="000000" w:themeColor="text1"/>
          <w:u w:color="000000" w:themeColor="text1"/>
        </w:rPr>
        <w:t>or one term; and</w:t>
      </w:r>
    </w:p>
    <w:p w:rsidR="00623D9D" w:rsidRDefault="00623D9D"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3D9D" w:rsidRDefault="00623D9D" w:rsidP="0062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8673D8">
        <w:rPr>
          <w:color w:val="000000" w:themeColor="text1"/>
          <w:u w:color="000000" w:themeColor="text1"/>
        </w:rPr>
        <w:t>Tim was appointed to the S</w:t>
      </w:r>
      <w:r>
        <w:rPr>
          <w:color w:val="000000" w:themeColor="text1"/>
          <w:u w:color="000000" w:themeColor="text1"/>
        </w:rPr>
        <w:t xml:space="preserve">outh Carolina </w:t>
      </w:r>
      <w:r w:rsidRPr="008673D8">
        <w:rPr>
          <w:color w:val="000000" w:themeColor="text1"/>
          <w:u w:color="000000" w:themeColor="text1"/>
        </w:rPr>
        <w:t>Voc</w:t>
      </w:r>
      <w:r>
        <w:rPr>
          <w:color w:val="000000" w:themeColor="text1"/>
          <w:u w:color="000000" w:themeColor="text1"/>
        </w:rPr>
        <w:t xml:space="preserve">ational </w:t>
      </w:r>
      <w:r w:rsidRPr="008673D8">
        <w:rPr>
          <w:color w:val="000000" w:themeColor="text1"/>
          <w:u w:color="000000" w:themeColor="text1"/>
        </w:rPr>
        <w:t>Rehab</w:t>
      </w:r>
      <w:r>
        <w:rPr>
          <w:color w:val="000000" w:themeColor="text1"/>
          <w:u w:color="000000" w:themeColor="text1"/>
        </w:rPr>
        <w:t xml:space="preserve">ilitation </w:t>
      </w:r>
      <w:r w:rsidRPr="008673D8">
        <w:rPr>
          <w:color w:val="000000" w:themeColor="text1"/>
          <w:u w:color="000000" w:themeColor="text1"/>
        </w:rPr>
        <w:t>Board on July 11, 2001, by Gov</w:t>
      </w:r>
      <w:r w:rsidR="005E1CAE">
        <w:rPr>
          <w:color w:val="000000" w:themeColor="text1"/>
          <w:u w:color="000000" w:themeColor="text1"/>
        </w:rPr>
        <w:t xml:space="preserve">ernor </w:t>
      </w:r>
      <w:r w:rsidRPr="008673D8">
        <w:rPr>
          <w:color w:val="000000" w:themeColor="text1"/>
          <w:u w:color="000000" w:themeColor="text1"/>
        </w:rPr>
        <w:t>Jim Hodges</w:t>
      </w:r>
      <w:r>
        <w:rPr>
          <w:color w:val="000000" w:themeColor="text1"/>
          <w:u w:color="000000" w:themeColor="text1"/>
        </w:rPr>
        <w:t xml:space="preserve"> and continues to serve today; and</w:t>
      </w:r>
    </w:p>
    <w:p w:rsidR="00623D9D" w:rsidRDefault="00623D9D" w:rsidP="00623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58FF" w:rsidRDefault="003D7543" w:rsidP="003D75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Whereas, h</w:t>
      </w:r>
      <w:r w:rsidRPr="007A7F38">
        <w:rPr>
          <w:color w:val="000000" w:themeColor="text1"/>
          <w:u w:color="000000" w:themeColor="text1"/>
        </w:rPr>
        <w:t>is personal faith and service to others goes beyond the call of duty as a citizen.  Anderson County and the State of South Carolina are indeed privileged to call Tim Evatt a native son for his personal courage, leadership</w:t>
      </w:r>
      <w:r w:rsidR="00C71BAB">
        <w:rPr>
          <w:color w:val="000000" w:themeColor="text1"/>
          <w:u w:color="000000" w:themeColor="text1"/>
        </w:rPr>
        <w:t>,</w:t>
      </w:r>
      <w:r w:rsidRPr="007A7F38">
        <w:rPr>
          <w:color w:val="000000" w:themeColor="text1"/>
          <w:u w:color="000000" w:themeColor="text1"/>
        </w:rPr>
        <w:t xml:space="preserve"> and service to so many.</w:t>
      </w:r>
      <w:r>
        <w:rPr>
          <w:color w:val="000000" w:themeColor="text1"/>
          <w:u w:color="000000" w:themeColor="text1"/>
        </w:rPr>
        <w:t xml:space="preserve">  </w:t>
      </w:r>
      <w:r w:rsidR="005658FF">
        <w:rPr>
          <w:rFonts w:eastAsia="Times New Roman"/>
        </w:rPr>
        <w:t>Now, therefore,</w:t>
      </w:r>
    </w:p>
    <w:p w:rsidR="005658FF" w:rsidRDefault="00565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8FF" w:rsidRDefault="00565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658FF" w:rsidRDefault="00565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58FF" w:rsidRDefault="003D75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w:t>
      </w:r>
      <w:r w:rsidR="00C71BAB">
        <w:rPr>
          <w:rFonts w:eastAsia="Times New Roman"/>
        </w:rPr>
        <w:t>e</w:t>
      </w:r>
      <w:r>
        <w:rPr>
          <w:rFonts w:eastAsia="Times New Roman"/>
        </w:rPr>
        <w:t>nate, by this resolution,</w:t>
      </w:r>
      <w:r w:rsidR="00C71BAB">
        <w:rPr>
          <w:rFonts w:eastAsia="Times New Roman"/>
        </w:rPr>
        <w:t xml:space="preserve"> honor and recognize Mr. Timothy Wayne Evatt for his courage, strength, and faith, and to wish him much health and happiness in the years to come.</w:t>
      </w:r>
    </w:p>
    <w:p w:rsidR="00C71BAB" w:rsidRDefault="00C71B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658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71BAB">
        <w:rPr>
          <w:rFonts w:eastAsia="Times New Roman"/>
        </w:rPr>
        <w:t>Mr. Timothy Evatt</w:t>
      </w:r>
      <w:r>
        <w:rPr>
          <w:rFonts w:eastAsia="Times New Roman"/>
        </w:rPr>
        <w:t>.</w:t>
      </w:r>
    </w:p>
    <w:p w:rsidR="00FF188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F1885" w:rsidRDefault="00FF1885" w:rsidP="00DC46D9">
      <w:pPr>
        <w:suppressAutoHyphens/>
        <w:jc w:val="both"/>
        <w:rPr>
          <w:rFonts w:eastAsia="Times New Roman"/>
        </w:rPr>
      </w:pPr>
    </w:p>
    <w:sectPr w:rsidR="00FF1885" w:rsidSect="00DC46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808" w:rsidRDefault="000B3808" w:rsidP="00522CE0">
      <w:r>
        <w:separator/>
      </w:r>
    </w:p>
  </w:endnote>
  <w:endnote w:type="continuationSeparator" w:id="0">
    <w:p w:rsidR="000B3808" w:rsidRDefault="000B38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7A8EE6-47F8-426C-95E7-CCBCEBB59C14}"/>
    <w:embedBold r:id="rId2" w:fontKey="{3BFEB0D5-ACFF-4900-AAAA-8F83B95EED9D}"/>
  </w:font>
  <w:font w:name="Calibri">
    <w:panose1 w:val="020F0502020204030204"/>
    <w:charset w:val="00"/>
    <w:family w:val="swiss"/>
    <w:pitch w:val="variable"/>
    <w:sig w:usb0="E10002FF" w:usb1="4000ACFF" w:usb2="00000009" w:usb3="00000000" w:csb0="0000019F" w:csb1="00000000"/>
    <w:embedRegular r:id="rId3" w:fontKey="{672DBC70-6ECA-46AB-A8A5-87824C649F53}"/>
    <w:embedBold r:id="rId4" w:fontKey="{A8D40F84-D0BB-416C-8BF8-7FC7B540B068}"/>
  </w:font>
  <w:font w:name="Cambria">
    <w:panose1 w:val="02040503050406030204"/>
    <w:charset w:val="00"/>
    <w:family w:val="roman"/>
    <w:pitch w:val="variable"/>
    <w:sig w:usb0="E00002FF" w:usb1="400004FF" w:usb2="00000000" w:usb3="00000000" w:csb0="0000019F" w:csb1="00000000"/>
    <w:embedRegular r:id="rId5" w:fontKey="{A44175A9-411B-427E-87E0-9C03A5300C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6D9" w:rsidRPr="00FF1885" w:rsidRDefault="00DC46D9" w:rsidP="00FF1885">
    <w:pPr>
      <w:pStyle w:val="Footer"/>
      <w:tabs>
        <w:tab w:val="clear" w:pos="4680"/>
        <w:tab w:val="clear" w:pos="9360"/>
        <w:tab w:val="center" w:pos="2995"/>
      </w:tabs>
      <w:spacing w:before="120"/>
    </w:pPr>
    <w:r>
      <w:t>[1604]</w:t>
    </w:r>
    <w:r>
      <w:tab/>
    </w:r>
    <w:r w:rsidR="00FF7886">
      <w:fldChar w:fldCharType="begin"/>
    </w:r>
    <w:r w:rsidR="00FF7886">
      <w:instrText xml:space="preserve"> PAGE  \* MERGEFORMAT </w:instrText>
    </w:r>
    <w:r w:rsidR="00FF7886">
      <w:fldChar w:fldCharType="separate"/>
    </w:r>
    <w:r w:rsidR="00FF7886">
      <w:rPr>
        <w:noProof/>
      </w:rPr>
      <w:t>1</w:t>
    </w:r>
    <w:r w:rsidR="00FF78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808" w:rsidRDefault="000B3808" w:rsidP="00522CE0">
      <w:r>
        <w:separator/>
      </w:r>
    </w:p>
  </w:footnote>
  <w:footnote w:type="continuationSeparator" w:id="0">
    <w:p w:rsidR="000B3808" w:rsidRDefault="000B38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21EVAT.MRH.KLB"/>
    <w:docVar w:name="CoverAttorneyInitials" w:val="MRH"/>
    <w:docVar w:name="CoverAttorneyLastName" w:val="Hitchcock"/>
    <w:docVar w:name="CoverBillType" w:val="r"/>
    <w:docVar w:name="CoverSenator" w:val="KLB"/>
    <w:docVar w:name="dvBillNumber" w:val="1604"/>
    <w:docVar w:name="dvBillNumberPrefix" w:val="S. "/>
    <w:docVar w:name="dvOriginalBody" w:val="Senate"/>
    <w:docVar w:name="fulldraftpath" w:val="L:\S-RES\KLB\021EVAT.MRH.KLB.DOCX"/>
    <w:docVar w:name="NameofBody" w:val="S"/>
    <w:docVar w:name="vgroup2" w:val="S-RES"/>
  </w:docVars>
  <w:rsids>
    <w:rsidRoot w:val="00E76CD7"/>
    <w:rsid w:val="00023BC9"/>
    <w:rsid w:val="00042AC1"/>
    <w:rsid w:val="00046516"/>
    <w:rsid w:val="0007601D"/>
    <w:rsid w:val="000B0720"/>
    <w:rsid w:val="000B3808"/>
    <w:rsid w:val="000B5EAF"/>
    <w:rsid w:val="000B6F5E"/>
    <w:rsid w:val="00114638"/>
    <w:rsid w:val="00170561"/>
    <w:rsid w:val="00186AC9"/>
    <w:rsid w:val="00197DF1"/>
    <w:rsid w:val="001B3DD9"/>
    <w:rsid w:val="001B7E5D"/>
    <w:rsid w:val="001C12A9"/>
    <w:rsid w:val="001D3BAC"/>
    <w:rsid w:val="00225C2E"/>
    <w:rsid w:val="00245C4E"/>
    <w:rsid w:val="002478AA"/>
    <w:rsid w:val="00252F4E"/>
    <w:rsid w:val="002C1321"/>
    <w:rsid w:val="002C5896"/>
    <w:rsid w:val="002D0723"/>
    <w:rsid w:val="002D3BED"/>
    <w:rsid w:val="00307C2B"/>
    <w:rsid w:val="003655AA"/>
    <w:rsid w:val="00383247"/>
    <w:rsid w:val="003A0180"/>
    <w:rsid w:val="003D6E2B"/>
    <w:rsid w:val="003D7543"/>
    <w:rsid w:val="003E7597"/>
    <w:rsid w:val="00444150"/>
    <w:rsid w:val="00450668"/>
    <w:rsid w:val="004952FA"/>
    <w:rsid w:val="004964CE"/>
    <w:rsid w:val="004B6A22"/>
    <w:rsid w:val="004D7F37"/>
    <w:rsid w:val="00522CE0"/>
    <w:rsid w:val="00565148"/>
    <w:rsid w:val="005658FF"/>
    <w:rsid w:val="00593361"/>
    <w:rsid w:val="005A413B"/>
    <w:rsid w:val="005A5017"/>
    <w:rsid w:val="005A648C"/>
    <w:rsid w:val="005B3429"/>
    <w:rsid w:val="005E1CAE"/>
    <w:rsid w:val="005F1745"/>
    <w:rsid w:val="00623D9D"/>
    <w:rsid w:val="006326E4"/>
    <w:rsid w:val="0067514B"/>
    <w:rsid w:val="006C74EA"/>
    <w:rsid w:val="00720D40"/>
    <w:rsid w:val="007318D4"/>
    <w:rsid w:val="00765784"/>
    <w:rsid w:val="007A2151"/>
    <w:rsid w:val="007A4390"/>
    <w:rsid w:val="007E5CB7"/>
    <w:rsid w:val="008314D2"/>
    <w:rsid w:val="00861C68"/>
    <w:rsid w:val="00880591"/>
    <w:rsid w:val="008B2F42"/>
    <w:rsid w:val="008C3697"/>
    <w:rsid w:val="008E185F"/>
    <w:rsid w:val="008F023B"/>
    <w:rsid w:val="00904E16"/>
    <w:rsid w:val="00906BDB"/>
    <w:rsid w:val="009162B3"/>
    <w:rsid w:val="00927C62"/>
    <w:rsid w:val="00943B6F"/>
    <w:rsid w:val="00983951"/>
    <w:rsid w:val="00984124"/>
    <w:rsid w:val="00984640"/>
    <w:rsid w:val="00995C37"/>
    <w:rsid w:val="009C0B65"/>
    <w:rsid w:val="009C118A"/>
    <w:rsid w:val="00A02011"/>
    <w:rsid w:val="00A227B6"/>
    <w:rsid w:val="00A4011E"/>
    <w:rsid w:val="00A86015"/>
    <w:rsid w:val="00A9594E"/>
    <w:rsid w:val="00AE59C8"/>
    <w:rsid w:val="00B10098"/>
    <w:rsid w:val="00B2109E"/>
    <w:rsid w:val="00B5790D"/>
    <w:rsid w:val="00B945C5"/>
    <w:rsid w:val="00BA20EA"/>
    <w:rsid w:val="00BB5AFC"/>
    <w:rsid w:val="00BC0A56"/>
    <w:rsid w:val="00BC6A6E"/>
    <w:rsid w:val="00C45366"/>
    <w:rsid w:val="00C57023"/>
    <w:rsid w:val="00C71BAB"/>
    <w:rsid w:val="00C74052"/>
    <w:rsid w:val="00CB187A"/>
    <w:rsid w:val="00CC0EC7"/>
    <w:rsid w:val="00D1088B"/>
    <w:rsid w:val="00D14DE6"/>
    <w:rsid w:val="00D156D2"/>
    <w:rsid w:val="00D86943"/>
    <w:rsid w:val="00DA47B9"/>
    <w:rsid w:val="00DC46D9"/>
    <w:rsid w:val="00DF6E6D"/>
    <w:rsid w:val="00E058D3"/>
    <w:rsid w:val="00E0626D"/>
    <w:rsid w:val="00E33BE7"/>
    <w:rsid w:val="00E76AD9"/>
    <w:rsid w:val="00E76CD7"/>
    <w:rsid w:val="00E91E2F"/>
    <w:rsid w:val="00EA3546"/>
    <w:rsid w:val="00EB47AE"/>
    <w:rsid w:val="00EB64A5"/>
    <w:rsid w:val="00EC34E1"/>
    <w:rsid w:val="00ED4618"/>
    <w:rsid w:val="00F0234A"/>
    <w:rsid w:val="00F52959"/>
    <w:rsid w:val="00F55884"/>
    <w:rsid w:val="00FC0D36"/>
    <w:rsid w:val="00FE6467"/>
    <w:rsid w:val="00FF1885"/>
    <w:rsid w:val="00FF7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42470131-89A2-4A51-83BE-8E68B1271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C46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1604_2012061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6-19-12.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431</Words>
  <Characters>2207</Characters>
  <Application>Microsoft Office Word</Application>
  <DocSecurity>4</DocSecurity>
  <Lines>91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1604: Timothy Wayne Evatt - South Carolina Legislature Online</dc:title>
  <dc:subject/>
  <dc:creator>BonnieHuth</dc:creator>
  <cp:keywords/>
  <dc:description/>
  <cp:lastModifiedBy>N Cumfer</cp:lastModifiedBy>
  <cp:revision>2</cp:revision>
  <dcterms:created xsi:type="dcterms:W3CDTF">2014-11-21T21:24:00Z</dcterms:created>
  <dcterms:modified xsi:type="dcterms:W3CDTF">2014-11-21T21:24:00Z</dcterms:modified>
</cp:coreProperties>
</file>