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8115B">
        <w:rPr>
          <w:rFonts w:eastAsia="Times New Roman" w:cs="Times New Roman"/>
          <w:b/>
          <w:szCs w:val="20"/>
        </w:rPr>
        <w:t>South Carolina General Assembly</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115B">
        <w:rPr>
          <w:rFonts w:eastAsia="Times New Roman" w:cs="Times New Roman"/>
          <w:szCs w:val="20"/>
        </w:rPr>
        <w:t>119th Session, 2011-2012</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115B" w:rsidRPr="0028115B" w:rsidRDefault="003F4280"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A83, R2, H3290</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115B">
        <w:rPr>
          <w:rFonts w:eastAsia="Times New Roman" w:cs="Times New Roman"/>
          <w:b/>
          <w:szCs w:val="20"/>
        </w:rPr>
        <w:t>STATUS INFORMATION</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115B">
        <w:rPr>
          <w:rFonts w:eastAsia="Times New Roman" w:cs="Times New Roman"/>
          <w:szCs w:val="20"/>
        </w:rPr>
        <w:t>General Bill</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115B">
        <w:rPr>
          <w:rFonts w:eastAsia="Times New Roman" w:cs="Times New Roman"/>
          <w:szCs w:val="20"/>
        </w:rPr>
        <w:t>Sponsors: Rep. Branham</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115B">
        <w:rPr>
          <w:rFonts w:eastAsia="Times New Roman" w:cs="Times New Roman"/>
          <w:szCs w:val="20"/>
        </w:rPr>
        <w:t>Document Path: l:\council\bills\agm\18226bh11.docx</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D5B4F" w:rsidRDefault="00BD5B4F"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2011</w:t>
      </w:r>
    </w:p>
    <w:p w:rsidR="00BD5B4F" w:rsidRDefault="00BD5B4F"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19, 2011</w:t>
      </w:r>
    </w:p>
    <w:p w:rsidR="00BD5B4F" w:rsidRDefault="00BD5B4F"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January 18, 2011</w:t>
      </w:r>
    </w:p>
    <w:p w:rsidR="00BD5B4F" w:rsidRDefault="00BD5B4F"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25, 2011</w:t>
      </w:r>
    </w:p>
    <w:p w:rsidR="00BD5B4F" w:rsidRDefault="00BD5B4F"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 2011, Signed</w:t>
      </w:r>
    </w:p>
    <w:p w:rsidR="00BD5B4F" w:rsidRDefault="00BD5B4F"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115B">
        <w:rPr>
          <w:rFonts w:eastAsia="Times New Roman" w:cs="Times New Roman"/>
          <w:szCs w:val="20"/>
        </w:rPr>
        <w:t>Summary: Florence County School District 2</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115B" w:rsidRPr="0028115B" w:rsidRDefault="0028115B" w:rsidP="0028115B">
      <w:pPr>
        <w:widowControl w:val="0"/>
        <w:tabs>
          <w:tab w:val="center" w:pos="590"/>
          <w:tab w:val="center" w:pos="1440"/>
          <w:tab w:val="left" w:pos="1872"/>
          <w:tab w:val="left" w:pos="9187"/>
        </w:tabs>
        <w:rPr>
          <w:rFonts w:eastAsia="Times New Roman" w:cs="Times New Roman"/>
          <w:szCs w:val="20"/>
        </w:rPr>
      </w:pPr>
      <w:r w:rsidRPr="0028115B">
        <w:rPr>
          <w:rFonts w:eastAsia="Times New Roman" w:cs="Times New Roman"/>
          <w:b/>
          <w:szCs w:val="20"/>
        </w:rPr>
        <w:t>HISTORY OF LEGISLATIVE ACTIONS</w:t>
      </w:r>
    </w:p>
    <w:p w:rsidR="0028115B" w:rsidRPr="0028115B" w:rsidRDefault="0028115B" w:rsidP="0028115B">
      <w:pPr>
        <w:widowControl w:val="0"/>
        <w:tabs>
          <w:tab w:val="center" w:pos="590"/>
          <w:tab w:val="center" w:pos="1440"/>
          <w:tab w:val="left" w:pos="1872"/>
          <w:tab w:val="left" w:pos="9187"/>
        </w:tabs>
        <w:rPr>
          <w:rFonts w:eastAsia="Times New Roman" w:cs="Times New Roman"/>
          <w:szCs w:val="20"/>
        </w:rPr>
      </w:pPr>
    </w:p>
    <w:p w:rsidR="0028115B" w:rsidRPr="0028115B" w:rsidRDefault="0028115B" w:rsidP="0028115B">
      <w:pPr>
        <w:widowControl w:val="0"/>
        <w:tabs>
          <w:tab w:val="center" w:pos="590"/>
          <w:tab w:val="center" w:pos="1440"/>
          <w:tab w:val="left" w:pos="1872"/>
          <w:tab w:val="left" w:pos="9187"/>
        </w:tabs>
        <w:rPr>
          <w:rFonts w:eastAsia="Times New Roman" w:cs="Times New Roman"/>
          <w:szCs w:val="20"/>
        </w:rPr>
      </w:pPr>
      <w:r w:rsidRPr="0028115B">
        <w:rPr>
          <w:rFonts w:eastAsia="Times New Roman" w:cs="Times New Roman"/>
          <w:szCs w:val="20"/>
          <w:u w:val="single"/>
        </w:rPr>
        <w:tab/>
        <w:t>Date</w:t>
      </w:r>
      <w:r w:rsidRPr="0028115B">
        <w:rPr>
          <w:rFonts w:eastAsia="Times New Roman" w:cs="Times New Roman"/>
          <w:szCs w:val="20"/>
          <w:u w:val="single"/>
        </w:rPr>
        <w:tab/>
        <w:t>Body</w:t>
      </w:r>
      <w:r w:rsidRPr="0028115B">
        <w:rPr>
          <w:rFonts w:eastAsia="Times New Roman" w:cs="Times New Roman"/>
          <w:szCs w:val="20"/>
          <w:u w:val="single"/>
        </w:rPr>
        <w:tab/>
        <w:t>Action Description with journal page number</w:t>
      </w:r>
      <w:r w:rsidRPr="0028115B">
        <w:rPr>
          <w:rFonts w:eastAsia="Times New Roman" w:cs="Times New Roman"/>
          <w:szCs w:val="20"/>
          <w:u w:val="single"/>
        </w:rPr>
        <w:tab/>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9E3948">
        <w:rPr>
          <w:rFonts w:cs="Times New Roman"/>
        </w:rPr>
        <w:t>Introduced and read first time (</w:t>
      </w:r>
      <w:hyperlink r:id="rId7" w:history="1">
        <w:r w:rsidRPr="009E3948">
          <w:rPr>
            <w:rStyle w:val="Hyperlink"/>
            <w:rFonts w:cs="Times New Roman"/>
          </w:rPr>
          <w:t>House Journal</w:t>
        </w:r>
        <w:r w:rsidRPr="009E3948">
          <w:rPr>
            <w:rStyle w:val="Hyperlink"/>
            <w:rFonts w:cs="Times New Roman"/>
          </w:rPr>
          <w:noBreakHyphen/>
          <w:t>page 20</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9E3948">
        <w:rPr>
          <w:rFonts w:cs="Times New Roman"/>
        </w:rPr>
        <w:t xml:space="preserve">Referred to </w:t>
      </w:r>
      <w:r w:rsidRPr="009E3948">
        <w:rPr>
          <w:rFonts w:cs="Times New Roman"/>
          <w:b/>
        </w:rPr>
        <w:t>Florence Delegation</w:t>
      </w:r>
      <w:r w:rsidRPr="009E3948">
        <w:rPr>
          <w:rFonts w:cs="Times New Roman"/>
        </w:rPr>
        <w:t xml:space="preserve"> (</w:t>
      </w:r>
      <w:hyperlink r:id="rId8" w:history="1">
        <w:r w:rsidRPr="009E3948">
          <w:rPr>
            <w:rStyle w:val="Hyperlink"/>
            <w:rFonts w:cs="Times New Roman"/>
          </w:rPr>
          <w:t>House Journal</w:t>
        </w:r>
        <w:r w:rsidRPr="009E3948">
          <w:rPr>
            <w:rStyle w:val="Hyperlink"/>
            <w:rFonts w:cs="Times New Roman"/>
          </w:rPr>
          <w:noBreakHyphen/>
          <w:t>page 20</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House</w:t>
      </w:r>
      <w:r>
        <w:rPr>
          <w:rFonts w:cs="Times New Roman"/>
        </w:rPr>
        <w:tab/>
      </w:r>
      <w:r w:rsidRPr="009E3948">
        <w:rPr>
          <w:rFonts w:cs="Times New Roman"/>
        </w:rPr>
        <w:t>Delegation report</w:t>
      </w:r>
      <w:r>
        <w:rPr>
          <w:rFonts w:cs="Times New Roman"/>
        </w:rPr>
        <w:t xml:space="preserve">: Favorable </w:t>
      </w:r>
      <w:r w:rsidRPr="009E3948">
        <w:rPr>
          <w:rFonts w:cs="Times New Roman"/>
          <w:b/>
        </w:rPr>
        <w:t>Florence Delegation</w:t>
      </w:r>
      <w:r>
        <w:rPr>
          <w:rFonts w:cs="Times New Roman"/>
        </w:rPr>
        <w:t xml:space="preserve"> </w:t>
      </w:r>
      <w:r w:rsidRPr="009E3948">
        <w:rPr>
          <w:rFonts w:cs="Times New Roman"/>
        </w:rPr>
        <w:t>(</w:t>
      </w:r>
      <w:hyperlink r:id="rId9" w:history="1">
        <w:r w:rsidRPr="009E3948">
          <w:rPr>
            <w:rStyle w:val="Hyperlink"/>
            <w:rFonts w:cs="Times New Roman"/>
          </w:rPr>
          <w:t>House Journal</w:t>
        </w:r>
        <w:r w:rsidRPr="009E3948">
          <w:rPr>
            <w:rStyle w:val="Hyperlink"/>
            <w:rFonts w:cs="Times New Roman"/>
          </w:rPr>
          <w:noBreakHyphen/>
          <w:t>page 216</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9E3948">
        <w:rPr>
          <w:rFonts w:cs="Times New Roman"/>
        </w:rPr>
        <w:t>Amended (</w:t>
      </w:r>
      <w:hyperlink r:id="rId10" w:history="1">
        <w:r w:rsidRPr="009E3948">
          <w:rPr>
            <w:rStyle w:val="Hyperlink"/>
            <w:rFonts w:cs="Times New Roman"/>
          </w:rPr>
          <w:t>House Journal</w:t>
        </w:r>
        <w:r w:rsidRPr="009E3948">
          <w:rPr>
            <w:rStyle w:val="Hyperlink"/>
            <w:rFonts w:cs="Times New Roman"/>
          </w:rPr>
          <w:noBreakHyphen/>
          <w:t>page 13</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1/18/2011</w:t>
      </w:r>
      <w:r>
        <w:rPr>
          <w:rFonts w:cs="Times New Roman"/>
        </w:rPr>
        <w:tab/>
        <w:t>House</w:t>
      </w:r>
      <w:r>
        <w:rPr>
          <w:rFonts w:cs="Times New Roman"/>
        </w:rPr>
        <w:tab/>
      </w:r>
      <w:r w:rsidRPr="009E3948">
        <w:rPr>
          <w:rFonts w:cs="Times New Roman"/>
        </w:rPr>
        <w:t>Read second time (</w:t>
      </w:r>
      <w:hyperlink r:id="rId11" w:history="1">
        <w:r w:rsidRPr="009E3948">
          <w:rPr>
            <w:rStyle w:val="Hyperlink"/>
            <w:rFonts w:cs="Times New Roman"/>
          </w:rPr>
          <w:t>House Journal</w:t>
        </w:r>
        <w:r w:rsidRPr="009E3948">
          <w:rPr>
            <w:rStyle w:val="Hyperlink"/>
            <w:rFonts w:cs="Times New Roman"/>
          </w:rPr>
          <w:noBreakHyphen/>
          <w:t>page 13</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House</w:t>
      </w:r>
      <w:r>
        <w:rPr>
          <w:rFonts w:cs="Times New Roman"/>
        </w:rPr>
        <w:tab/>
      </w:r>
      <w:r w:rsidRPr="009E3948">
        <w:rPr>
          <w:rFonts w:cs="Times New Roman"/>
        </w:rPr>
        <w:t>Rea</w:t>
      </w:r>
      <w:r>
        <w:rPr>
          <w:rFonts w:cs="Times New Roman"/>
        </w:rPr>
        <w:t xml:space="preserve">d third time and sent to Senate </w:t>
      </w:r>
      <w:r w:rsidRPr="009E3948">
        <w:rPr>
          <w:rFonts w:cs="Times New Roman"/>
        </w:rPr>
        <w:t>(</w:t>
      </w:r>
      <w:hyperlink r:id="rId12" w:history="1">
        <w:r w:rsidRPr="009E3948">
          <w:rPr>
            <w:rStyle w:val="Hyperlink"/>
            <w:rFonts w:cs="Times New Roman"/>
          </w:rPr>
          <w:t>House Journal</w:t>
        </w:r>
        <w:r w:rsidRPr="009E3948">
          <w:rPr>
            <w:rStyle w:val="Hyperlink"/>
            <w:rFonts w:cs="Times New Roman"/>
          </w:rPr>
          <w:noBreakHyphen/>
          <w:t>page 28</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1/19/2011</w:t>
      </w:r>
      <w:r>
        <w:rPr>
          <w:rFonts w:cs="Times New Roman"/>
        </w:rPr>
        <w:tab/>
        <w:t>Senate</w:t>
      </w:r>
      <w:r>
        <w:rPr>
          <w:rFonts w:cs="Times New Roman"/>
        </w:rPr>
        <w:tab/>
      </w:r>
      <w:r w:rsidRPr="009E3948">
        <w:rPr>
          <w:rFonts w:cs="Times New Roman"/>
        </w:rPr>
        <w:t>Introduced, rea</w:t>
      </w:r>
      <w:r>
        <w:rPr>
          <w:rFonts w:cs="Times New Roman"/>
        </w:rPr>
        <w:t xml:space="preserve">d first time, placed on local &amp; </w:t>
      </w:r>
      <w:r w:rsidRPr="009E3948">
        <w:rPr>
          <w:rFonts w:cs="Times New Roman"/>
        </w:rPr>
        <w:t>uncontested calendar (</w:t>
      </w:r>
      <w:hyperlink r:id="rId13" w:history="1">
        <w:r w:rsidRPr="009E3948">
          <w:rPr>
            <w:rStyle w:val="Hyperlink"/>
            <w:rFonts w:cs="Times New Roman"/>
          </w:rPr>
          <w:t>Senate Journal</w:t>
        </w:r>
        <w:r w:rsidRPr="009E3948">
          <w:rPr>
            <w:rStyle w:val="Hyperlink"/>
            <w:rFonts w:cs="Times New Roman"/>
          </w:rPr>
          <w:noBreakHyphen/>
          <w:t>page 10</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9E3948">
        <w:rPr>
          <w:rFonts w:cs="Times New Roman"/>
        </w:rPr>
        <w:t>Read second time (</w:t>
      </w:r>
      <w:hyperlink r:id="rId14" w:history="1">
        <w:r w:rsidRPr="009E3948">
          <w:rPr>
            <w:rStyle w:val="Hyperlink"/>
            <w:rFonts w:cs="Times New Roman"/>
          </w:rPr>
          <w:t>Senate Journal</w:t>
        </w:r>
        <w:r w:rsidRPr="009E3948">
          <w:rPr>
            <w:rStyle w:val="Hyperlink"/>
            <w:rFonts w:cs="Times New Roman"/>
          </w:rPr>
          <w:noBreakHyphen/>
          <w:t>page 12</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1/20/2011</w:t>
      </w:r>
      <w:r>
        <w:rPr>
          <w:rFonts w:cs="Times New Roman"/>
        </w:rPr>
        <w:tab/>
        <w:t>Senate</w:t>
      </w:r>
      <w:r>
        <w:rPr>
          <w:rFonts w:cs="Times New Roman"/>
        </w:rPr>
        <w:tab/>
      </w:r>
      <w:r w:rsidRPr="009E3948">
        <w:rPr>
          <w:rFonts w:cs="Times New Roman"/>
        </w:rPr>
        <w:t>Roll call Ayes</w:t>
      </w:r>
      <w:r>
        <w:rPr>
          <w:rFonts w:cs="Times New Roman"/>
        </w:rPr>
        <w:noBreakHyphen/>
      </w:r>
      <w:r w:rsidRPr="009E3948">
        <w:rPr>
          <w:rFonts w:cs="Times New Roman"/>
        </w:rPr>
        <w:t>4  Nays</w:t>
      </w:r>
      <w:r>
        <w:rPr>
          <w:rFonts w:cs="Times New Roman"/>
        </w:rPr>
        <w:noBreakHyphen/>
      </w:r>
      <w:r w:rsidRPr="009E3948">
        <w:rPr>
          <w:rFonts w:cs="Times New Roman"/>
        </w:rPr>
        <w:t>0 (</w:t>
      </w:r>
      <w:hyperlink r:id="rId15" w:history="1">
        <w:r w:rsidRPr="009E3948">
          <w:rPr>
            <w:rStyle w:val="Hyperlink"/>
            <w:rFonts w:cs="Times New Roman"/>
          </w:rPr>
          <w:t>Senate Journal</w:t>
        </w:r>
        <w:r w:rsidRPr="009E3948">
          <w:rPr>
            <w:rStyle w:val="Hyperlink"/>
            <w:rFonts w:cs="Times New Roman"/>
          </w:rPr>
          <w:noBreakHyphen/>
          <w:t>page 12</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9E3948">
        <w:rPr>
          <w:rFonts w:cs="Times New Roman"/>
        </w:rPr>
        <w:t>Read third time and enrolled (</w:t>
      </w:r>
      <w:hyperlink r:id="rId16" w:history="1">
        <w:r w:rsidRPr="009E3948">
          <w:rPr>
            <w:rStyle w:val="Hyperlink"/>
            <w:rFonts w:cs="Times New Roman"/>
          </w:rPr>
          <w:t>Senate Journal</w:t>
        </w:r>
        <w:r w:rsidRPr="009E3948">
          <w:rPr>
            <w:rStyle w:val="Hyperlink"/>
            <w:rFonts w:cs="Times New Roman"/>
          </w:rPr>
          <w:noBreakHyphen/>
          <w:t>page 15</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1/25/2011</w:t>
      </w:r>
      <w:r>
        <w:rPr>
          <w:rFonts w:cs="Times New Roman"/>
        </w:rPr>
        <w:tab/>
        <w:t>Senate</w:t>
      </w:r>
      <w:r>
        <w:rPr>
          <w:rFonts w:cs="Times New Roman"/>
        </w:rPr>
        <w:tab/>
      </w:r>
      <w:r w:rsidRPr="009E3948">
        <w:rPr>
          <w:rFonts w:cs="Times New Roman"/>
        </w:rPr>
        <w:t>Roll call Ayes</w:t>
      </w:r>
      <w:r>
        <w:rPr>
          <w:rFonts w:cs="Times New Roman"/>
        </w:rPr>
        <w:noBreakHyphen/>
      </w:r>
      <w:r w:rsidRPr="009E3948">
        <w:rPr>
          <w:rFonts w:cs="Times New Roman"/>
        </w:rPr>
        <w:t>4  Nays</w:t>
      </w:r>
      <w:r>
        <w:rPr>
          <w:rFonts w:cs="Times New Roman"/>
        </w:rPr>
        <w:noBreakHyphen/>
      </w:r>
      <w:r w:rsidRPr="009E3948">
        <w:rPr>
          <w:rFonts w:cs="Times New Roman"/>
        </w:rPr>
        <w:t>0 (</w:t>
      </w:r>
      <w:hyperlink r:id="rId17" w:history="1">
        <w:r w:rsidRPr="009E3948">
          <w:rPr>
            <w:rStyle w:val="Hyperlink"/>
            <w:rFonts w:cs="Times New Roman"/>
          </w:rPr>
          <w:t>Senate Journal</w:t>
        </w:r>
        <w:r w:rsidRPr="009E3948">
          <w:rPr>
            <w:rStyle w:val="Hyperlink"/>
            <w:rFonts w:cs="Times New Roman"/>
          </w:rPr>
          <w:noBreakHyphen/>
          <w:t>page 15</w:t>
        </w:r>
      </w:hyperlink>
      <w:r w:rsidRPr="009E3948">
        <w:rPr>
          <w:rFonts w:cs="Times New Roman"/>
        </w:rPr>
        <w:t>)</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r>
      <w:r>
        <w:rPr>
          <w:rFonts w:cs="Times New Roman"/>
        </w:rPr>
        <w:tab/>
      </w:r>
      <w:r w:rsidRPr="009E3948">
        <w:rPr>
          <w:rFonts w:cs="Times New Roman"/>
        </w:rPr>
        <w:t>Ratified R 2</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r>
      <w:r>
        <w:rPr>
          <w:rFonts w:cs="Times New Roman"/>
        </w:rPr>
        <w:tab/>
      </w:r>
      <w:r w:rsidRPr="009E3948">
        <w:rPr>
          <w:rFonts w:cs="Times New Roman"/>
        </w:rPr>
        <w:t>Signed By Governor</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r>
      <w:r>
        <w:rPr>
          <w:rFonts w:cs="Times New Roman"/>
        </w:rPr>
        <w:tab/>
      </w:r>
      <w:r w:rsidRPr="009E3948">
        <w:rPr>
          <w:rFonts w:cs="Times New Roman"/>
        </w:rPr>
        <w:t>Effective date 02/02/11</w:t>
      </w:r>
    </w:p>
    <w:p w:rsidR="003F4280" w:rsidRDefault="003F4280" w:rsidP="003F4280">
      <w:pPr>
        <w:widowControl w:val="0"/>
        <w:tabs>
          <w:tab w:val="right" w:pos="1008"/>
          <w:tab w:val="left" w:pos="1152"/>
          <w:tab w:val="left" w:pos="1872"/>
          <w:tab w:val="left" w:pos="9187"/>
        </w:tabs>
        <w:ind w:left="2088" w:hanging="2088"/>
        <w:rPr>
          <w:rFonts w:cs="Times New Roman"/>
        </w:rPr>
      </w:pPr>
      <w:r>
        <w:rPr>
          <w:rFonts w:cs="Times New Roman"/>
        </w:rPr>
        <w:tab/>
        <w:t>8/23/2011</w:t>
      </w:r>
      <w:r>
        <w:rPr>
          <w:rFonts w:cs="Times New Roman"/>
        </w:rPr>
        <w:tab/>
      </w:r>
      <w:r>
        <w:rPr>
          <w:rFonts w:cs="Times New Roman"/>
        </w:rPr>
        <w:tab/>
      </w:r>
      <w:r w:rsidRPr="009E3948">
        <w:rPr>
          <w:rFonts w:cs="Times New Roman"/>
        </w:rPr>
        <w:t>Act No</w:t>
      </w:r>
      <w:r>
        <w:rPr>
          <w:rFonts w:cs="Times New Roman"/>
        </w:rPr>
        <w:t>. </w:t>
      </w:r>
      <w:r w:rsidRPr="009E3948">
        <w:rPr>
          <w:rFonts w:cs="Times New Roman"/>
        </w:rPr>
        <w:t>83</w:t>
      </w:r>
    </w:p>
    <w:p w:rsidR="003F4280" w:rsidRDefault="003F4280" w:rsidP="003F4280">
      <w:pPr>
        <w:widowControl w:val="0"/>
        <w:tabs>
          <w:tab w:val="right" w:pos="1008"/>
          <w:tab w:val="left" w:pos="1152"/>
          <w:tab w:val="left" w:pos="1872"/>
          <w:tab w:val="left" w:pos="9187"/>
        </w:tabs>
        <w:ind w:left="2088" w:hanging="2088"/>
        <w:rPr>
          <w:rFonts w:cs="Times New Roman"/>
        </w:rPr>
      </w:pPr>
    </w:p>
    <w:p w:rsidR="0028115B" w:rsidRPr="0028115B" w:rsidRDefault="0028115B" w:rsidP="0028115B">
      <w:pPr>
        <w:widowControl w:val="0"/>
        <w:tabs>
          <w:tab w:val="right" w:pos="1008"/>
          <w:tab w:val="left" w:pos="1152"/>
          <w:tab w:val="left" w:pos="1872"/>
          <w:tab w:val="left" w:pos="9187"/>
        </w:tabs>
        <w:ind w:left="2088" w:hanging="2088"/>
        <w:rPr>
          <w:rFonts w:eastAsia="Times New Roman" w:cs="Times New Roman"/>
          <w:szCs w:val="20"/>
        </w:rPr>
      </w:pP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115B">
        <w:rPr>
          <w:rFonts w:eastAsia="Times New Roman" w:cs="Times New Roman"/>
          <w:b/>
          <w:szCs w:val="20"/>
        </w:rPr>
        <w:t>VERSIONS OF THIS BILL</w:t>
      </w:r>
    </w:p>
    <w:p w:rsidR="0028115B" w:rsidRPr="0028115B" w:rsidRDefault="0028115B"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115B" w:rsidRPr="0028115B" w:rsidRDefault="0095731E" w:rsidP="002811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28115B" w:rsidRPr="0028115B">
          <w:rPr>
            <w:rFonts w:eastAsia="Times New Roman" w:cs="Times New Roman"/>
            <w:color w:val="0000FF" w:themeColor="hyperlink"/>
            <w:szCs w:val="20"/>
            <w:u w:val="single"/>
          </w:rPr>
          <w:t>1/12/2011</w:t>
        </w:r>
      </w:hyperlink>
    </w:p>
    <w:p w:rsidR="0028115B" w:rsidRPr="0028115B" w:rsidRDefault="0095731E" w:rsidP="0028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28115B" w:rsidRPr="0028115B">
          <w:rPr>
            <w:rFonts w:eastAsia="Times New Roman" w:cs="Times New Roman"/>
            <w:color w:val="0000FF" w:themeColor="hyperlink"/>
            <w:szCs w:val="20"/>
            <w:u w:val="single"/>
          </w:rPr>
          <w:t>1/13/2011</w:t>
        </w:r>
      </w:hyperlink>
    </w:p>
    <w:p w:rsidR="0028115B" w:rsidRPr="0028115B" w:rsidRDefault="0095731E" w:rsidP="0028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28115B" w:rsidRPr="0028115B">
          <w:rPr>
            <w:rFonts w:eastAsia="Times New Roman" w:cs="Times New Roman"/>
            <w:color w:val="0000FF" w:themeColor="hyperlink"/>
            <w:szCs w:val="20"/>
            <w:u w:val="single"/>
          </w:rPr>
          <w:t>1/18/2011</w:t>
        </w:r>
      </w:hyperlink>
    </w:p>
    <w:p w:rsidR="0028115B" w:rsidRPr="0028115B" w:rsidRDefault="0095731E" w:rsidP="0028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28115B" w:rsidRPr="0028115B">
          <w:rPr>
            <w:rFonts w:eastAsia="Times New Roman" w:cs="Times New Roman"/>
            <w:color w:val="0000FF" w:themeColor="hyperlink"/>
            <w:szCs w:val="20"/>
            <w:u w:val="single"/>
          </w:rPr>
          <w:t>1/19/2011</w:t>
        </w:r>
      </w:hyperlink>
    </w:p>
    <w:p w:rsidR="0028115B" w:rsidRPr="0028115B" w:rsidRDefault="0028115B" w:rsidP="0028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8115B" w:rsidRDefault="0028115B" w:rsidP="002811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115B" w:rsidSect="0028115B">
          <w:pgSz w:w="12240" w:h="15840" w:code="1"/>
          <w:pgMar w:top="1080" w:right="1440" w:bottom="1080" w:left="1440" w:header="720" w:footer="720" w:gutter="0"/>
          <w:pgNumType w:start="1"/>
          <w:cols w:space="720"/>
          <w:noEndnote/>
          <w:docGrid w:linePitch="360"/>
        </w:sectPr>
      </w:pPr>
    </w:p>
    <w:p w:rsidR="0042240F"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(A83, R2, H3290)</w:t>
      </w:r>
    </w:p>
    <w:p w:rsidR="0042240F" w:rsidRPr="008836A5"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2240F" w:rsidRPr="0028115B"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115B">
        <w:rPr>
          <w:rFonts w:cs="Times New Roman"/>
          <w:b/>
          <w:color w:val="000000" w:themeColor="text1"/>
          <w:szCs w:val="36"/>
        </w:rPr>
        <w:t xml:space="preserve">AN ACT </w:t>
      </w:r>
      <w:r w:rsidRPr="0028115B">
        <w:rPr>
          <w:rFonts w:cs="Times New Roman"/>
          <w:b/>
        </w:rPr>
        <w:t xml:space="preserve">TO AMEND ACT 806 OF 1952, AS AMENDED, RELATING TO ANNUAL MEETINGS OF THE SCHOOL DISTRICTS OF FLORENCE COUNTY, SO AS TO REQUIRE FLORENCE COUNTY SCHOOL DISTRICT </w:t>
      </w:r>
      <w:r>
        <w:rPr>
          <w:rFonts w:cs="Times New Roman"/>
          <w:b/>
        </w:rPr>
        <w:t>2</w:t>
      </w:r>
      <w:r w:rsidRPr="0028115B">
        <w:rPr>
          <w:rFonts w:cs="Times New Roman"/>
          <w:b/>
        </w:rPr>
        <w:t xml:space="preserve"> TO CALL A SEPARATE CITIZENS’ MEETING ON THE PROPOSED DISTRICT BUDGET BEFORE JUNE THIRTIETH OF EACH YEAR, TO PROVIDE FOR THE LOCATION, TIME, AND ADVERTISEMENT OF THE MEETINGS, AND TO REQUIRE THE CHAIRMAN TO KEEP A RECORD OF THE PROCEEDINGS AND TO FILE THEM WITH THE DISTRICT BOARD OF TRUSTEES.</w:t>
      </w:r>
    </w:p>
    <w:p w:rsidR="0042240F" w:rsidRPr="00576A97"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2240F"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6A97">
        <w:rPr>
          <w:rFonts w:cs="Times New Roman"/>
        </w:rPr>
        <w:t>Be it enacted by the General Assembly of the State of South Carolina:</w:t>
      </w:r>
    </w:p>
    <w:p w:rsidR="0042240F"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40F" w:rsidRPr="002C5801"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Citizens</w:t>
      </w:r>
      <w:r w:rsidRPr="000359F1">
        <w:rPr>
          <w:rFonts w:cs="Times New Roman"/>
        </w:rPr>
        <w:t>’</w:t>
      </w:r>
      <w:r>
        <w:rPr>
          <w:rFonts w:cs="Times New Roman"/>
          <w:b/>
        </w:rPr>
        <w:t xml:space="preserve"> meetings of Florence County School District Two</w:t>
      </w:r>
    </w:p>
    <w:p w:rsidR="0042240F" w:rsidRPr="00576A97"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40F"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1 of Act 806 of 1952, as last amended by Act 169 of 1995, is further amended to read:</w:t>
      </w:r>
    </w:p>
    <w:p w:rsidR="0042240F"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40F" w:rsidRPr="00576A97"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w:t>
      </w:r>
      <w:r w:rsidRPr="00576A97">
        <w:rPr>
          <w:rFonts w:cs="Times New Roman"/>
        </w:rPr>
        <w:t>SECTION</w:t>
      </w:r>
      <w:r w:rsidRPr="00576A97">
        <w:rPr>
          <w:rFonts w:cs="Times New Roman"/>
        </w:rPr>
        <w:tab/>
        <w:t>1.</w:t>
      </w:r>
      <w:r w:rsidRPr="00576A97">
        <w:rPr>
          <w:rFonts w:cs="Times New Roman"/>
        </w:rPr>
        <w:tab/>
        <w:t>(A)</w:t>
      </w:r>
      <w:r w:rsidRPr="00576A97">
        <w:rPr>
          <w:rFonts w:cs="Times New Roman"/>
        </w:rPr>
        <w:tab/>
        <w:t xml:space="preserve">On or before the fifteenth day of May, 1952, and on or before the fifteenth day of April of each year thereafter, the board of trustees of each school district in Florence County, except District 4 which shall meet on the second Thursday in June, shall call a meeting of the citizens of the district, which must be held within the school district.  The time and place of the meeting must be advertised in a newspaper of general circulation within the district at least once, ten days prior to the meeting.  The persons entitled to vote at the meeting have power to appoint a chairman and a secretary and to adjourn the meeting from time to time until business is completed.  It is the duty of the chairman of the meeting to keep a correct record of all of the proceedings and to file the same in the office of the county board of education.  </w:t>
      </w:r>
    </w:p>
    <w:p w:rsidR="0042240F"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6A97">
        <w:rPr>
          <w:rFonts w:cs="Times New Roman"/>
        </w:rPr>
        <w:tab/>
        <w:t>(B)</w:t>
      </w:r>
      <w:r w:rsidRPr="00576A97">
        <w:rPr>
          <w:rFonts w:cs="Times New Roman"/>
        </w:rPr>
        <w:tab/>
        <w:t>In addition to the citizens</w:t>
      </w:r>
      <w:r w:rsidRPr="000359F1">
        <w:rPr>
          <w:rFonts w:cs="Times New Roman"/>
        </w:rPr>
        <w:t>’</w:t>
      </w:r>
      <w:r w:rsidRPr="00576A97">
        <w:rPr>
          <w:rFonts w:cs="Times New Roman"/>
        </w:rPr>
        <w:t xml:space="preserve"> meeting provided in subsection (A), Florence County School District 2 shall call a separate meeting of the citizens of the district on the proposed district budget for the next fiscal year, which must be held before June thirtieth of each year.  The citizens</w:t>
      </w:r>
      <w:r w:rsidRPr="000359F1">
        <w:rPr>
          <w:rFonts w:cs="Times New Roman"/>
        </w:rPr>
        <w:t>’</w:t>
      </w:r>
      <w:r w:rsidRPr="00576A97">
        <w:rPr>
          <w:rFonts w:cs="Times New Roman"/>
        </w:rPr>
        <w:t xml:space="preserve"> meetings must be held within the school district, and the time and place of the meetings must be advertised in a newspaper of general circulation within the district at least once, ten days prior to the meetings.  The chairman shall keep a correct record of all proceedings </w:t>
      </w:r>
      <w:r w:rsidRPr="00576A97">
        <w:rPr>
          <w:rFonts w:cs="Times New Roman"/>
        </w:rPr>
        <w:lastRenderedPageBreak/>
        <w:t>and file the records of the proceedings with the district board of trustees.</w:t>
      </w:r>
      <w:r>
        <w:rPr>
          <w:rFonts w:cs="Times New Roman"/>
        </w:rPr>
        <w:t>”</w:t>
      </w:r>
    </w:p>
    <w:p w:rsidR="0042240F"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40F" w:rsidRPr="002C5801"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2240F" w:rsidRPr="00576A97"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2240F" w:rsidRPr="00576A97" w:rsidRDefault="0042240F"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76A97">
        <w:rPr>
          <w:rFonts w:cs="Times New Roman"/>
        </w:rPr>
        <w:t>SECTION</w:t>
      </w:r>
      <w:r w:rsidRPr="00576A97">
        <w:rPr>
          <w:rFonts w:cs="Times New Roman"/>
        </w:rPr>
        <w:tab/>
        <w:t>2.</w:t>
      </w:r>
      <w:r w:rsidRPr="00576A97">
        <w:rPr>
          <w:rFonts w:cs="Times New Roman"/>
        </w:rPr>
        <w:tab/>
        <w:t>This act takes effect upon approval by the Governor.</w:t>
      </w:r>
    </w:p>
    <w:p w:rsidR="0042240F" w:rsidRDefault="0042240F" w:rsidP="0042240F">
      <w:pPr>
        <w:tabs>
          <w:tab w:val="left" w:pos="1440"/>
          <w:tab w:val="left" w:pos="1800"/>
          <w:tab w:val="left" w:pos="2880"/>
        </w:tabs>
        <w:rPr>
          <w:color w:val="000000" w:themeColor="text1"/>
        </w:rPr>
      </w:pPr>
    </w:p>
    <w:p w:rsidR="0042240F" w:rsidRDefault="0042240F" w:rsidP="0042240F">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January, 2011.</w:t>
      </w:r>
    </w:p>
    <w:p w:rsidR="0042240F" w:rsidRDefault="0042240F" w:rsidP="0042240F">
      <w:pPr>
        <w:tabs>
          <w:tab w:val="left" w:pos="1440"/>
          <w:tab w:val="left" w:pos="1800"/>
          <w:tab w:val="left" w:pos="2880"/>
        </w:tabs>
        <w:rPr>
          <w:color w:val="000000" w:themeColor="text1"/>
        </w:rPr>
      </w:pPr>
    </w:p>
    <w:p w:rsidR="0042240F" w:rsidRDefault="0042240F" w:rsidP="0042240F">
      <w:pPr>
        <w:tabs>
          <w:tab w:val="left" w:pos="1440"/>
          <w:tab w:val="left" w:pos="1800"/>
          <w:tab w:val="left" w:pos="2880"/>
        </w:tabs>
        <w:rPr>
          <w:color w:val="000000" w:themeColor="text1"/>
        </w:rPr>
      </w:pPr>
      <w:r>
        <w:rPr>
          <w:color w:val="000000" w:themeColor="text1"/>
        </w:rPr>
        <w:t>Approved the 2</w:t>
      </w:r>
      <w:r w:rsidRPr="002812F4">
        <w:rPr>
          <w:color w:val="000000" w:themeColor="text1"/>
          <w:vertAlign w:val="superscript"/>
        </w:rPr>
        <w:t>nd</w:t>
      </w:r>
      <w:r>
        <w:rPr>
          <w:color w:val="000000" w:themeColor="text1"/>
        </w:rPr>
        <w:t xml:space="preserve"> day of February, 2011. </w:t>
      </w:r>
    </w:p>
    <w:p w:rsidR="0042240F" w:rsidRDefault="0042240F" w:rsidP="0042240F">
      <w:pPr>
        <w:tabs>
          <w:tab w:val="left" w:pos="1440"/>
          <w:tab w:val="left" w:pos="1800"/>
          <w:tab w:val="left" w:pos="2880"/>
        </w:tabs>
        <w:jc w:val="center"/>
        <w:rPr>
          <w:color w:val="000000" w:themeColor="text1"/>
        </w:rPr>
      </w:pPr>
    </w:p>
    <w:p w:rsidR="0042240F" w:rsidRDefault="0042240F" w:rsidP="0042240F">
      <w:pPr>
        <w:tabs>
          <w:tab w:val="left" w:pos="1440"/>
          <w:tab w:val="left" w:pos="1800"/>
          <w:tab w:val="left" w:pos="2880"/>
        </w:tabs>
        <w:jc w:val="center"/>
        <w:rPr>
          <w:color w:val="000000" w:themeColor="text1"/>
        </w:rPr>
      </w:pPr>
      <w:r>
        <w:rPr>
          <w:color w:val="000000" w:themeColor="text1"/>
        </w:rPr>
        <w:t>__________</w:t>
      </w:r>
    </w:p>
    <w:p w:rsidR="008836A5" w:rsidRPr="006210DF" w:rsidRDefault="008836A5" w:rsidP="0042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210DF" w:rsidSect="0028115B">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801" w:rsidRDefault="002C5801" w:rsidP="007D5FAC">
      <w:r>
        <w:separator/>
      </w:r>
    </w:p>
  </w:endnote>
  <w:endnote w:type="continuationSeparator" w:id="0">
    <w:p w:rsidR="002C5801" w:rsidRDefault="002C580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5B" w:rsidRPr="0028115B" w:rsidRDefault="0028115B" w:rsidP="0028115B">
    <w:pPr>
      <w:pStyle w:val="Footer"/>
      <w:tabs>
        <w:tab w:val="clear" w:pos="4680"/>
        <w:tab w:val="clear" w:pos="9360"/>
        <w:tab w:val="center" w:pos="3168"/>
      </w:tabs>
      <w:spacing w:before="120"/>
    </w:pPr>
    <w:r>
      <w:tab/>
    </w:r>
    <w:r w:rsidR="007E0BC1">
      <w:fldChar w:fldCharType="begin"/>
    </w:r>
    <w:r w:rsidR="00480C91">
      <w:instrText xml:space="preserve"> PAGE  \* MERGEFORMAT </w:instrText>
    </w:r>
    <w:r w:rsidR="007E0BC1">
      <w:fldChar w:fldCharType="separate"/>
    </w:r>
    <w:r w:rsidR="0042240F">
      <w:rPr>
        <w:noProof/>
      </w:rPr>
      <w:t>2</w:t>
    </w:r>
    <w:r w:rsidR="007E0BC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15B" w:rsidRDefault="00281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801" w:rsidRDefault="002C5801" w:rsidP="007D5FAC">
      <w:r>
        <w:separator/>
      </w:r>
    </w:p>
  </w:footnote>
  <w:footnote w:type="continuationSeparator" w:id="0">
    <w:p w:rsidR="002C5801" w:rsidRDefault="002C580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3290"/>
    <w:docVar w:name="ActSecretary" w:val="Morgan"/>
    <w:docVar w:name="ActSIdno" w:val="(925)  3290BH11"/>
    <w:docVar w:name="clipname" w:val="3290BH11"/>
    <w:docVar w:name="dvBillNumber" w:val="3290"/>
    <w:docVar w:name="dvBillNumberPrefix" w:val="H"/>
    <w:docVar w:name="dvOriginalBody" w:val="House"/>
    <w:docVar w:name="HOUSEACTFULLPATH" w:val="L:\COUNCIL\ACTS\3290BH11.DOCX"/>
    <w:docVar w:name="OrigHOUSEBillNo" w:val="3290"/>
    <w:docVar w:name="WhatActtype" w:val="AN ACT"/>
  </w:docVars>
  <w:rsids>
    <w:rsidRoot w:val="00C57416"/>
    <w:rsid w:val="00002DE0"/>
    <w:rsid w:val="00020349"/>
    <w:rsid w:val="00020977"/>
    <w:rsid w:val="00021B0B"/>
    <w:rsid w:val="000359F1"/>
    <w:rsid w:val="00040C05"/>
    <w:rsid w:val="0004579B"/>
    <w:rsid w:val="00051B4F"/>
    <w:rsid w:val="000603B1"/>
    <w:rsid w:val="00060E60"/>
    <w:rsid w:val="0006458A"/>
    <w:rsid w:val="00064A83"/>
    <w:rsid w:val="000673E4"/>
    <w:rsid w:val="0007088D"/>
    <w:rsid w:val="000731E9"/>
    <w:rsid w:val="00074565"/>
    <w:rsid w:val="00076A1A"/>
    <w:rsid w:val="00077DA3"/>
    <w:rsid w:val="00081300"/>
    <w:rsid w:val="00085C37"/>
    <w:rsid w:val="000919A3"/>
    <w:rsid w:val="00092EE6"/>
    <w:rsid w:val="00096A9B"/>
    <w:rsid w:val="00096BDA"/>
    <w:rsid w:val="000A6151"/>
    <w:rsid w:val="000B316D"/>
    <w:rsid w:val="000B56CB"/>
    <w:rsid w:val="000D6F51"/>
    <w:rsid w:val="001030FE"/>
    <w:rsid w:val="001031AE"/>
    <w:rsid w:val="00103295"/>
    <w:rsid w:val="00103D2E"/>
    <w:rsid w:val="00104519"/>
    <w:rsid w:val="00106968"/>
    <w:rsid w:val="0011244E"/>
    <w:rsid w:val="00114917"/>
    <w:rsid w:val="001237B9"/>
    <w:rsid w:val="00131CE5"/>
    <w:rsid w:val="00135DDF"/>
    <w:rsid w:val="00136AA0"/>
    <w:rsid w:val="00141278"/>
    <w:rsid w:val="0014525A"/>
    <w:rsid w:val="00151B68"/>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3AB0"/>
    <w:rsid w:val="00204492"/>
    <w:rsid w:val="00205C43"/>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45224"/>
    <w:rsid w:val="00254411"/>
    <w:rsid w:val="00254FFA"/>
    <w:rsid w:val="00257ACD"/>
    <w:rsid w:val="00270053"/>
    <w:rsid w:val="002710C8"/>
    <w:rsid w:val="00273EA7"/>
    <w:rsid w:val="00274843"/>
    <w:rsid w:val="00276491"/>
    <w:rsid w:val="00276CCF"/>
    <w:rsid w:val="00277C27"/>
    <w:rsid w:val="00280582"/>
    <w:rsid w:val="0028115B"/>
    <w:rsid w:val="002851AC"/>
    <w:rsid w:val="00290B61"/>
    <w:rsid w:val="00291330"/>
    <w:rsid w:val="00291CD5"/>
    <w:rsid w:val="00291CF3"/>
    <w:rsid w:val="00293450"/>
    <w:rsid w:val="00294396"/>
    <w:rsid w:val="00296B4D"/>
    <w:rsid w:val="002A23CF"/>
    <w:rsid w:val="002A63D9"/>
    <w:rsid w:val="002A6880"/>
    <w:rsid w:val="002A7F6D"/>
    <w:rsid w:val="002B787D"/>
    <w:rsid w:val="002C0E95"/>
    <w:rsid w:val="002C3DB3"/>
    <w:rsid w:val="002C4C93"/>
    <w:rsid w:val="002C5801"/>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4280"/>
    <w:rsid w:val="00400828"/>
    <w:rsid w:val="00412B47"/>
    <w:rsid w:val="004157C4"/>
    <w:rsid w:val="0041760A"/>
    <w:rsid w:val="00417A9C"/>
    <w:rsid w:val="0042240F"/>
    <w:rsid w:val="00423310"/>
    <w:rsid w:val="00427BCB"/>
    <w:rsid w:val="00430DA3"/>
    <w:rsid w:val="00432E09"/>
    <w:rsid w:val="00435D03"/>
    <w:rsid w:val="004374A9"/>
    <w:rsid w:val="00445A20"/>
    <w:rsid w:val="00447C2D"/>
    <w:rsid w:val="0045270B"/>
    <w:rsid w:val="004666F5"/>
    <w:rsid w:val="00472A5B"/>
    <w:rsid w:val="00475FAD"/>
    <w:rsid w:val="00480690"/>
    <w:rsid w:val="00480C91"/>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3604"/>
    <w:rsid w:val="004F4494"/>
    <w:rsid w:val="004F4608"/>
    <w:rsid w:val="004F5867"/>
    <w:rsid w:val="004F6446"/>
    <w:rsid w:val="005062D2"/>
    <w:rsid w:val="005065EC"/>
    <w:rsid w:val="005208D0"/>
    <w:rsid w:val="005253C4"/>
    <w:rsid w:val="00530D7F"/>
    <w:rsid w:val="00531A4F"/>
    <w:rsid w:val="00531C6C"/>
    <w:rsid w:val="005325C5"/>
    <w:rsid w:val="0053326B"/>
    <w:rsid w:val="00534CA5"/>
    <w:rsid w:val="005352AA"/>
    <w:rsid w:val="0053576C"/>
    <w:rsid w:val="0054323B"/>
    <w:rsid w:val="005463CD"/>
    <w:rsid w:val="00555859"/>
    <w:rsid w:val="00556774"/>
    <w:rsid w:val="00560EBF"/>
    <w:rsid w:val="005627E7"/>
    <w:rsid w:val="00562952"/>
    <w:rsid w:val="005672F0"/>
    <w:rsid w:val="00573BBA"/>
    <w:rsid w:val="005741F9"/>
    <w:rsid w:val="0057574E"/>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33D"/>
    <w:rsid w:val="00602ACC"/>
    <w:rsid w:val="006055BC"/>
    <w:rsid w:val="00605B6E"/>
    <w:rsid w:val="00605C15"/>
    <w:rsid w:val="0060700F"/>
    <w:rsid w:val="00612BB0"/>
    <w:rsid w:val="00616994"/>
    <w:rsid w:val="006210DF"/>
    <w:rsid w:val="006236C9"/>
    <w:rsid w:val="00625487"/>
    <w:rsid w:val="00626792"/>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4781"/>
    <w:rsid w:val="006F22C0"/>
    <w:rsid w:val="006F290C"/>
    <w:rsid w:val="007009F2"/>
    <w:rsid w:val="00703D30"/>
    <w:rsid w:val="00704FF9"/>
    <w:rsid w:val="007052EC"/>
    <w:rsid w:val="00706B65"/>
    <w:rsid w:val="0072366F"/>
    <w:rsid w:val="007261EE"/>
    <w:rsid w:val="00733A16"/>
    <w:rsid w:val="00737039"/>
    <w:rsid w:val="007373C7"/>
    <w:rsid w:val="00740BEB"/>
    <w:rsid w:val="007469F9"/>
    <w:rsid w:val="0074783A"/>
    <w:rsid w:val="007514EF"/>
    <w:rsid w:val="007570E9"/>
    <w:rsid w:val="00765D0A"/>
    <w:rsid w:val="007746C2"/>
    <w:rsid w:val="00775B87"/>
    <w:rsid w:val="007831C0"/>
    <w:rsid w:val="00784A23"/>
    <w:rsid w:val="007946C3"/>
    <w:rsid w:val="007A44AD"/>
    <w:rsid w:val="007A4BCD"/>
    <w:rsid w:val="007A73EA"/>
    <w:rsid w:val="007A7F6B"/>
    <w:rsid w:val="007B06FA"/>
    <w:rsid w:val="007B0E40"/>
    <w:rsid w:val="007B296A"/>
    <w:rsid w:val="007B2D27"/>
    <w:rsid w:val="007B59FD"/>
    <w:rsid w:val="007C3D08"/>
    <w:rsid w:val="007C3EC8"/>
    <w:rsid w:val="007C7B7F"/>
    <w:rsid w:val="007D5FAC"/>
    <w:rsid w:val="007E004B"/>
    <w:rsid w:val="007E0BC1"/>
    <w:rsid w:val="007E19E6"/>
    <w:rsid w:val="007E3A81"/>
    <w:rsid w:val="007F6631"/>
    <w:rsid w:val="007F6D46"/>
    <w:rsid w:val="007F7184"/>
    <w:rsid w:val="00800AD0"/>
    <w:rsid w:val="00805054"/>
    <w:rsid w:val="008066FB"/>
    <w:rsid w:val="00813F4D"/>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27A8"/>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43E61"/>
    <w:rsid w:val="00953BF7"/>
    <w:rsid w:val="009560AB"/>
    <w:rsid w:val="0095731E"/>
    <w:rsid w:val="009631DC"/>
    <w:rsid w:val="009634D4"/>
    <w:rsid w:val="00966B42"/>
    <w:rsid w:val="00971351"/>
    <w:rsid w:val="0097332E"/>
    <w:rsid w:val="00974FD7"/>
    <w:rsid w:val="00980444"/>
    <w:rsid w:val="00982E93"/>
    <w:rsid w:val="009B0FA5"/>
    <w:rsid w:val="009B6EA6"/>
    <w:rsid w:val="009D0B32"/>
    <w:rsid w:val="009D335B"/>
    <w:rsid w:val="009D75E7"/>
    <w:rsid w:val="009F231A"/>
    <w:rsid w:val="009F42DA"/>
    <w:rsid w:val="009F5E10"/>
    <w:rsid w:val="00A03978"/>
    <w:rsid w:val="00A050C0"/>
    <w:rsid w:val="00A062DB"/>
    <w:rsid w:val="00A07F7B"/>
    <w:rsid w:val="00A14F94"/>
    <w:rsid w:val="00A23CED"/>
    <w:rsid w:val="00A25E64"/>
    <w:rsid w:val="00A26387"/>
    <w:rsid w:val="00A3022E"/>
    <w:rsid w:val="00A32D49"/>
    <w:rsid w:val="00A34864"/>
    <w:rsid w:val="00A377BB"/>
    <w:rsid w:val="00A46627"/>
    <w:rsid w:val="00A475E8"/>
    <w:rsid w:val="00A61397"/>
    <w:rsid w:val="00A62F8F"/>
    <w:rsid w:val="00A64E80"/>
    <w:rsid w:val="00A73974"/>
    <w:rsid w:val="00A74007"/>
    <w:rsid w:val="00A74FD4"/>
    <w:rsid w:val="00A876B9"/>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19C1"/>
    <w:rsid w:val="00B520A2"/>
    <w:rsid w:val="00B60515"/>
    <w:rsid w:val="00B62CAB"/>
    <w:rsid w:val="00B678FA"/>
    <w:rsid w:val="00B72ED3"/>
    <w:rsid w:val="00B73571"/>
    <w:rsid w:val="00B83DA1"/>
    <w:rsid w:val="00B846E9"/>
    <w:rsid w:val="00B91229"/>
    <w:rsid w:val="00B92CEA"/>
    <w:rsid w:val="00BB1593"/>
    <w:rsid w:val="00BB43F6"/>
    <w:rsid w:val="00BB6EF3"/>
    <w:rsid w:val="00BC5FF9"/>
    <w:rsid w:val="00BC6307"/>
    <w:rsid w:val="00BD5B4F"/>
    <w:rsid w:val="00BE36EB"/>
    <w:rsid w:val="00BE41F8"/>
    <w:rsid w:val="00BF1B60"/>
    <w:rsid w:val="00BF2034"/>
    <w:rsid w:val="00BF33CD"/>
    <w:rsid w:val="00BF352D"/>
    <w:rsid w:val="00BF6DF3"/>
    <w:rsid w:val="00C0158B"/>
    <w:rsid w:val="00C02F6F"/>
    <w:rsid w:val="00C03629"/>
    <w:rsid w:val="00C06FF3"/>
    <w:rsid w:val="00C1173A"/>
    <w:rsid w:val="00C15148"/>
    <w:rsid w:val="00C216F6"/>
    <w:rsid w:val="00C230AF"/>
    <w:rsid w:val="00C34674"/>
    <w:rsid w:val="00C3483A"/>
    <w:rsid w:val="00C45263"/>
    <w:rsid w:val="00C46AB4"/>
    <w:rsid w:val="00C55195"/>
    <w:rsid w:val="00C57416"/>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1E4"/>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069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376C"/>
    <w:rsid w:val="00DB01BE"/>
    <w:rsid w:val="00DB1297"/>
    <w:rsid w:val="00DC093F"/>
    <w:rsid w:val="00DC6CFE"/>
    <w:rsid w:val="00DD2595"/>
    <w:rsid w:val="00DD314B"/>
    <w:rsid w:val="00DD3B8D"/>
    <w:rsid w:val="00DD5167"/>
    <w:rsid w:val="00DD557D"/>
    <w:rsid w:val="00DE08F3"/>
    <w:rsid w:val="00DF0E69"/>
    <w:rsid w:val="00E00FC9"/>
    <w:rsid w:val="00E02CA8"/>
    <w:rsid w:val="00E0650C"/>
    <w:rsid w:val="00E06B5E"/>
    <w:rsid w:val="00E076BB"/>
    <w:rsid w:val="00E13F3D"/>
    <w:rsid w:val="00E140B1"/>
    <w:rsid w:val="00E14905"/>
    <w:rsid w:val="00E33964"/>
    <w:rsid w:val="00E33DFF"/>
    <w:rsid w:val="00E3462F"/>
    <w:rsid w:val="00E36231"/>
    <w:rsid w:val="00E500F1"/>
    <w:rsid w:val="00E5358E"/>
    <w:rsid w:val="00E60357"/>
    <w:rsid w:val="00E61B4C"/>
    <w:rsid w:val="00E66DA2"/>
    <w:rsid w:val="00E71D4E"/>
    <w:rsid w:val="00E7232E"/>
    <w:rsid w:val="00E748C4"/>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CC3"/>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0E8AD78D-7066-4220-9425-4C386085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811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72366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8115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05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2-11.docx" TargetMode="External"/><Relationship Id="rId13" Type="http://schemas.openxmlformats.org/officeDocument/2006/relationships/hyperlink" Target="file:///h:\sj%20archive\2011\01-19-11.docx" TargetMode="External"/><Relationship Id="rId18" Type="http://schemas.openxmlformats.org/officeDocument/2006/relationships/hyperlink" Target="file:///p:\pprever\2011-12\3290_20110112.docx" TargetMode="External"/><Relationship Id="rId3" Type="http://schemas.openxmlformats.org/officeDocument/2006/relationships/settings" Target="settings.xml"/><Relationship Id="rId21" Type="http://schemas.openxmlformats.org/officeDocument/2006/relationships/hyperlink" Target="file:///p:\pprever\2011-12\3290_20110119.docx" TargetMode="External"/><Relationship Id="rId7" Type="http://schemas.openxmlformats.org/officeDocument/2006/relationships/hyperlink" Target="file:///h:\hj%20archive\2011\01-12-11.docx" TargetMode="External"/><Relationship Id="rId12" Type="http://schemas.openxmlformats.org/officeDocument/2006/relationships/hyperlink" Target="file:///h:\hj%20archive\2011\01-19-11.docx" TargetMode="External"/><Relationship Id="rId17" Type="http://schemas.openxmlformats.org/officeDocument/2006/relationships/hyperlink" Target="file:///h:\sj%20archive\2011\01-25-1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1\01-25-11.docx" TargetMode="External"/><Relationship Id="rId20" Type="http://schemas.openxmlformats.org/officeDocument/2006/relationships/hyperlink" Target="file:///p:\pprever\2011-12\3290_2011011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1-18-1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1\01-20-11.docx" TargetMode="External"/><Relationship Id="rId23" Type="http://schemas.openxmlformats.org/officeDocument/2006/relationships/footer" Target="footer2.xml"/><Relationship Id="rId10" Type="http://schemas.openxmlformats.org/officeDocument/2006/relationships/hyperlink" Target="file:///h:\hj%20archive\2011\01-18-11.docx" TargetMode="External"/><Relationship Id="rId19" Type="http://schemas.openxmlformats.org/officeDocument/2006/relationships/hyperlink" Target="file:///p:\pprever\2011-12\3290_20110113.docx" TargetMode="External"/><Relationship Id="rId4" Type="http://schemas.openxmlformats.org/officeDocument/2006/relationships/webSettings" Target="webSettings.xml"/><Relationship Id="rId9" Type="http://schemas.openxmlformats.org/officeDocument/2006/relationships/hyperlink" Target="file:///h:\hj%20archive\2011\01-13-11.docx" TargetMode="External"/><Relationship Id="rId14" Type="http://schemas.openxmlformats.org/officeDocument/2006/relationships/hyperlink" Target="file:///h:\sj%20archive\2011\01-20-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68124-1443-4F10-B75B-25FE6F9C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626</Words>
  <Characters>3227</Characters>
  <Application>Microsoft Office Word</Application>
  <DocSecurity>0</DocSecurity>
  <Lines>103</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3290: Florence County School District 2 - South Carolina Legislature Online</dc:title>
  <dc:subject/>
  <dc:creator>AngieMorgan</dc:creator>
  <cp:keywords/>
  <dc:description/>
  <cp:lastModifiedBy>N Cumfer</cp:lastModifiedBy>
  <cp:revision>2</cp:revision>
  <dcterms:created xsi:type="dcterms:W3CDTF">2014-11-21T21:34:00Z</dcterms:created>
  <dcterms:modified xsi:type="dcterms:W3CDTF">2014-11-21T21:34:00Z</dcterms:modified>
</cp:coreProperties>
</file>