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0D1" w:rsidRDefault="000900D1" w:rsidP="000900D1">
      <w:pPr>
        <w:widowControl w:val="0"/>
        <w:jc w:val="center"/>
      </w:pPr>
      <w:bookmarkStart w:id="0" w:name="_GoBack"/>
      <w:bookmarkEnd w:id="0"/>
      <w:r w:rsidRPr="000900D1">
        <w:rPr>
          <w:b/>
        </w:rPr>
        <w:t>South Carolina General Assembly</w:t>
      </w:r>
    </w:p>
    <w:p w:rsidR="000900D1" w:rsidRDefault="000900D1" w:rsidP="000900D1">
      <w:pPr>
        <w:widowControl w:val="0"/>
        <w:jc w:val="center"/>
      </w:pPr>
      <w:r>
        <w:t>119th Session, 2011-2012</w:t>
      </w:r>
    </w:p>
    <w:p w:rsidR="000900D1" w:rsidRDefault="000900D1" w:rsidP="000900D1">
      <w:pPr>
        <w:widowControl w:val="0"/>
        <w:jc w:val="left"/>
      </w:pPr>
    </w:p>
    <w:p w:rsidR="000900D1" w:rsidRDefault="000900D1" w:rsidP="000900D1">
      <w:pPr>
        <w:widowControl w:val="0"/>
        <w:jc w:val="left"/>
        <w:rPr>
          <w:b/>
        </w:rPr>
      </w:pPr>
      <w:r w:rsidRPr="000900D1">
        <w:rPr>
          <w:b/>
        </w:rPr>
        <w:t>S.</w:t>
      </w:r>
      <w:r>
        <w:rPr>
          <w:b/>
        </w:rPr>
        <w:t xml:space="preserve"> </w:t>
      </w:r>
      <w:r w:rsidRPr="000900D1">
        <w:rPr>
          <w:b/>
        </w:rPr>
        <w:t>33</w:t>
      </w:r>
    </w:p>
    <w:p w:rsidR="000900D1" w:rsidRDefault="000900D1" w:rsidP="000900D1">
      <w:pPr>
        <w:widowControl w:val="0"/>
        <w:jc w:val="left"/>
        <w:rPr>
          <w:b/>
        </w:rPr>
      </w:pPr>
    </w:p>
    <w:p w:rsidR="000900D1" w:rsidRDefault="000900D1" w:rsidP="000900D1">
      <w:pPr>
        <w:widowControl w:val="0"/>
        <w:jc w:val="left"/>
      </w:pPr>
      <w:r w:rsidRPr="000900D1">
        <w:rPr>
          <w:b/>
        </w:rPr>
        <w:t>STATUS INFORMATION</w:t>
      </w:r>
    </w:p>
    <w:p w:rsidR="000900D1" w:rsidRDefault="000900D1" w:rsidP="000900D1">
      <w:pPr>
        <w:widowControl w:val="0"/>
        <w:jc w:val="left"/>
      </w:pPr>
    </w:p>
    <w:p w:rsidR="000900D1" w:rsidRDefault="000900D1" w:rsidP="000900D1">
      <w:pPr>
        <w:widowControl w:val="0"/>
        <w:jc w:val="left"/>
      </w:pPr>
      <w:r>
        <w:t>General Bill</w:t>
      </w:r>
    </w:p>
    <w:p w:rsidR="000900D1" w:rsidRDefault="000900D1" w:rsidP="000900D1">
      <w:pPr>
        <w:widowControl w:val="0"/>
        <w:jc w:val="left"/>
      </w:pPr>
      <w:r>
        <w:t>Sponsors: Senator McConnell</w:t>
      </w:r>
    </w:p>
    <w:p w:rsidR="000900D1" w:rsidRDefault="000900D1" w:rsidP="000900D1">
      <w:pPr>
        <w:widowControl w:val="0"/>
        <w:jc w:val="left"/>
      </w:pPr>
      <w:r>
        <w:t>Document Path: l:\council\bills\ms\7051ahb11.docx</w:t>
      </w:r>
    </w:p>
    <w:p w:rsidR="000900D1" w:rsidRDefault="000900D1" w:rsidP="000900D1">
      <w:pPr>
        <w:widowControl w:val="0"/>
        <w:jc w:val="left"/>
      </w:pPr>
    </w:p>
    <w:p w:rsidR="00D92660" w:rsidRDefault="00D92660" w:rsidP="000900D1">
      <w:pPr>
        <w:widowControl w:val="0"/>
        <w:jc w:val="left"/>
      </w:pPr>
      <w:r>
        <w:t>Introduced in the Senate on January 11, 2011</w:t>
      </w:r>
    </w:p>
    <w:p w:rsidR="00D92660" w:rsidRPr="00D92660" w:rsidRDefault="00D92660" w:rsidP="000900D1">
      <w:pPr>
        <w:widowControl w:val="0"/>
        <w:jc w:val="left"/>
      </w:pPr>
      <w:r>
        <w:t xml:space="preserve">Currently residing in the Senate Committee on </w:t>
      </w:r>
      <w:r w:rsidRPr="00D92660">
        <w:rPr>
          <w:b/>
        </w:rPr>
        <w:t>Judiciary</w:t>
      </w:r>
    </w:p>
    <w:p w:rsidR="00D92660" w:rsidRDefault="00D92660" w:rsidP="000900D1">
      <w:pPr>
        <w:widowControl w:val="0"/>
        <w:jc w:val="left"/>
      </w:pPr>
    </w:p>
    <w:p w:rsidR="000900D1" w:rsidRDefault="000900D1" w:rsidP="000900D1">
      <w:pPr>
        <w:widowControl w:val="0"/>
        <w:jc w:val="left"/>
      </w:pPr>
      <w:r>
        <w:t xml:space="preserve">Summary: </w:t>
      </w:r>
      <w:r w:rsidR="001F7F55">
        <w:t>Judicial candidates</w:t>
      </w:r>
    </w:p>
    <w:p w:rsidR="000900D1" w:rsidRDefault="000900D1" w:rsidP="000900D1">
      <w:pPr>
        <w:widowControl w:val="0"/>
        <w:jc w:val="left"/>
      </w:pPr>
    </w:p>
    <w:p w:rsidR="000900D1" w:rsidRDefault="000900D1" w:rsidP="000900D1">
      <w:pPr>
        <w:widowControl w:val="0"/>
        <w:jc w:val="left"/>
      </w:pPr>
    </w:p>
    <w:p w:rsidR="000900D1" w:rsidRDefault="000900D1" w:rsidP="000900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0D1">
        <w:rPr>
          <w:b/>
        </w:rPr>
        <w:t>HISTORY OF LEGISLATIVE ACTIONS</w:t>
      </w:r>
    </w:p>
    <w:p w:rsidR="000900D1" w:rsidRDefault="000900D1" w:rsidP="000900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00D1" w:rsidRPr="000900D1" w:rsidRDefault="000900D1" w:rsidP="000900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0D1">
        <w:rPr>
          <w:u w:val="single"/>
        </w:rPr>
        <w:tab/>
        <w:t>Date</w:t>
      </w:r>
      <w:r w:rsidRPr="000900D1">
        <w:rPr>
          <w:u w:val="single"/>
        </w:rPr>
        <w:tab/>
        <w:t>Body</w:t>
      </w:r>
      <w:r w:rsidRPr="000900D1">
        <w:rPr>
          <w:u w:val="single"/>
        </w:rPr>
        <w:tab/>
        <w:t>Action Description with journal page number</w:t>
      </w:r>
      <w:r w:rsidRPr="000900D1">
        <w:rPr>
          <w:u w:val="single"/>
        </w:rPr>
        <w:tab/>
      </w:r>
    </w:p>
    <w:p w:rsidR="00C227F3" w:rsidRDefault="00C227F3" w:rsidP="00C22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9B2F8A">
        <w:t>Prefiled</w:t>
      </w:r>
    </w:p>
    <w:p w:rsidR="00C227F3" w:rsidRDefault="00C227F3" w:rsidP="00C22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9B2F8A">
        <w:t xml:space="preserve">Referred to Committee on </w:t>
      </w:r>
      <w:r w:rsidRPr="009B2F8A">
        <w:rPr>
          <w:b/>
        </w:rPr>
        <w:t>Judiciary</w:t>
      </w:r>
    </w:p>
    <w:p w:rsidR="00C227F3" w:rsidRDefault="00C227F3" w:rsidP="00C22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9B2F8A">
        <w:t>Introduced and read first time (</w:t>
      </w:r>
      <w:hyperlink r:id="rId7" w:history="1">
        <w:r w:rsidRPr="009B2F8A">
          <w:rPr>
            <w:rStyle w:val="Hyperlink"/>
          </w:rPr>
          <w:t>Senate Journal</w:t>
        </w:r>
        <w:r w:rsidRPr="009B2F8A">
          <w:rPr>
            <w:rStyle w:val="Hyperlink"/>
          </w:rPr>
          <w:noBreakHyphen/>
          <w:t>page 21</w:t>
        </w:r>
      </w:hyperlink>
      <w:r w:rsidRPr="009B2F8A">
        <w:t>)</w:t>
      </w:r>
    </w:p>
    <w:p w:rsidR="00C227F3" w:rsidRDefault="00C227F3" w:rsidP="00C22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9B2F8A">
        <w:t>Referred to</w:t>
      </w:r>
      <w:r>
        <w:t xml:space="preserve"> Committee on </w:t>
      </w:r>
      <w:r w:rsidRPr="009B2F8A">
        <w:rPr>
          <w:b/>
        </w:rPr>
        <w:t>Judiciary</w:t>
      </w:r>
      <w:r>
        <w:t xml:space="preserve"> (</w:t>
      </w:r>
      <w:hyperlink r:id="rId8" w:history="1">
        <w:r w:rsidRPr="009B2F8A">
          <w:rPr>
            <w:rStyle w:val="Hyperlink"/>
          </w:rPr>
          <w:t>Senate Journal</w:t>
        </w:r>
        <w:r w:rsidRPr="009B2F8A">
          <w:rPr>
            <w:rStyle w:val="Hyperlink"/>
          </w:rPr>
          <w:noBreakHyphen/>
          <w:t>page 21</w:t>
        </w:r>
      </w:hyperlink>
      <w:r w:rsidRPr="009B2F8A">
        <w:t>)</w:t>
      </w:r>
    </w:p>
    <w:p w:rsidR="00C227F3" w:rsidRDefault="00C227F3" w:rsidP="00C22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0D1" w:rsidRPr="000900D1" w:rsidRDefault="000900D1" w:rsidP="00090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0D1" w:rsidRDefault="000900D1" w:rsidP="000900D1">
      <w:pPr>
        <w:widowControl w:val="0"/>
        <w:jc w:val="left"/>
      </w:pPr>
      <w:r w:rsidRPr="000900D1">
        <w:rPr>
          <w:b/>
        </w:rPr>
        <w:t>VERSIONS OF THIS BILL</w:t>
      </w:r>
    </w:p>
    <w:p w:rsidR="000900D1" w:rsidRDefault="000900D1" w:rsidP="000900D1">
      <w:pPr>
        <w:widowControl w:val="0"/>
        <w:jc w:val="left"/>
      </w:pPr>
    </w:p>
    <w:p w:rsidR="000900D1" w:rsidRDefault="00CB7872" w:rsidP="000900D1">
      <w:pPr>
        <w:widowControl w:val="0"/>
        <w:jc w:val="left"/>
      </w:pPr>
      <w:hyperlink r:id="rId9" w:history="1">
        <w:r w:rsidR="000900D1">
          <w:rPr>
            <w:rStyle w:val="Hyperlink"/>
          </w:rPr>
          <w:t>12/1/2010</w:t>
        </w:r>
      </w:hyperlink>
    </w:p>
    <w:p w:rsidR="000900D1" w:rsidRDefault="000900D1" w:rsidP="000900D1"/>
    <w:p w:rsidR="000900D1" w:rsidRDefault="000900D1" w:rsidP="000900D1">
      <w:pPr>
        <w:sectPr w:rsidR="000900D1" w:rsidSect="000900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528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FD0" w:rsidRDefault="00015FD0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2</w:t>
      </w:r>
      <w:r>
        <w:noBreakHyphen/>
        <w:t>19</w:t>
      </w:r>
      <w:r>
        <w:noBreakHyphen/>
        <w:t>40 RELATING TO EXEMPTIONS FROM PUBLIC HEARINGS FOR JUDICIAL CANDIDATES UNDER CERTAIN CIRCUMSTANCES BY THE JUDICIAL MERIT SELECTION COMMISSION.</w:t>
      </w:r>
    </w:p>
    <w:p w:rsidR="00C15284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5284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5284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FD0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</w:t>
      </w:r>
      <w:r w:rsidR="00015FD0">
        <w:t>.</w:t>
      </w:r>
      <w:r w:rsidR="00015FD0">
        <w:tab/>
        <w:t>Section 2</w:t>
      </w:r>
      <w:r w:rsidR="00015FD0">
        <w:noBreakHyphen/>
        <w:t>19</w:t>
      </w:r>
      <w:r w:rsidR="00015FD0">
        <w:noBreakHyphen/>
        <w:t>40 of the 1976</w:t>
      </w:r>
      <w:r w:rsidR="00722FF0">
        <w:t xml:space="preserve"> Code</w:t>
      </w:r>
      <w:r w:rsidR="00015FD0">
        <w:t xml:space="preserve"> is repealed.</w:t>
      </w:r>
    </w:p>
    <w:p w:rsidR="00015FD0" w:rsidRDefault="00015FD0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15FD0">
        <w:t>2</w:t>
      </w:r>
      <w:r>
        <w:t>.</w:t>
      </w:r>
      <w:r>
        <w:tab/>
        <w:t>This act takes effect upon approval by the Governor.</w:t>
      </w:r>
    </w:p>
    <w:p w:rsidR="00D04C94" w:rsidRDefault="00015F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4C94" w:rsidRDefault="00D04C94" w:rsidP="000900D1">
      <w:pPr>
        <w:suppressAutoHyphens/>
      </w:pPr>
    </w:p>
    <w:sectPr w:rsidR="00D04C94" w:rsidSect="000900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284" w:rsidRDefault="00C15284" w:rsidP="009F0C77">
      <w:r>
        <w:separator/>
      </w:r>
    </w:p>
  </w:endnote>
  <w:endnote w:type="continuationSeparator" w:id="0">
    <w:p w:rsidR="00C15284" w:rsidRDefault="00C152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0CD3C8-AC90-4E2C-865C-CF2484EF29C3}"/>
    <w:embedBold r:id="rId2" w:fontKey="{2AE115DD-E0E0-4B58-BA4F-EFE4FB2668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C8E5C7-0126-44C8-876F-923B94FACD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7D00F5-29D3-4AEE-938D-62D3956174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0D1" w:rsidRPr="00D04C94" w:rsidRDefault="000900D1" w:rsidP="00D04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[33]</w:t>
    </w:r>
    <w:r>
      <w:tab/>
    </w:r>
    <w:r w:rsidR="00CB7872">
      <w:fldChar w:fldCharType="begin"/>
    </w:r>
    <w:r w:rsidR="00CB7872">
      <w:instrText xml:space="preserve"> PAGE  \* MERGEFORMAT </w:instrText>
    </w:r>
    <w:r w:rsidR="00CB7872">
      <w:fldChar w:fldCharType="separate"/>
    </w:r>
    <w:r w:rsidR="00CB7872">
      <w:rPr>
        <w:noProof/>
      </w:rPr>
      <w:t>1</w:t>
    </w:r>
    <w:r w:rsidR="00CB78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284" w:rsidRDefault="00C15284" w:rsidP="009F0C77">
      <w:r>
        <w:separator/>
      </w:r>
    </w:p>
  </w:footnote>
  <w:footnote w:type="continuationSeparator" w:id="0">
    <w:p w:rsidR="00C15284" w:rsidRDefault="00C152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051AHB11"/>
    <w:docVar w:name="CoverBillType" w:val="b"/>
    <w:docVar w:name="docpath" w:val="L:\Council\bills\MS\7051AHB11.DOCX"/>
    <w:docVar w:name="dvBillNumber" w:val="33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FC137C"/>
    <w:rsid w:val="00015FD0"/>
    <w:rsid w:val="00026C9A"/>
    <w:rsid w:val="000900D1"/>
    <w:rsid w:val="000965A1"/>
    <w:rsid w:val="000E1785"/>
    <w:rsid w:val="001023A4"/>
    <w:rsid w:val="0010776B"/>
    <w:rsid w:val="00133E66"/>
    <w:rsid w:val="00134ACF"/>
    <w:rsid w:val="00143B06"/>
    <w:rsid w:val="00144E15"/>
    <w:rsid w:val="001A4A62"/>
    <w:rsid w:val="001A681E"/>
    <w:rsid w:val="001D08F2"/>
    <w:rsid w:val="001F7F5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156"/>
    <w:rsid w:val="00393688"/>
    <w:rsid w:val="003D411E"/>
    <w:rsid w:val="003E3C1E"/>
    <w:rsid w:val="003E6148"/>
    <w:rsid w:val="00400EAA"/>
    <w:rsid w:val="0041760A"/>
    <w:rsid w:val="00446C3A"/>
    <w:rsid w:val="004809EE"/>
    <w:rsid w:val="00493557"/>
    <w:rsid w:val="004D1A72"/>
    <w:rsid w:val="004E4E09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02330"/>
    <w:rsid w:val="00722FF0"/>
    <w:rsid w:val="00753C04"/>
    <w:rsid w:val="00756946"/>
    <w:rsid w:val="00757F80"/>
    <w:rsid w:val="00771EEC"/>
    <w:rsid w:val="00786819"/>
    <w:rsid w:val="007A325A"/>
    <w:rsid w:val="007A5929"/>
    <w:rsid w:val="007C12F7"/>
    <w:rsid w:val="007C3FDA"/>
    <w:rsid w:val="007F1523"/>
    <w:rsid w:val="007F509E"/>
    <w:rsid w:val="007F5799"/>
    <w:rsid w:val="007F6947"/>
    <w:rsid w:val="00872729"/>
    <w:rsid w:val="008F4429"/>
    <w:rsid w:val="00915477"/>
    <w:rsid w:val="009352BB"/>
    <w:rsid w:val="00971424"/>
    <w:rsid w:val="00990668"/>
    <w:rsid w:val="009F0C77"/>
    <w:rsid w:val="009F1E9A"/>
    <w:rsid w:val="009F4DD1"/>
    <w:rsid w:val="00A0767E"/>
    <w:rsid w:val="00A64E80"/>
    <w:rsid w:val="00A741D9"/>
    <w:rsid w:val="00A9741D"/>
    <w:rsid w:val="00AD4B17"/>
    <w:rsid w:val="00B26FA6"/>
    <w:rsid w:val="00B55678"/>
    <w:rsid w:val="00B741CB"/>
    <w:rsid w:val="00B934F3"/>
    <w:rsid w:val="00BB6347"/>
    <w:rsid w:val="00BD2134"/>
    <w:rsid w:val="00C038D8"/>
    <w:rsid w:val="00C045DD"/>
    <w:rsid w:val="00C15284"/>
    <w:rsid w:val="00C227F3"/>
    <w:rsid w:val="00C3136F"/>
    <w:rsid w:val="00C3483A"/>
    <w:rsid w:val="00C74E9D"/>
    <w:rsid w:val="00C82FD3"/>
    <w:rsid w:val="00CB7872"/>
    <w:rsid w:val="00CC6B7B"/>
    <w:rsid w:val="00CD3619"/>
    <w:rsid w:val="00CD61D2"/>
    <w:rsid w:val="00CF4447"/>
    <w:rsid w:val="00D04C94"/>
    <w:rsid w:val="00D405E7"/>
    <w:rsid w:val="00D41D56"/>
    <w:rsid w:val="00D6260D"/>
    <w:rsid w:val="00D6662B"/>
    <w:rsid w:val="00D92660"/>
    <w:rsid w:val="00D95E2F"/>
    <w:rsid w:val="00D970A9"/>
    <w:rsid w:val="00DB3AC0"/>
    <w:rsid w:val="00DE68F0"/>
    <w:rsid w:val="00DF3845"/>
    <w:rsid w:val="00DF7E17"/>
    <w:rsid w:val="00E12D5D"/>
    <w:rsid w:val="00EB00A2"/>
    <w:rsid w:val="00EB1BF3"/>
    <w:rsid w:val="00EC236F"/>
    <w:rsid w:val="00EF3EEE"/>
    <w:rsid w:val="00EF5D01"/>
    <w:rsid w:val="00F149A7"/>
    <w:rsid w:val="00F50A3D"/>
    <w:rsid w:val="00F50BAF"/>
    <w:rsid w:val="00F52C10"/>
    <w:rsid w:val="00F73E2C"/>
    <w:rsid w:val="00F81FFD"/>
    <w:rsid w:val="00F83E89"/>
    <w:rsid w:val="00F85228"/>
    <w:rsid w:val="00FB6773"/>
    <w:rsid w:val="00FC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C07E06C-092B-418F-A243-8C780FB4B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900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3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667A3-D5F4-4F29-8157-913B1AD9E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155</Words>
  <Characters>923</Characters>
  <Application>Microsoft Office Word</Application>
  <DocSecurity>4</DocSecurity>
  <Lines>54</Lines>
  <Paragraphs>24</Paragraphs>
  <ScaleCrop>false</ScaleCrop>
  <Company> 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33: Judicial candidates - South Carolina Legislature Online</dc:title>
  <dc:subject/>
  <dc:creator>MarthaSanders</dc:creator>
  <cp:keywords/>
  <dc:description/>
  <cp:lastModifiedBy>N Cumfer</cp:lastModifiedBy>
  <cp:revision>2</cp:revision>
  <cp:lastPrinted>2010-11-18T19:06:00Z</cp:lastPrinted>
  <dcterms:created xsi:type="dcterms:W3CDTF">2014-11-21T20:24:00Z</dcterms:created>
  <dcterms:modified xsi:type="dcterms:W3CDTF">2014-11-21T20:24:00Z</dcterms:modified>
</cp:coreProperties>
</file>