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CA5" w:rsidRDefault="00043CA5" w:rsidP="00043CA5">
      <w:pPr>
        <w:widowControl w:val="0"/>
        <w:jc w:val="center"/>
      </w:pPr>
      <w:bookmarkStart w:id="0" w:name="_GoBack"/>
      <w:bookmarkEnd w:id="0"/>
      <w:r w:rsidRPr="00043CA5">
        <w:rPr>
          <w:b/>
        </w:rPr>
        <w:t>South Carolina General Assembly</w:t>
      </w:r>
    </w:p>
    <w:p w:rsidR="00043CA5" w:rsidRDefault="00043CA5" w:rsidP="00043CA5">
      <w:pPr>
        <w:widowControl w:val="0"/>
        <w:jc w:val="center"/>
      </w:pPr>
      <w:r>
        <w:t>119th Session, 2011-2012</w:t>
      </w:r>
    </w:p>
    <w:p w:rsidR="00043CA5" w:rsidRDefault="00043CA5" w:rsidP="00043CA5">
      <w:pPr>
        <w:widowControl w:val="0"/>
        <w:jc w:val="left"/>
      </w:pPr>
    </w:p>
    <w:p w:rsidR="00043CA5" w:rsidRDefault="00043CA5" w:rsidP="00043CA5">
      <w:pPr>
        <w:widowControl w:val="0"/>
        <w:jc w:val="left"/>
        <w:rPr>
          <w:b/>
        </w:rPr>
      </w:pPr>
      <w:r w:rsidRPr="00043CA5">
        <w:rPr>
          <w:b/>
        </w:rPr>
        <w:t>H. 3391</w:t>
      </w:r>
    </w:p>
    <w:p w:rsidR="00043CA5" w:rsidRDefault="00043CA5" w:rsidP="00043CA5">
      <w:pPr>
        <w:widowControl w:val="0"/>
        <w:jc w:val="left"/>
        <w:rPr>
          <w:b/>
        </w:rPr>
      </w:pPr>
    </w:p>
    <w:p w:rsidR="00043CA5" w:rsidRDefault="00043CA5" w:rsidP="00043CA5">
      <w:pPr>
        <w:widowControl w:val="0"/>
        <w:jc w:val="left"/>
      </w:pPr>
      <w:r w:rsidRPr="00043CA5">
        <w:rPr>
          <w:b/>
        </w:rPr>
        <w:t>STATUS INFORMATION</w:t>
      </w:r>
    </w:p>
    <w:p w:rsidR="00043CA5" w:rsidRDefault="00043CA5" w:rsidP="00043CA5">
      <w:pPr>
        <w:widowControl w:val="0"/>
        <w:jc w:val="left"/>
      </w:pPr>
    </w:p>
    <w:p w:rsidR="00043CA5" w:rsidRDefault="00043CA5" w:rsidP="00043CA5">
      <w:pPr>
        <w:widowControl w:val="0"/>
        <w:jc w:val="left"/>
      </w:pPr>
      <w:r>
        <w:t>General Bill</w:t>
      </w:r>
    </w:p>
    <w:p w:rsidR="00043CA5" w:rsidRDefault="00043CA5" w:rsidP="00043CA5">
      <w:pPr>
        <w:widowControl w:val="0"/>
        <w:jc w:val="left"/>
      </w:pPr>
      <w:r>
        <w:t>Sponsors: Rep. R.L. Brown</w:t>
      </w:r>
    </w:p>
    <w:p w:rsidR="00043CA5" w:rsidRDefault="00043CA5" w:rsidP="00043CA5">
      <w:pPr>
        <w:widowControl w:val="0"/>
        <w:jc w:val="left"/>
      </w:pPr>
      <w:r>
        <w:t>Document Path: l:\council\bills\nbd\11140ac11.docx</w:t>
      </w:r>
    </w:p>
    <w:p w:rsidR="009B0671" w:rsidRDefault="009B0671" w:rsidP="00043CA5">
      <w:pPr>
        <w:widowControl w:val="0"/>
        <w:jc w:val="left"/>
      </w:pPr>
      <w:r>
        <w:t>Companion/Similar bill(s): 273</w:t>
      </w:r>
    </w:p>
    <w:p w:rsidR="00043CA5" w:rsidRDefault="00043CA5" w:rsidP="00043CA5">
      <w:pPr>
        <w:widowControl w:val="0"/>
        <w:jc w:val="left"/>
      </w:pPr>
    </w:p>
    <w:p w:rsidR="00043CA5" w:rsidRDefault="00043CA5" w:rsidP="00043CA5">
      <w:pPr>
        <w:widowControl w:val="0"/>
        <w:jc w:val="left"/>
      </w:pPr>
      <w:r>
        <w:t>Introduced in the House on January 20, 2011</w:t>
      </w:r>
    </w:p>
    <w:p w:rsidR="00043CA5" w:rsidRDefault="00043CA5" w:rsidP="00043CA5">
      <w:pPr>
        <w:widowControl w:val="0"/>
        <w:jc w:val="left"/>
      </w:pPr>
      <w:r>
        <w:t xml:space="preserve">Currently residing in the House Committee on </w:t>
      </w:r>
      <w:r w:rsidRPr="00043CA5">
        <w:rPr>
          <w:b/>
        </w:rPr>
        <w:t>Medical, Military, Public and Municipal Affairs</w:t>
      </w:r>
    </w:p>
    <w:p w:rsidR="00043CA5" w:rsidRDefault="00043CA5" w:rsidP="00043CA5">
      <w:pPr>
        <w:widowControl w:val="0"/>
        <w:jc w:val="left"/>
      </w:pPr>
    </w:p>
    <w:p w:rsidR="00043CA5" w:rsidRDefault="00043CA5" w:rsidP="00043CA5">
      <w:pPr>
        <w:widowControl w:val="0"/>
        <w:jc w:val="left"/>
      </w:pPr>
      <w:r>
        <w:t xml:space="preserve">Summary: </w:t>
      </w:r>
      <w:r w:rsidR="00253478">
        <w:t>Nursing home administrator licenses</w:t>
      </w:r>
    </w:p>
    <w:p w:rsidR="00043CA5" w:rsidRDefault="00043CA5" w:rsidP="00043CA5">
      <w:pPr>
        <w:widowControl w:val="0"/>
        <w:jc w:val="left"/>
      </w:pPr>
    </w:p>
    <w:p w:rsidR="00043CA5" w:rsidRDefault="00043CA5" w:rsidP="00043CA5">
      <w:pPr>
        <w:widowControl w:val="0"/>
        <w:jc w:val="left"/>
      </w:pPr>
    </w:p>
    <w:p w:rsidR="00043CA5" w:rsidRDefault="00043CA5" w:rsidP="00043CA5">
      <w:pPr>
        <w:widowControl w:val="0"/>
        <w:tabs>
          <w:tab w:val="center" w:pos="590"/>
          <w:tab w:val="center" w:pos="1440"/>
          <w:tab w:val="left" w:pos="1872"/>
          <w:tab w:val="left" w:pos="9187"/>
        </w:tabs>
        <w:jc w:val="left"/>
      </w:pPr>
      <w:r w:rsidRPr="00043CA5">
        <w:rPr>
          <w:b/>
        </w:rPr>
        <w:t>HISTORY OF LEGISLATIVE ACTIONS</w:t>
      </w:r>
    </w:p>
    <w:p w:rsidR="00043CA5" w:rsidRDefault="00043CA5" w:rsidP="00043CA5">
      <w:pPr>
        <w:widowControl w:val="0"/>
        <w:tabs>
          <w:tab w:val="center" w:pos="590"/>
          <w:tab w:val="center" w:pos="1440"/>
          <w:tab w:val="left" w:pos="1872"/>
          <w:tab w:val="left" w:pos="9187"/>
        </w:tabs>
        <w:jc w:val="left"/>
      </w:pPr>
    </w:p>
    <w:p w:rsidR="00043CA5" w:rsidRPr="00043CA5" w:rsidRDefault="00043CA5" w:rsidP="00043CA5">
      <w:pPr>
        <w:widowControl w:val="0"/>
        <w:tabs>
          <w:tab w:val="center" w:pos="590"/>
          <w:tab w:val="center" w:pos="1440"/>
          <w:tab w:val="left" w:pos="1872"/>
          <w:tab w:val="left" w:pos="9187"/>
        </w:tabs>
        <w:jc w:val="left"/>
      </w:pPr>
      <w:r w:rsidRPr="00043CA5">
        <w:rPr>
          <w:u w:val="single"/>
        </w:rPr>
        <w:tab/>
        <w:t>Date</w:t>
      </w:r>
      <w:r w:rsidRPr="00043CA5">
        <w:rPr>
          <w:u w:val="single"/>
        </w:rPr>
        <w:tab/>
        <w:t>Body</w:t>
      </w:r>
      <w:r w:rsidRPr="00043CA5">
        <w:rPr>
          <w:u w:val="single"/>
        </w:rPr>
        <w:tab/>
        <w:t>Action Description with journal page number</w:t>
      </w:r>
      <w:r w:rsidRPr="00043CA5">
        <w:rPr>
          <w:u w:val="single"/>
        </w:rPr>
        <w:tab/>
      </w:r>
    </w:p>
    <w:p w:rsidR="005D57D8" w:rsidRDefault="005D57D8" w:rsidP="005D57D8">
      <w:pPr>
        <w:widowControl w:val="0"/>
        <w:tabs>
          <w:tab w:val="right" w:pos="1008"/>
          <w:tab w:val="left" w:pos="1152"/>
          <w:tab w:val="left" w:pos="1872"/>
          <w:tab w:val="left" w:pos="9187"/>
        </w:tabs>
        <w:ind w:left="2088" w:hanging="2088"/>
        <w:jc w:val="left"/>
      </w:pPr>
      <w:r>
        <w:tab/>
        <w:t>1/20/2011</w:t>
      </w:r>
      <w:r>
        <w:tab/>
        <w:t>House</w:t>
      </w:r>
      <w:r>
        <w:tab/>
      </w:r>
      <w:r w:rsidRPr="00653F8B">
        <w:t>Introduced and read first time (</w:t>
      </w:r>
      <w:hyperlink r:id="rId7" w:history="1">
        <w:r w:rsidRPr="00653F8B">
          <w:rPr>
            <w:rStyle w:val="Hyperlink"/>
          </w:rPr>
          <w:t>House Journal</w:t>
        </w:r>
        <w:r w:rsidRPr="00653F8B">
          <w:rPr>
            <w:rStyle w:val="Hyperlink"/>
          </w:rPr>
          <w:noBreakHyphen/>
          <w:t>page 5</w:t>
        </w:r>
      </w:hyperlink>
      <w:r w:rsidRPr="00653F8B">
        <w:t>)</w:t>
      </w:r>
    </w:p>
    <w:p w:rsidR="005D57D8" w:rsidRDefault="005D57D8" w:rsidP="005D57D8">
      <w:pPr>
        <w:widowControl w:val="0"/>
        <w:tabs>
          <w:tab w:val="right" w:pos="1008"/>
          <w:tab w:val="left" w:pos="1152"/>
          <w:tab w:val="left" w:pos="1872"/>
          <w:tab w:val="left" w:pos="9187"/>
        </w:tabs>
        <w:ind w:left="2088" w:hanging="2088"/>
        <w:jc w:val="left"/>
      </w:pPr>
      <w:r>
        <w:tab/>
        <w:t>1/20/2011</w:t>
      </w:r>
      <w:r>
        <w:tab/>
        <w:t>House</w:t>
      </w:r>
      <w:r>
        <w:tab/>
      </w:r>
      <w:r w:rsidRPr="00653F8B">
        <w:t xml:space="preserve">Referred to </w:t>
      </w:r>
      <w:r>
        <w:t xml:space="preserve">Committee on </w:t>
      </w:r>
      <w:r w:rsidRPr="00653F8B">
        <w:rPr>
          <w:b/>
        </w:rPr>
        <w:t>Medical, Military, Public and Municipal Affairs</w:t>
      </w:r>
      <w:r w:rsidRPr="00653F8B">
        <w:t xml:space="preserve"> (</w:t>
      </w:r>
      <w:hyperlink r:id="rId8" w:history="1">
        <w:r w:rsidRPr="00653F8B">
          <w:rPr>
            <w:rStyle w:val="Hyperlink"/>
          </w:rPr>
          <w:t>House Journal</w:t>
        </w:r>
        <w:r w:rsidRPr="00653F8B">
          <w:rPr>
            <w:rStyle w:val="Hyperlink"/>
          </w:rPr>
          <w:noBreakHyphen/>
          <w:t>page 5</w:t>
        </w:r>
      </w:hyperlink>
      <w:r w:rsidRPr="00653F8B">
        <w:t>)</w:t>
      </w:r>
    </w:p>
    <w:p w:rsidR="005D57D8" w:rsidRDefault="005D57D8" w:rsidP="005D57D8">
      <w:pPr>
        <w:widowControl w:val="0"/>
        <w:tabs>
          <w:tab w:val="right" w:pos="1008"/>
          <w:tab w:val="left" w:pos="1152"/>
          <w:tab w:val="left" w:pos="1872"/>
          <w:tab w:val="left" w:pos="9187"/>
        </w:tabs>
        <w:ind w:left="2088" w:hanging="2088"/>
        <w:jc w:val="left"/>
      </w:pPr>
    </w:p>
    <w:p w:rsidR="00043CA5" w:rsidRPr="00043CA5" w:rsidRDefault="00043CA5" w:rsidP="00043CA5">
      <w:pPr>
        <w:widowControl w:val="0"/>
        <w:tabs>
          <w:tab w:val="right" w:pos="1008"/>
          <w:tab w:val="left" w:pos="1152"/>
          <w:tab w:val="left" w:pos="1872"/>
          <w:tab w:val="left" w:pos="9187"/>
        </w:tabs>
        <w:ind w:left="2088" w:hanging="2088"/>
        <w:jc w:val="left"/>
      </w:pPr>
    </w:p>
    <w:p w:rsidR="00043CA5" w:rsidRDefault="00043CA5" w:rsidP="00043CA5">
      <w:pPr>
        <w:widowControl w:val="0"/>
        <w:jc w:val="left"/>
      </w:pPr>
      <w:r w:rsidRPr="00043CA5">
        <w:rPr>
          <w:b/>
        </w:rPr>
        <w:t>VERSIONS OF THIS BILL</w:t>
      </w:r>
    </w:p>
    <w:p w:rsidR="00043CA5" w:rsidRDefault="00043CA5" w:rsidP="00043CA5">
      <w:pPr>
        <w:widowControl w:val="0"/>
        <w:jc w:val="left"/>
      </w:pPr>
    </w:p>
    <w:p w:rsidR="00043CA5" w:rsidRDefault="00EA086A" w:rsidP="00043CA5">
      <w:pPr>
        <w:widowControl w:val="0"/>
        <w:jc w:val="left"/>
      </w:pPr>
      <w:hyperlink r:id="rId9" w:history="1">
        <w:r w:rsidR="00043CA5">
          <w:rPr>
            <w:rStyle w:val="Hyperlink"/>
          </w:rPr>
          <w:t>1/20/2011</w:t>
        </w:r>
      </w:hyperlink>
    </w:p>
    <w:p w:rsidR="00043CA5" w:rsidRDefault="00043CA5" w:rsidP="00043CA5"/>
    <w:p w:rsidR="00043CA5" w:rsidRDefault="00043CA5" w:rsidP="00043CA5">
      <w:pPr>
        <w:sectPr w:rsidR="00043CA5" w:rsidSect="00043C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C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63575D">
        <w:noBreakHyphen/>
      </w:r>
      <w:r>
        <w:t>35</w:t>
      </w:r>
      <w:r w:rsidR="0063575D">
        <w:noBreakHyphen/>
      </w:r>
      <w:r>
        <w:t>40, CODE OF LAWS OF SOUTH CAROLINA, 1976, RELATING TO LICENSURE REQUIREMENTS FOR NURSING HOME ADMINISTRATORS AND COMMUNITY RESIDENTIAL CARE FACILITY ADMINISTRATORS, WHICH INCLUDES SUCCESSFULLY COMPLETING AN EXAMINATION, SO AS TO SPECIFY THAT THE EXAMINATION MUST ONLY COVER SOUTH CAROLINA LAW, REGULATIONS, AND OTHER</w:t>
      </w:r>
      <w:r w:rsidR="00AA0DE2">
        <w:t xml:space="preserve"> STATE</w:t>
      </w:r>
      <w:r>
        <w:t xml:space="preserve"> PROVISIONS AND THAT THE EXAMINATION MUST NOT INCLUDE A NATIONAL EXAMINATION; AND TO AMEND SECTION 40</w:t>
      </w:r>
      <w:r w:rsidR="0063575D">
        <w:noBreakHyphen/>
      </w:r>
      <w:r>
        <w:t>35</w:t>
      </w:r>
      <w:r w:rsidR="0063575D">
        <w:noBreakHyphen/>
      </w:r>
      <w:r>
        <w:t>45, RELATING TO THE REQUIREMENTS FOR ISSUA</w:t>
      </w:r>
      <w:r w:rsidR="00AA0DE2">
        <w:t>NCE OF</w:t>
      </w:r>
      <w:r>
        <w:t xml:space="preserve"> NURSING HOME ADMINISTRATOR LICENSE</w:t>
      </w:r>
      <w:r w:rsidR="00BF375C">
        <w:t>S</w:t>
      </w:r>
      <w:r>
        <w:t xml:space="preserve"> OR COMMUNITY RESIDENTIAL CARE FACILITY ADMINISTRATOR LICENSE</w:t>
      </w:r>
      <w:r w:rsidR="00BF375C">
        <w:t>S</w:t>
      </w:r>
      <w:r>
        <w:t>, SO AS TO DELETE THE PROVISION REQUIRING PASSAGE OF THE NATIONAL LICENSURE EXAMINATION.</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910">
        <w:t>Section 40</w:t>
      </w:r>
      <w:r w:rsidR="0063575D">
        <w:noBreakHyphen/>
      </w:r>
      <w:r w:rsidR="00E14910">
        <w:t>35</w:t>
      </w:r>
      <w:r w:rsidR="0063575D">
        <w:noBreakHyphen/>
      </w:r>
      <w:r w:rsidR="00E14910">
        <w:t>40(A)(5)</w:t>
      </w:r>
      <w:r w:rsidR="00FF2CB6">
        <w:t xml:space="preserve"> of the 1976 Code,</w:t>
      </w:r>
      <w:r w:rsidR="00E14910">
        <w:t xml:space="preserve"> as added by Act 293 of 2004, is amended to read:</w:t>
      </w:r>
    </w:p>
    <w:p w:rsidR="00E14910" w:rsidRDefault="00E1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10" w:rsidRDefault="00E14910"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516DD">
        <w:t>has successfully completed the nursing home administrators</w:t>
      </w:r>
      <w:r w:rsidR="0063575D" w:rsidRPr="0063575D">
        <w:t>’</w:t>
      </w:r>
      <w:r w:rsidRPr="006516DD">
        <w:t xml:space="preserve"> examination </w:t>
      </w:r>
      <w:r>
        <w:t>administered by the board</w:t>
      </w:r>
      <w:r>
        <w:rPr>
          <w:u w:val="single"/>
        </w:rPr>
        <w:t>, which must cover law, regulations and other provisions relating to this State and which must not include a national examination</w:t>
      </w:r>
      <w:r>
        <w:t>;  and”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63575D">
        <w:noBreakHyphen/>
      </w:r>
      <w:r>
        <w:t>35</w:t>
      </w:r>
      <w:r w:rsidR="0063575D">
        <w:noBreakHyphen/>
      </w:r>
      <w:r>
        <w:t>40(B)(5)</w:t>
      </w:r>
      <w:r w:rsidR="00FF2CB6">
        <w:t xml:space="preserve"> of the 1976 Code,</w:t>
      </w:r>
      <w:r>
        <w:t xml:space="preserve"> as added by Act 293 of 2004, is amended to read: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6516DD">
        <w:t>has successfully completed the community residential care facility administrators</w:t>
      </w:r>
      <w:r w:rsidR="0063575D" w:rsidRPr="0063575D">
        <w:t>’</w:t>
      </w:r>
      <w:r w:rsidRPr="006516DD">
        <w:t xml:space="preserve"> examination administered by the board and has paid the established fees.</w:t>
      </w:r>
      <w:r>
        <w:t xml:space="preserve">  </w:t>
      </w:r>
      <w:r>
        <w:rPr>
          <w:u w:val="single"/>
        </w:rPr>
        <w:t>The examination must cover law</w:t>
      </w:r>
      <w:r w:rsidR="00BF375C">
        <w:rPr>
          <w:u w:val="single"/>
        </w:rPr>
        <w:t>, regulations,</w:t>
      </w:r>
      <w:r>
        <w:rPr>
          <w:u w:val="single"/>
        </w:rPr>
        <w:t xml:space="preserve"> and provisions relating to this State and must not include a national examination.</w:t>
      </w:r>
      <w:r>
        <w:t>”</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63575D">
        <w:noBreakHyphen/>
      </w:r>
      <w:r>
        <w:t>35</w:t>
      </w:r>
      <w:r w:rsidR="0063575D">
        <w:noBreakHyphen/>
      </w:r>
      <w:r>
        <w:t>45(F)</w:t>
      </w:r>
      <w:r w:rsidR="00FF2CB6">
        <w:t xml:space="preserve"> of the 1976 Code,</w:t>
      </w:r>
      <w:r>
        <w:t xml:space="preserve"> as added by Act 293 of 2004, is amended to read: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63575D" w:rsidRPr="006516DD">
        <w:t>The board may issue a nursing home administrator</w:t>
      </w:r>
      <w:r w:rsidR="0063575D" w:rsidRPr="0063575D">
        <w:t>’</w:t>
      </w:r>
      <w:r w:rsidR="0063575D" w:rsidRPr="006516DD">
        <w:t>s license or a community residential care facility administrator</w:t>
      </w:r>
      <w:r w:rsidR="0063575D" w:rsidRPr="0063575D">
        <w:t>’</w:t>
      </w:r>
      <w:r w:rsidR="0063575D" w:rsidRPr="006516DD">
        <w:t xml:space="preserve">s license to a person who holds a current license as a nursing home administrator or community residential care facility administrator from another jurisdiction if the board finds that the standards for licensure in the other jurisdiction are at least the substantial equivalent of those in this State and if the applicant has passed the </w:t>
      </w:r>
      <w:r w:rsidR="0063575D" w:rsidRPr="0063575D">
        <w:rPr>
          <w:strike/>
        </w:rPr>
        <w:t>national and</w:t>
      </w:r>
      <w:r w:rsidR="0063575D" w:rsidRPr="006516DD">
        <w:t xml:space="preserve"> South Carolina portions of the licensure examination and is otherwise qualified.</w:t>
      </w:r>
      <w:r w:rsidR="0063575D">
        <w:t>”</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75D">
        <w:t>4</w:t>
      </w:r>
      <w:r>
        <w:t>.</w:t>
      </w:r>
      <w:r>
        <w:tab/>
        <w:t>This act takes effect upon approval by the Governor.</w:t>
      </w:r>
    </w:p>
    <w:p w:rsidR="00CC0022" w:rsidRDefault="0063575D" w:rsidP="004E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022" w:rsidRDefault="00CC0022" w:rsidP="00043CA5">
      <w:pPr>
        <w:suppressAutoHyphens/>
      </w:pPr>
    </w:p>
    <w:sectPr w:rsidR="00CC0022" w:rsidSect="00043C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46A" w:rsidRDefault="0078446A" w:rsidP="009F0C77">
      <w:r>
        <w:separator/>
      </w:r>
    </w:p>
  </w:endnote>
  <w:endnote w:type="continuationSeparator" w:id="0">
    <w:p w:rsidR="0078446A" w:rsidRDefault="007844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FE8E8D-1FD5-4F12-AA9E-60528A217E53}"/>
    <w:embedBold r:id="rId2" w:fontKey="{C8AD6696-7FC1-4856-84E5-F7CBC47DC38D}"/>
  </w:font>
  <w:font w:name="Calibri">
    <w:panose1 w:val="020F0502020204030204"/>
    <w:charset w:val="00"/>
    <w:family w:val="swiss"/>
    <w:pitch w:val="variable"/>
    <w:sig w:usb0="E10002FF" w:usb1="4000ACFF" w:usb2="00000009" w:usb3="00000000" w:csb0="0000019F" w:csb1="00000000"/>
    <w:embedRegular r:id="rId3" w:fontKey="{1956262A-3BAE-4B21-90E5-BC9AF7483261}"/>
  </w:font>
  <w:font w:name="Cambria">
    <w:panose1 w:val="02040503050406030204"/>
    <w:charset w:val="00"/>
    <w:family w:val="roman"/>
    <w:pitch w:val="variable"/>
    <w:sig w:usb0="E00002FF" w:usb1="400004FF" w:usb2="00000000" w:usb3="00000000" w:csb0="0000019F" w:csb1="00000000"/>
    <w:embedRegular r:id="rId4" w:fontKey="{895AE400-BA01-4D3D-8927-922860411D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CA5" w:rsidRPr="00CC0022" w:rsidRDefault="00043CA5" w:rsidP="00CC0022">
    <w:pPr>
      <w:pStyle w:val="Footer"/>
      <w:tabs>
        <w:tab w:val="clear" w:pos="4680"/>
        <w:tab w:val="clear" w:pos="9360"/>
        <w:tab w:val="center" w:pos="2995"/>
      </w:tabs>
      <w:spacing w:before="120"/>
    </w:pPr>
    <w:r>
      <w:t>[3391]</w:t>
    </w:r>
    <w:r>
      <w:tab/>
    </w:r>
    <w:r w:rsidR="00EA086A">
      <w:fldChar w:fldCharType="begin"/>
    </w:r>
    <w:r w:rsidR="00EA086A">
      <w:instrText xml:space="preserve"> PAGE  \* MERGEFORMAT </w:instrText>
    </w:r>
    <w:r w:rsidR="00EA086A">
      <w:fldChar w:fldCharType="separate"/>
    </w:r>
    <w:r w:rsidR="00EA086A">
      <w:rPr>
        <w:noProof/>
      </w:rPr>
      <w:t>1</w:t>
    </w:r>
    <w:r w:rsidR="00EA08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46A" w:rsidRDefault="0078446A" w:rsidP="009F0C77">
      <w:r>
        <w:separator/>
      </w:r>
    </w:p>
  </w:footnote>
  <w:footnote w:type="continuationSeparator" w:id="0">
    <w:p w:rsidR="0078446A" w:rsidRDefault="007844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0AC11"/>
    <w:docVar w:name="CoverBillType" w:val="b"/>
    <w:docVar w:name="docpath" w:val="L:\Council\bills\NBD\11140AC11.DOCX"/>
    <w:docVar w:name="dvBillNumber" w:val="3391"/>
    <w:docVar w:name="dvBillNumberPrefix" w:val="H. "/>
    <w:docVar w:name="dvOriginalBody" w:val="House"/>
    <w:docVar w:name="dvSteno" w:val="NBD"/>
    <w:docVar w:name="NameofBody" w:val="h"/>
    <w:docVar w:name="vgroup2" w:val="Council"/>
  </w:docVars>
  <w:rsids>
    <w:rsidRoot w:val="00A45178"/>
    <w:rsid w:val="00011869"/>
    <w:rsid w:val="00043CA5"/>
    <w:rsid w:val="00081064"/>
    <w:rsid w:val="000E1785"/>
    <w:rsid w:val="000F40FA"/>
    <w:rsid w:val="0010776B"/>
    <w:rsid w:val="001245B4"/>
    <w:rsid w:val="00133E66"/>
    <w:rsid w:val="001374C9"/>
    <w:rsid w:val="001435A3"/>
    <w:rsid w:val="00181DFF"/>
    <w:rsid w:val="00197EE2"/>
    <w:rsid w:val="001B3DAC"/>
    <w:rsid w:val="001D08F2"/>
    <w:rsid w:val="001D525B"/>
    <w:rsid w:val="001D7F4F"/>
    <w:rsid w:val="002321B6"/>
    <w:rsid w:val="00234DB7"/>
    <w:rsid w:val="00250967"/>
    <w:rsid w:val="00253478"/>
    <w:rsid w:val="00253586"/>
    <w:rsid w:val="002543C8"/>
    <w:rsid w:val="00276B87"/>
    <w:rsid w:val="00284AAE"/>
    <w:rsid w:val="002E5912"/>
    <w:rsid w:val="00325348"/>
    <w:rsid w:val="0032732C"/>
    <w:rsid w:val="00336AD0"/>
    <w:rsid w:val="0037079A"/>
    <w:rsid w:val="003D01E8"/>
    <w:rsid w:val="003E5288"/>
    <w:rsid w:val="003F57F2"/>
    <w:rsid w:val="003F6D79"/>
    <w:rsid w:val="0041760A"/>
    <w:rsid w:val="00417C01"/>
    <w:rsid w:val="004231F2"/>
    <w:rsid w:val="00473152"/>
    <w:rsid w:val="004809EE"/>
    <w:rsid w:val="004E2577"/>
    <w:rsid w:val="004E7D54"/>
    <w:rsid w:val="005273C6"/>
    <w:rsid w:val="00530A69"/>
    <w:rsid w:val="00545593"/>
    <w:rsid w:val="00577C6C"/>
    <w:rsid w:val="005C2FE2"/>
    <w:rsid w:val="005D57D8"/>
    <w:rsid w:val="005E2BC9"/>
    <w:rsid w:val="00605102"/>
    <w:rsid w:val="006215AA"/>
    <w:rsid w:val="0063575D"/>
    <w:rsid w:val="006913C9"/>
    <w:rsid w:val="0069470D"/>
    <w:rsid w:val="006B0B6E"/>
    <w:rsid w:val="00734F00"/>
    <w:rsid w:val="0078446A"/>
    <w:rsid w:val="007A70AE"/>
    <w:rsid w:val="007D04B7"/>
    <w:rsid w:val="008261C4"/>
    <w:rsid w:val="008362E8"/>
    <w:rsid w:val="008A1768"/>
    <w:rsid w:val="008F4429"/>
    <w:rsid w:val="009062AE"/>
    <w:rsid w:val="0094021A"/>
    <w:rsid w:val="009936D2"/>
    <w:rsid w:val="009B0671"/>
    <w:rsid w:val="009C6A0B"/>
    <w:rsid w:val="009F0C77"/>
    <w:rsid w:val="009F4DD1"/>
    <w:rsid w:val="00A41684"/>
    <w:rsid w:val="00A45178"/>
    <w:rsid w:val="00A64E80"/>
    <w:rsid w:val="00A72BCD"/>
    <w:rsid w:val="00A741D9"/>
    <w:rsid w:val="00A833AB"/>
    <w:rsid w:val="00A86ABD"/>
    <w:rsid w:val="00A9741D"/>
    <w:rsid w:val="00AA0DE2"/>
    <w:rsid w:val="00AC5FA7"/>
    <w:rsid w:val="00AD4B17"/>
    <w:rsid w:val="00B412D4"/>
    <w:rsid w:val="00B47562"/>
    <w:rsid w:val="00B615F6"/>
    <w:rsid w:val="00BE3C22"/>
    <w:rsid w:val="00BF375C"/>
    <w:rsid w:val="00C0345E"/>
    <w:rsid w:val="00C3483A"/>
    <w:rsid w:val="00C74E9D"/>
    <w:rsid w:val="00C82FD3"/>
    <w:rsid w:val="00C92819"/>
    <w:rsid w:val="00CC0022"/>
    <w:rsid w:val="00CC6B7B"/>
    <w:rsid w:val="00CD2089"/>
    <w:rsid w:val="00D73A67"/>
    <w:rsid w:val="00D970A9"/>
    <w:rsid w:val="00DC270E"/>
    <w:rsid w:val="00DF3845"/>
    <w:rsid w:val="00E14910"/>
    <w:rsid w:val="00E30A23"/>
    <w:rsid w:val="00E41911"/>
    <w:rsid w:val="00E85D15"/>
    <w:rsid w:val="00E92EEF"/>
    <w:rsid w:val="00EA086A"/>
    <w:rsid w:val="00F24442"/>
    <w:rsid w:val="00F41CEA"/>
    <w:rsid w:val="00F50AE3"/>
    <w:rsid w:val="00F67CF1"/>
    <w:rsid w:val="00F83C9B"/>
    <w:rsid w:val="00F840F0"/>
    <w:rsid w:val="00FB0D0D"/>
    <w:rsid w:val="00FB43B4"/>
    <w:rsid w:val="00FF2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82ECE8-0169-41DE-8CC0-EE026321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3C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91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AFF20-38B4-476E-8883-E0E40BFE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429</Words>
  <Characters>2474</Characters>
  <Application>Microsoft Office Word</Application>
  <DocSecurity>4</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3391: Nursing home administrator licenses - South Carolina Legislature Online</dc:title>
  <dc:subject/>
  <dc:creator>NikiDowney</dc:creator>
  <cp:keywords/>
  <dc:description/>
  <cp:lastModifiedBy>N Cumfer</cp:lastModifiedBy>
  <cp:revision>2</cp:revision>
  <cp:lastPrinted>2011-01-18T21:53:00Z</cp:lastPrinted>
  <dcterms:created xsi:type="dcterms:W3CDTF">2014-11-21T21:37:00Z</dcterms:created>
  <dcterms:modified xsi:type="dcterms:W3CDTF">2014-11-21T21:37:00Z</dcterms:modified>
</cp:coreProperties>
</file>