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F41" w:rsidRDefault="007F7F41" w:rsidP="007F7F41">
      <w:pPr>
        <w:widowControl w:val="0"/>
        <w:jc w:val="center"/>
      </w:pPr>
      <w:bookmarkStart w:id="0" w:name="_GoBack"/>
      <w:bookmarkEnd w:id="0"/>
      <w:r w:rsidRPr="007F7F41">
        <w:rPr>
          <w:b/>
        </w:rPr>
        <w:t>South Carolina General Assembly</w:t>
      </w:r>
    </w:p>
    <w:p w:rsidR="007F7F41" w:rsidRDefault="007F7F41" w:rsidP="007F7F41">
      <w:pPr>
        <w:widowControl w:val="0"/>
        <w:jc w:val="center"/>
      </w:pPr>
      <w:r>
        <w:t>119th Session, 2011-2012</w:t>
      </w:r>
    </w:p>
    <w:p w:rsidR="007F7F41" w:rsidRDefault="007F7F41" w:rsidP="007F7F41">
      <w:pPr>
        <w:widowControl w:val="0"/>
        <w:jc w:val="left"/>
      </w:pPr>
    </w:p>
    <w:p w:rsidR="007F7F41" w:rsidRDefault="007F7F41" w:rsidP="007F7F41">
      <w:pPr>
        <w:widowControl w:val="0"/>
        <w:jc w:val="left"/>
        <w:rPr>
          <w:b/>
        </w:rPr>
      </w:pPr>
      <w:r w:rsidRPr="007F7F41">
        <w:rPr>
          <w:b/>
        </w:rPr>
        <w:t>H. 3924</w:t>
      </w:r>
    </w:p>
    <w:p w:rsidR="007F7F41" w:rsidRDefault="007F7F41" w:rsidP="007F7F41">
      <w:pPr>
        <w:widowControl w:val="0"/>
        <w:jc w:val="left"/>
        <w:rPr>
          <w:b/>
        </w:rPr>
      </w:pPr>
    </w:p>
    <w:p w:rsidR="007F7F41" w:rsidRDefault="007F7F41" w:rsidP="007F7F41">
      <w:pPr>
        <w:widowControl w:val="0"/>
        <w:jc w:val="left"/>
      </w:pPr>
      <w:r w:rsidRPr="007F7F41">
        <w:rPr>
          <w:b/>
        </w:rPr>
        <w:t>STATUS INFORMATION</w:t>
      </w:r>
    </w:p>
    <w:p w:rsidR="007F7F41" w:rsidRDefault="007F7F41" w:rsidP="007F7F41">
      <w:pPr>
        <w:widowControl w:val="0"/>
        <w:jc w:val="left"/>
      </w:pPr>
    </w:p>
    <w:p w:rsidR="007F7F41" w:rsidRDefault="007F7F41" w:rsidP="007F7F41">
      <w:pPr>
        <w:widowControl w:val="0"/>
        <w:jc w:val="left"/>
      </w:pPr>
      <w:r>
        <w:t>House Resolution</w:t>
      </w:r>
    </w:p>
    <w:p w:rsidR="007F7F41" w:rsidRDefault="007F7F41" w:rsidP="007F7F41">
      <w:pPr>
        <w:widowControl w:val="0"/>
        <w:jc w:val="left"/>
      </w:pPr>
      <w:r>
        <w:t>Sponsors: Rep. Sellers</w:t>
      </w:r>
    </w:p>
    <w:p w:rsidR="007F7F41" w:rsidRDefault="007F7F41" w:rsidP="007F7F41">
      <w:pPr>
        <w:widowControl w:val="0"/>
        <w:jc w:val="left"/>
      </w:pPr>
      <w:r>
        <w:t>Document Path: l:\council\bills\gm\24715ab11.docx</w:t>
      </w:r>
    </w:p>
    <w:p w:rsidR="00F60F65" w:rsidRDefault="00F60F65" w:rsidP="007F7F41">
      <w:pPr>
        <w:widowControl w:val="0"/>
        <w:jc w:val="left"/>
      </w:pPr>
      <w:r>
        <w:t>Companion/Similar bill(s): 612</w:t>
      </w:r>
    </w:p>
    <w:p w:rsidR="007F7F41" w:rsidRDefault="007F7F41" w:rsidP="007F7F41">
      <w:pPr>
        <w:widowControl w:val="0"/>
        <w:jc w:val="left"/>
      </w:pPr>
    </w:p>
    <w:p w:rsidR="007F7F41" w:rsidRDefault="007F7F41" w:rsidP="007F7F41">
      <w:pPr>
        <w:widowControl w:val="0"/>
        <w:jc w:val="left"/>
      </w:pPr>
      <w:r>
        <w:t>Introduced in the House on March 15, 2011</w:t>
      </w:r>
    </w:p>
    <w:p w:rsidR="007F7F41" w:rsidRDefault="007F7F41" w:rsidP="007F7F41">
      <w:pPr>
        <w:widowControl w:val="0"/>
        <w:jc w:val="left"/>
      </w:pPr>
      <w:r>
        <w:t>Adopted by the House on March 15, 2011</w:t>
      </w:r>
    </w:p>
    <w:p w:rsidR="007F7F41" w:rsidRDefault="007F7F41" w:rsidP="007F7F41">
      <w:pPr>
        <w:widowControl w:val="0"/>
        <w:jc w:val="left"/>
      </w:pPr>
    </w:p>
    <w:p w:rsidR="007F7F41" w:rsidRDefault="007F7F41" w:rsidP="007F7F41">
      <w:pPr>
        <w:widowControl w:val="0"/>
        <w:jc w:val="left"/>
      </w:pPr>
      <w:r>
        <w:t xml:space="preserve">Summary: </w:t>
      </w:r>
      <w:r w:rsidR="00840266">
        <w:t>Tuberculosis Day</w:t>
      </w:r>
    </w:p>
    <w:p w:rsidR="007F7F41" w:rsidRDefault="007F7F41" w:rsidP="007F7F41">
      <w:pPr>
        <w:widowControl w:val="0"/>
        <w:jc w:val="left"/>
      </w:pPr>
    </w:p>
    <w:p w:rsidR="007F7F41" w:rsidRDefault="007F7F41" w:rsidP="007F7F41">
      <w:pPr>
        <w:widowControl w:val="0"/>
        <w:jc w:val="left"/>
      </w:pPr>
    </w:p>
    <w:p w:rsidR="007F7F41" w:rsidRDefault="007F7F41" w:rsidP="007F7F41">
      <w:pPr>
        <w:widowControl w:val="0"/>
        <w:tabs>
          <w:tab w:val="center" w:pos="590"/>
          <w:tab w:val="center" w:pos="1440"/>
          <w:tab w:val="left" w:pos="1872"/>
          <w:tab w:val="left" w:pos="9187"/>
        </w:tabs>
        <w:jc w:val="left"/>
      </w:pPr>
      <w:r w:rsidRPr="007F7F41">
        <w:rPr>
          <w:b/>
        </w:rPr>
        <w:t>HISTORY OF LEGISLATIVE ACTIONS</w:t>
      </w:r>
    </w:p>
    <w:p w:rsidR="007F7F41" w:rsidRDefault="007F7F41" w:rsidP="007F7F41">
      <w:pPr>
        <w:widowControl w:val="0"/>
        <w:tabs>
          <w:tab w:val="center" w:pos="590"/>
          <w:tab w:val="center" w:pos="1440"/>
          <w:tab w:val="left" w:pos="1872"/>
          <w:tab w:val="left" w:pos="9187"/>
        </w:tabs>
        <w:jc w:val="left"/>
      </w:pPr>
    </w:p>
    <w:p w:rsidR="007F7F41" w:rsidRPr="007F7F41" w:rsidRDefault="007F7F41" w:rsidP="007F7F41">
      <w:pPr>
        <w:widowControl w:val="0"/>
        <w:tabs>
          <w:tab w:val="center" w:pos="590"/>
          <w:tab w:val="center" w:pos="1440"/>
          <w:tab w:val="left" w:pos="1872"/>
          <w:tab w:val="left" w:pos="9187"/>
        </w:tabs>
        <w:jc w:val="left"/>
      </w:pPr>
      <w:r w:rsidRPr="007F7F41">
        <w:rPr>
          <w:u w:val="single"/>
        </w:rPr>
        <w:tab/>
        <w:t>Date</w:t>
      </w:r>
      <w:r w:rsidRPr="007F7F41">
        <w:rPr>
          <w:u w:val="single"/>
        </w:rPr>
        <w:tab/>
        <w:t>Body</w:t>
      </w:r>
      <w:r w:rsidRPr="007F7F41">
        <w:rPr>
          <w:u w:val="single"/>
        </w:rPr>
        <w:tab/>
        <w:t>Action Description with journal page number</w:t>
      </w:r>
      <w:r w:rsidRPr="007F7F41">
        <w:rPr>
          <w:u w:val="single"/>
        </w:rPr>
        <w:tab/>
      </w:r>
    </w:p>
    <w:p w:rsidR="007D7CA4" w:rsidRDefault="007D7CA4" w:rsidP="007D7CA4">
      <w:pPr>
        <w:widowControl w:val="0"/>
        <w:tabs>
          <w:tab w:val="right" w:pos="1008"/>
          <w:tab w:val="left" w:pos="1152"/>
          <w:tab w:val="left" w:pos="1872"/>
          <w:tab w:val="left" w:pos="9187"/>
        </w:tabs>
        <w:ind w:left="2088" w:hanging="2088"/>
        <w:jc w:val="left"/>
      </w:pPr>
      <w:r>
        <w:tab/>
        <w:t>3/15/2011</w:t>
      </w:r>
      <w:r>
        <w:tab/>
        <w:t>House</w:t>
      </w:r>
      <w:r>
        <w:tab/>
      </w:r>
      <w:r w:rsidRPr="005B5393">
        <w:t>Introduced and adopted (</w:t>
      </w:r>
      <w:hyperlink r:id="rId7" w:history="1">
        <w:r w:rsidRPr="005B5393">
          <w:rPr>
            <w:rStyle w:val="Hyperlink"/>
          </w:rPr>
          <w:t>House Journal</w:t>
        </w:r>
        <w:r w:rsidRPr="005B5393">
          <w:rPr>
            <w:rStyle w:val="Hyperlink"/>
          </w:rPr>
          <w:noBreakHyphen/>
          <w:t>page 2</w:t>
        </w:r>
      </w:hyperlink>
      <w:r w:rsidRPr="005B5393">
        <w:t>)</w:t>
      </w:r>
    </w:p>
    <w:p w:rsidR="007D7CA4" w:rsidRDefault="007D7CA4" w:rsidP="007D7CA4">
      <w:pPr>
        <w:widowControl w:val="0"/>
        <w:tabs>
          <w:tab w:val="right" w:pos="1008"/>
          <w:tab w:val="left" w:pos="1152"/>
          <w:tab w:val="left" w:pos="1872"/>
          <w:tab w:val="left" w:pos="9187"/>
        </w:tabs>
        <w:ind w:left="2088" w:hanging="2088"/>
        <w:jc w:val="left"/>
      </w:pPr>
    </w:p>
    <w:p w:rsidR="007F7F41" w:rsidRPr="007F7F41" w:rsidRDefault="007F7F41" w:rsidP="007F7F41">
      <w:pPr>
        <w:widowControl w:val="0"/>
        <w:tabs>
          <w:tab w:val="right" w:pos="1008"/>
          <w:tab w:val="left" w:pos="1152"/>
          <w:tab w:val="left" w:pos="1872"/>
          <w:tab w:val="left" w:pos="9187"/>
        </w:tabs>
        <w:ind w:left="2088" w:hanging="2088"/>
        <w:jc w:val="left"/>
      </w:pPr>
    </w:p>
    <w:p w:rsidR="007F7F41" w:rsidRDefault="007F7F41" w:rsidP="007F7F41">
      <w:r w:rsidRPr="007F7F41">
        <w:rPr>
          <w:b/>
        </w:rPr>
        <w:t>VERSIONS OF THIS BILL</w:t>
      </w:r>
    </w:p>
    <w:p w:rsidR="007F7F41" w:rsidRDefault="007F7F41" w:rsidP="007F7F41"/>
    <w:p w:rsidR="007F7F41" w:rsidRDefault="00D22A94" w:rsidP="007F7F41">
      <w:hyperlink r:id="rId8" w:history="1">
        <w:r w:rsidR="007F7F41">
          <w:rPr>
            <w:rStyle w:val="Hyperlink"/>
          </w:rPr>
          <w:t>3/15/2011</w:t>
        </w:r>
      </w:hyperlink>
    </w:p>
    <w:p w:rsidR="007F7F41" w:rsidRDefault="007F7F41" w:rsidP="007F7F41"/>
    <w:p w:rsidR="007F7F41" w:rsidRDefault="007F7F41" w:rsidP="007F7F41">
      <w:pPr>
        <w:sectPr w:rsidR="007F7F41" w:rsidSect="007F7F4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6A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35A28">
        <w:rPr>
          <w:color w:val="000000"/>
          <w:u w:color="000000"/>
        </w:rPr>
        <w:t>TO RECOGNIZE THE IMPORTANCE OF WORLD TUBERCULOSIS DAY AS FOCUSING ATTENTION ON ONE OF THE WORLD</w:t>
      </w:r>
      <w:r w:rsidR="00B85CB8" w:rsidRPr="00B85CB8">
        <w:rPr>
          <w:color w:val="000000" w:themeColor="text1"/>
          <w:u w:color="000000" w:themeColor="text1"/>
        </w:rPr>
        <w:t>’</w:t>
      </w:r>
      <w:r w:rsidRPr="00435A28">
        <w:rPr>
          <w:color w:val="000000"/>
          <w:u w:color="000000"/>
        </w:rPr>
        <w:t>S DEADLIEST KILLERS</w:t>
      </w:r>
      <w:r>
        <w:rPr>
          <w:color w:val="000000" w:themeColor="text1"/>
          <w:u w:color="000000" w:themeColor="text1"/>
        </w:rPr>
        <w:t>,</w:t>
      </w:r>
      <w:r w:rsidRPr="00435A28">
        <w:rPr>
          <w:color w:val="000000"/>
          <w:u w:color="000000"/>
        </w:rPr>
        <w:t xml:space="preserve"> AND TO DECLARE TUESDAY, MARCH 24, 2011, AS </w:t>
      </w:r>
      <w:r w:rsidRPr="00435A28">
        <w:rPr>
          <w:color w:val="000000" w:themeColor="text1"/>
          <w:u w:color="000000" w:themeColor="text1"/>
        </w:rPr>
        <w:t>“</w:t>
      </w:r>
      <w:r w:rsidRPr="00435A28">
        <w:rPr>
          <w:color w:val="000000"/>
          <w:u w:color="000000"/>
        </w:rPr>
        <w:t>SOUTH CAROLINA TUBERCULOSIS DAY</w:t>
      </w:r>
      <w:r w:rsidRPr="00435A28">
        <w:rPr>
          <w:color w:val="000000" w:themeColor="text1"/>
          <w:u w:color="000000" w:themeColor="text1"/>
        </w:rPr>
        <w:t>”</w:t>
      </w:r>
      <w:r w:rsidR="004E3C06">
        <w:rPr>
          <w:color w:val="000000" w:themeColor="text1"/>
          <w:u w:color="000000" w:themeColor="text1"/>
        </w:rPr>
        <w:t>.</w:t>
      </w:r>
      <w:r w:rsidRPr="00435A28">
        <w:rPr>
          <w:color w:val="000000"/>
          <w:u w:color="000000"/>
        </w:rPr>
        <w:t xml:space="preserve"> </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is the greatest infectious killer of women, the greatest killer of people with HIV/AIDS, and the greatest infectious killer of youth and adults worldwide;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the World Health Organization estimates that</w:t>
      </w:r>
      <w:r w:rsidRPr="00C06772">
        <w:rPr>
          <w:color w:val="000000"/>
          <w:sz w:val="22"/>
          <w:u w:color="000000"/>
        </w:rPr>
        <w:t xml:space="preserve"> </w:t>
      </w:r>
      <w:r w:rsidRPr="00C06772">
        <w:rPr>
          <w:rStyle w:val="Emphasis"/>
          <w:i w:val="0"/>
          <w:color w:val="000000"/>
          <w:sz w:val="22"/>
          <w:u w:color="000000"/>
        </w:rPr>
        <w:t>one third</w:t>
      </w:r>
      <w:r w:rsidRPr="00C06772">
        <w:rPr>
          <w:i/>
          <w:color w:val="000000"/>
          <w:sz w:val="22"/>
          <w:u w:color="000000"/>
        </w:rPr>
        <w:t xml:space="preserve"> </w:t>
      </w:r>
      <w:r w:rsidRPr="00435A28">
        <w:rPr>
          <w:color w:val="000000"/>
          <w:sz w:val="22"/>
          <w:u w:color="000000"/>
        </w:rPr>
        <w:t>of the world</w:t>
      </w:r>
      <w:r w:rsidR="00B85CB8" w:rsidRPr="00B85CB8">
        <w:rPr>
          <w:color w:val="000000" w:themeColor="text1"/>
          <w:sz w:val="22"/>
          <w:u w:color="000000" w:themeColor="text1"/>
        </w:rPr>
        <w:t>’</w:t>
      </w:r>
      <w:r w:rsidRPr="00435A28">
        <w:rPr>
          <w:color w:val="000000"/>
          <w:sz w:val="22"/>
          <w:u w:color="000000"/>
        </w:rPr>
        <w:t xml:space="preserve">s population is infected with the bacterium that causes tuberculosis;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it is estimated that</w:t>
      </w:r>
      <w:r w:rsidRPr="00C06772">
        <w:rPr>
          <w:color w:val="000000"/>
          <w:sz w:val="22"/>
          <w:u w:color="000000"/>
        </w:rPr>
        <w:t xml:space="preserve"> </w:t>
      </w:r>
      <w:r w:rsidRPr="00C06772">
        <w:rPr>
          <w:rStyle w:val="Emphasis"/>
          <w:i w:val="0"/>
          <w:color w:val="000000"/>
          <w:sz w:val="22"/>
          <w:u w:color="000000"/>
        </w:rPr>
        <w:t>ten to fifteen million</w:t>
      </w:r>
      <w:r w:rsidRPr="00C06772">
        <w:rPr>
          <w:color w:val="000000"/>
          <w:sz w:val="22"/>
          <w:u w:color="000000"/>
        </w:rPr>
        <w:t xml:space="preserve"> </w:t>
      </w:r>
      <w:r w:rsidRPr="00435A28">
        <w:rPr>
          <w:color w:val="000000"/>
          <w:sz w:val="22"/>
          <w:u w:color="000000"/>
        </w:rPr>
        <w:t xml:space="preserve">individuals are infected with the tuberculosis bacterium in the United States alone;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worldwide, at least </w:t>
      </w:r>
      <w:r w:rsidRPr="00C06772">
        <w:rPr>
          <w:rStyle w:val="Emphasis"/>
          <w:i w:val="0"/>
          <w:color w:val="000000"/>
          <w:sz w:val="22"/>
          <w:u w:color="000000"/>
        </w:rPr>
        <w:t>one person is infected with tuberculosis every second</w:t>
      </w:r>
      <w:r w:rsidRPr="00C06772">
        <w:rPr>
          <w:color w:val="000000"/>
          <w:sz w:val="22"/>
          <w:u w:color="000000"/>
        </w:rPr>
        <w:t xml:space="preserve">; </w:t>
      </w:r>
      <w:r w:rsidRPr="00435A28">
        <w:rPr>
          <w:color w:val="000000"/>
          <w:sz w:val="22"/>
          <w:u w:color="000000"/>
        </w:rPr>
        <w:t xml:space="preserve">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worldwide, approximately</w:t>
      </w:r>
      <w:r w:rsidRPr="00C06772">
        <w:rPr>
          <w:rStyle w:val="Emphasis"/>
          <w:i w:val="0"/>
          <w:color w:val="000000"/>
          <w:sz w:val="22"/>
          <w:u w:color="000000"/>
        </w:rPr>
        <w:t xml:space="preserve"> 9.4 million</w:t>
      </w:r>
      <w:r w:rsidRPr="00435A28">
        <w:rPr>
          <w:color w:val="000000"/>
          <w:sz w:val="22"/>
          <w:u w:color="000000"/>
        </w:rPr>
        <w:t xml:space="preserve"> people become sick with tuberculosis each year;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lastRenderedPageBreak/>
        <w:t xml:space="preserve">Whereas, </w:t>
      </w:r>
      <w:r w:rsidRPr="00C06772">
        <w:rPr>
          <w:rStyle w:val="Emphasis"/>
          <w:i w:val="0"/>
          <w:color w:val="000000"/>
          <w:sz w:val="22"/>
          <w:u w:color="000000"/>
        </w:rPr>
        <w:t>1.7</w:t>
      </w:r>
      <w:r w:rsidRPr="00435A28">
        <w:rPr>
          <w:color w:val="000000"/>
          <w:sz w:val="22"/>
          <w:u w:color="000000"/>
        </w:rPr>
        <w:t xml:space="preserve"> </w:t>
      </w:r>
      <w:r w:rsidR="00B85CB8">
        <w:rPr>
          <w:color w:val="000000"/>
          <w:sz w:val="22"/>
          <w:u w:color="000000"/>
        </w:rPr>
        <w:t xml:space="preserve">million </w:t>
      </w:r>
      <w:r w:rsidRPr="00435A28">
        <w:rPr>
          <w:color w:val="000000"/>
          <w:sz w:val="22"/>
          <w:u w:color="000000"/>
        </w:rPr>
        <w:t xml:space="preserve">people die of tuberculosis every year, one person every fifteen seconds;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Whereas, most cases of tuberculosis and deaths caused by tuberculosis occur among individuals between the ages of fifteen and forty</w:t>
      </w:r>
      <w:r w:rsidR="00B85CB8">
        <w:rPr>
          <w:color w:val="000000" w:themeColor="text1"/>
          <w:sz w:val="22"/>
          <w:u w:color="000000" w:themeColor="text1"/>
        </w:rPr>
        <w:noBreakHyphen/>
      </w:r>
      <w:r w:rsidRPr="00435A28">
        <w:rPr>
          <w:color w:val="000000"/>
          <w:sz w:val="22"/>
          <w:u w:color="000000"/>
        </w:rPr>
        <w:t xml:space="preserve">four, the most economically productive years of life;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few other infectious diseases create as many orphans as tuberculosis;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rates are substantially higher for minorities in the United States, due to socioeconomic factors such as high unemployment, low median income, and poor living conditions;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the threat to the health of Americans consists of two elements, the global spread of tuberculosis and the emergence and spread of strains of tuberculosis that are multidrug resistant; and </w:t>
      </w:r>
    </w:p>
    <w:p w:rsidR="00C06772"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6772" w:rsidRPr="00435A28" w:rsidRDefault="00C06772" w:rsidP="00C0677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sz w:val="22"/>
          <w:u w:color="000000"/>
        </w:rPr>
      </w:pPr>
      <w:r w:rsidRPr="00435A28">
        <w:rPr>
          <w:color w:val="000000"/>
          <w:sz w:val="22"/>
          <w:u w:color="000000"/>
        </w:rPr>
        <w:t xml:space="preserve">Whereas, tuberculosis is spreading as a result of inadequate treatment, and it is a disease that knows no national borders; and </w:t>
      </w:r>
    </w:p>
    <w:p w:rsidR="00C06772" w:rsidRDefault="00C06772" w:rsidP="00C0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256A5" w:rsidRDefault="00C06772" w:rsidP="00C0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A28">
        <w:rPr>
          <w:color w:val="000000"/>
          <w:u w:color="000000"/>
        </w:rPr>
        <w:t xml:space="preserve">Whereas, the </w:t>
      </w:r>
      <w:r>
        <w:rPr>
          <w:color w:val="000000" w:themeColor="text1"/>
          <w:u w:color="000000" w:themeColor="text1"/>
        </w:rPr>
        <w:t xml:space="preserve">South Carolina </w:t>
      </w:r>
      <w:r w:rsidRPr="00435A28">
        <w:rPr>
          <w:color w:val="000000"/>
          <w:u w:color="000000"/>
        </w:rPr>
        <w:t>House of Representatives understands the growing international problem of tuberculosis and the impact its continued existence has on the citizens of South Carolina, as well as on those of the rest of the United States and other nations</w:t>
      </w:r>
      <w:r w:rsidR="007256A5">
        <w:t>.  Now, therefore,</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56A5" w:rsidRDefault="00725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6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A28">
        <w:rPr>
          <w:color w:val="000000"/>
          <w:u w:color="000000"/>
        </w:rPr>
        <w:t>That the members of the South Carolina House of Representatives, by this resolution, recognize the importance of World Tuberculosis Day as focusing attention on one of the world</w:t>
      </w:r>
      <w:r w:rsidR="00B85CB8" w:rsidRPr="00B85CB8">
        <w:rPr>
          <w:color w:val="000000" w:themeColor="text1"/>
          <w:u w:color="000000" w:themeColor="text1"/>
        </w:rPr>
        <w:t>’</w:t>
      </w:r>
      <w:r w:rsidRPr="00435A28">
        <w:rPr>
          <w:color w:val="000000"/>
          <w:u w:color="000000"/>
        </w:rPr>
        <w:t>s deadliest killers</w:t>
      </w:r>
      <w:r>
        <w:rPr>
          <w:color w:val="000000" w:themeColor="text1"/>
          <w:u w:color="000000" w:themeColor="text1"/>
        </w:rPr>
        <w:t>,</w:t>
      </w:r>
      <w:r w:rsidRPr="00435A28">
        <w:rPr>
          <w:color w:val="000000"/>
          <w:u w:color="000000"/>
        </w:rPr>
        <w:t xml:space="preserve"> and declare Thursday, </w:t>
      </w:r>
      <w:r w:rsidRPr="00C06772">
        <w:rPr>
          <w:rStyle w:val="Emphasis"/>
          <w:i w:val="0"/>
          <w:color w:val="000000"/>
          <w:u w:color="000000"/>
        </w:rPr>
        <w:t>March 24, 2011</w:t>
      </w:r>
      <w:r w:rsidRPr="00435A28">
        <w:rPr>
          <w:color w:val="000000"/>
          <w:u w:color="000000"/>
        </w:rPr>
        <w:t xml:space="preserve">, as </w:t>
      </w:r>
      <w:r w:rsidRPr="00435A28">
        <w:rPr>
          <w:color w:val="000000" w:themeColor="text1"/>
          <w:u w:color="000000" w:themeColor="text1"/>
        </w:rPr>
        <w:t>“</w:t>
      </w:r>
      <w:r w:rsidRPr="00435A28">
        <w:rPr>
          <w:color w:val="000000"/>
          <w:u w:color="000000"/>
        </w:rPr>
        <w:t>South Carolina Tuberculosis Day</w:t>
      </w:r>
      <w:r w:rsidRPr="00435A28">
        <w:rPr>
          <w:color w:val="000000" w:themeColor="text1"/>
          <w:u w:color="000000" w:themeColor="text1"/>
        </w:rPr>
        <w:t>”</w:t>
      </w:r>
      <w:r w:rsidR="00836F21">
        <w:rPr>
          <w:color w:val="000000" w:themeColor="text1"/>
          <w:u w:color="000000" w:themeColor="text1"/>
        </w:rPr>
        <w:t>.</w:t>
      </w:r>
      <w:r w:rsidRPr="00435A28">
        <w:rPr>
          <w:color w:val="000000"/>
          <w:u w:color="000000"/>
        </w:rPr>
        <w:t xml:space="preserve"> </w:t>
      </w:r>
    </w:p>
    <w:p w:rsidR="00E65B27" w:rsidRDefault="00B85CB8" w:rsidP="00512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5B27" w:rsidRDefault="00E65B27" w:rsidP="007F7F41">
      <w:pPr>
        <w:suppressAutoHyphens/>
      </w:pPr>
    </w:p>
    <w:sectPr w:rsidR="00E65B27" w:rsidSect="007F7F4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772" w:rsidRDefault="00C06772" w:rsidP="009F0C77">
      <w:r>
        <w:separator/>
      </w:r>
    </w:p>
  </w:endnote>
  <w:endnote w:type="continuationSeparator" w:id="0">
    <w:p w:rsidR="00C06772" w:rsidRDefault="00C067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79B787-F527-4931-AD0B-CECDA21D5016}"/>
    <w:embedBold r:id="rId2" w:fontKey="{F9FE39AE-D1B2-4C19-82F5-388C3E439588}"/>
    <w:embedItalic r:id="rId3" w:fontKey="{DC766D15-D79C-4E64-8849-F6B6F571BD0B}"/>
  </w:font>
  <w:font w:name="Calibri">
    <w:panose1 w:val="020F0502020204030204"/>
    <w:charset w:val="00"/>
    <w:family w:val="swiss"/>
    <w:pitch w:val="variable"/>
    <w:sig w:usb0="E10002FF" w:usb1="4000ACFF" w:usb2="00000009" w:usb3="00000000" w:csb0="0000019F" w:csb1="00000000"/>
    <w:embedRegular r:id="rId4" w:fontKey="{D8C5E43A-A2E0-4436-B92E-A6C5CDDEF97A}"/>
  </w:font>
  <w:font w:name="Tahoma">
    <w:panose1 w:val="020B0604030504040204"/>
    <w:charset w:val="00"/>
    <w:family w:val="swiss"/>
    <w:pitch w:val="variable"/>
    <w:sig w:usb0="21002A87" w:usb1="80000000" w:usb2="00000008" w:usb3="00000000" w:csb0="000101FF" w:csb1="00000000"/>
    <w:embedRegular r:id="rId5" w:fontKey="{50E7530E-8F7C-4EA3-B17C-09C735508283}"/>
  </w:font>
  <w:font w:name="Cambria">
    <w:panose1 w:val="02040503050406030204"/>
    <w:charset w:val="00"/>
    <w:family w:val="roman"/>
    <w:pitch w:val="variable"/>
    <w:sig w:usb0="E00002FF" w:usb1="400004FF" w:usb2="00000000" w:usb3="00000000" w:csb0="0000019F" w:csb1="00000000"/>
    <w:embedRegular r:id="rId6" w:fontKey="{63F92CF7-6E49-43D3-BAC0-B59DB5E10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F41" w:rsidRPr="00E65B27" w:rsidRDefault="007F7F41" w:rsidP="00E65B27">
    <w:pPr>
      <w:pStyle w:val="Footer"/>
      <w:tabs>
        <w:tab w:val="clear" w:pos="4680"/>
        <w:tab w:val="clear" w:pos="9360"/>
        <w:tab w:val="center" w:pos="2995"/>
      </w:tabs>
      <w:spacing w:before="120"/>
    </w:pPr>
    <w:r>
      <w:t>[3924]</w:t>
    </w:r>
    <w:r>
      <w:tab/>
    </w:r>
    <w:r w:rsidR="00D22A94">
      <w:fldChar w:fldCharType="begin"/>
    </w:r>
    <w:r w:rsidR="00D22A94">
      <w:instrText xml:space="preserve"> PAGE  \* MERGEFORMAT </w:instrText>
    </w:r>
    <w:r w:rsidR="00D22A94">
      <w:fldChar w:fldCharType="separate"/>
    </w:r>
    <w:r w:rsidR="00D22A94">
      <w:rPr>
        <w:noProof/>
      </w:rPr>
      <w:t>1</w:t>
    </w:r>
    <w:r w:rsidR="00D22A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772" w:rsidRDefault="00C06772" w:rsidP="009F0C77">
      <w:r>
        <w:separator/>
      </w:r>
    </w:p>
  </w:footnote>
  <w:footnote w:type="continuationSeparator" w:id="0">
    <w:p w:rsidR="00C06772" w:rsidRDefault="00C067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5AB11"/>
    <w:docVar w:name="CoverBillType" w:val="r"/>
    <w:docVar w:name="docpath" w:val="L:\Council\bills\GM\24715AB11.DOCX"/>
    <w:docVar w:name="dvBillNumber" w:val="3924"/>
    <w:docVar w:name="dvBillNumberPrefix" w:val="H. "/>
    <w:docVar w:name="dvOriginalBody" w:val="House"/>
    <w:docVar w:name="dvSteno" w:val="GM"/>
    <w:docVar w:name="NameofBody" w:val="h"/>
    <w:docVar w:name="vgroup2" w:val="Council"/>
  </w:docVars>
  <w:rsids>
    <w:rsidRoot w:val="00123637"/>
    <w:rsid w:val="00011869"/>
    <w:rsid w:val="00035C53"/>
    <w:rsid w:val="000E1785"/>
    <w:rsid w:val="000F40FA"/>
    <w:rsid w:val="0010776B"/>
    <w:rsid w:val="00123637"/>
    <w:rsid w:val="00133E66"/>
    <w:rsid w:val="001435A3"/>
    <w:rsid w:val="001A11F3"/>
    <w:rsid w:val="001D08F2"/>
    <w:rsid w:val="001D525B"/>
    <w:rsid w:val="001D7F4F"/>
    <w:rsid w:val="002050EC"/>
    <w:rsid w:val="002321B6"/>
    <w:rsid w:val="00250967"/>
    <w:rsid w:val="002543C8"/>
    <w:rsid w:val="00284AAE"/>
    <w:rsid w:val="00293925"/>
    <w:rsid w:val="002E5912"/>
    <w:rsid w:val="002F5DED"/>
    <w:rsid w:val="00317F5B"/>
    <w:rsid w:val="00325348"/>
    <w:rsid w:val="0032732C"/>
    <w:rsid w:val="00336AD0"/>
    <w:rsid w:val="0037079A"/>
    <w:rsid w:val="003D01E8"/>
    <w:rsid w:val="003D14BC"/>
    <w:rsid w:val="003E5288"/>
    <w:rsid w:val="003F6D79"/>
    <w:rsid w:val="0041760A"/>
    <w:rsid w:val="00417C01"/>
    <w:rsid w:val="004809EE"/>
    <w:rsid w:val="00483C17"/>
    <w:rsid w:val="004E3C06"/>
    <w:rsid w:val="004E7D54"/>
    <w:rsid w:val="00511C20"/>
    <w:rsid w:val="00512090"/>
    <w:rsid w:val="005273C6"/>
    <w:rsid w:val="00530A69"/>
    <w:rsid w:val="00545593"/>
    <w:rsid w:val="00552301"/>
    <w:rsid w:val="00577C6C"/>
    <w:rsid w:val="00580A2B"/>
    <w:rsid w:val="005C2FE2"/>
    <w:rsid w:val="005E2BC9"/>
    <w:rsid w:val="00605102"/>
    <w:rsid w:val="006215AA"/>
    <w:rsid w:val="006913C9"/>
    <w:rsid w:val="0069470D"/>
    <w:rsid w:val="006F6298"/>
    <w:rsid w:val="007256A5"/>
    <w:rsid w:val="00734F00"/>
    <w:rsid w:val="007712AF"/>
    <w:rsid w:val="007A70AE"/>
    <w:rsid w:val="007D7CA4"/>
    <w:rsid w:val="007F7F41"/>
    <w:rsid w:val="00807F69"/>
    <w:rsid w:val="00820BE6"/>
    <w:rsid w:val="008362E8"/>
    <w:rsid w:val="00836F21"/>
    <w:rsid w:val="00840266"/>
    <w:rsid w:val="008A1768"/>
    <w:rsid w:val="008F4429"/>
    <w:rsid w:val="0094021A"/>
    <w:rsid w:val="009C6A0B"/>
    <w:rsid w:val="009F0C77"/>
    <w:rsid w:val="009F4DD1"/>
    <w:rsid w:val="00A41684"/>
    <w:rsid w:val="00A543B3"/>
    <w:rsid w:val="00A64E80"/>
    <w:rsid w:val="00A72BCD"/>
    <w:rsid w:val="00A741D9"/>
    <w:rsid w:val="00A833AB"/>
    <w:rsid w:val="00A9741D"/>
    <w:rsid w:val="00AD4B17"/>
    <w:rsid w:val="00B412D4"/>
    <w:rsid w:val="00B47B3B"/>
    <w:rsid w:val="00B85CB8"/>
    <w:rsid w:val="00BA7C35"/>
    <w:rsid w:val="00BE3C22"/>
    <w:rsid w:val="00BE583F"/>
    <w:rsid w:val="00C0345E"/>
    <w:rsid w:val="00C06772"/>
    <w:rsid w:val="00C3483A"/>
    <w:rsid w:val="00C63AD1"/>
    <w:rsid w:val="00C74E9D"/>
    <w:rsid w:val="00C82FD3"/>
    <w:rsid w:val="00C92819"/>
    <w:rsid w:val="00CC6B7B"/>
    <w:rsid w:val="00CD2089"/>
    <w:rsid w:val="00D22A94"/>
    <w:rsid w:val="00D73A67"/>
    <w:rsid w:val="00D970A9"/>
    <w:rsid w:val="00DF3845"/>
    <w:rsid w:val="00E31F2A"/>
    <w:rsid w:val="00E41911"/>
    <w:rsid w:val="00E65B27"/>
    <w:rsid w:val="00E92EEF"/>
    <w:rsid w:val="00F24442"/>
    <w:rsid w:val="00F50AE3"/>
    <w:rsid w:val="00F60F65"/>
    <w:rsid w:val="00F67CF1"/>
    <w:rsid w:val="00F840F0"/>
    <w:rsid w:val="00FB0D0D"/>
    <w:rsid w:val="00FB1704"/>
    <w:rsid w:val="00FB43B4"/>
    <w:rsid w:val="00FB6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4699A0-EA3B-4B23-99E0-9FFA5A1C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06772"/>
    <w:pPr>
      <w:spacing w:before="100" w:beforeAutospacing="1" w:after="100" w:afterAutospacing="1"/>
      <w:jc w:val="left"/>
    </w:pPr>
    <w:rPr>
      <w:sz w:val="24"/>
      <w:szCs w:val="24"/>
    </w:rPr>
  </w:style>
  <w:style w:type="character" w:styleId="Emphasis">
    <w:name w:val="Emphasis"/>
    <w:basedOn w:val="DefaultParagraphFont"/>
    <w:qFormat/>
    <w:rsid w:val="00C06772"/>
    <w:rPr>
      <w:i/>
      <w:iCs/>
    </w:rPr>
  </w:style>
  <w:style w:type="paragraph" w:styleId="BalloonText">
    <w:name w:val="Balloon Text"/>
    <w:basedOn w:val="Normal"/>
    <w:link w:val="BalloonTextChar"/>
    <w:uiPriority w:val="99"/>
    <w:semiHidden/>
    <w:unhideWhenUsed/>
    <w:rsid w:val="00B85CB8"/>
    <w:rPr>
      <w:rFonts w:ascii="Tahoma" w:hAnsi="Tahoma" w:cs="Tahoma"/>
      <w:sz w:val="16"/>
      <w:szCs w:val="16"/>
    </w:rPr>
  </w:style>
  <w:style w:type="character" w:customStyle="1" w:styleId="BalloonTextChar">
    <w:name w:val="Balloon Text Char"/>
    <w:basedOn w:val="DefaultParagraphFont"/>
    <w:link w:val="BalloonText"/>
    <w:uiPriority w:val="99"/>
    <w:semiHidden/>
    <w:rsid w:val="00B85CB8"/>
    <w:rPr>
      <w:rFonts w:ascii="Tahoma" w:eastAsia="Times New Roman" w:hAnsi="Tahoma" w:cs="Tahoma"/>
      <w:sz w:val="16"/>
      <w:szCs w:val="16"/>
    </w:rPr>
  </w:style>
  <w:style w:type="character" w:styleId="Hyperlink">
    <w:name w:val="Hyperlink"/>
    <w:basedOn w:val="DefaultParagraphFont"/>
    <w:uiPriority w:val="99"/>
    <w:unhideWhenUsed/>
    <w:rsid w:val="007F7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24_20110315.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53BA3-F4B0-4E91-A798-ED166CF7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426</Words>
  <Characters>2448</Characters>
  <Application>Microsoft Office Word</Application>
  <DocSecurity>4</DocSecurity>
  <Lines>99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3924: Tuberculosis Day - South Carolina Legislature Online</dc:title>
  <dc:subject/>
  <dc:creator>gailmoore</dc:creator>
  <cp:keywords/>
  <dc:description/>
  <cp:lastModifiedBy>N Cumfer</cp:lastModifiedBy>
  <cp:revision>2</cp:revision>
  <cp:lastPrinted>2011-03-11T18:03:00Z</cp:lastPrinted>
  <dcterms:created xsi:type="dcterms:W3CDTF">2014-11-21T21:53:00Z</dcterms:created>
  <dcterms:modified xsi:type="dcterms:W3CDTF">2014-11-21T21:53:00Z</dcterms:modified>
</cp:coreProperties>
</file>