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08B" w:rsidRDefault="004A608B" w:rsidP="004A608B">
      <w:pPr>
        <w:widowControl w:val="0"/>
        <w:jc w:val="center"/>
      </w:pPr>
      <w:bookmarkStart w:id="0" w:name="_GoBack"/>
      <w:bookmarkEnd w:id="0"/>
      <w:r w:rsidRPr="004A608B">
        <w:rPr>
          <w:b/>
        </w:rPr>
        <w:t>South Carolina General Assembly</w:t>
      </w:r>
    </w:p>
    <w:p w:rsidR="004A608B" w:rsidRDefault="004A608B" w:rsidP="004A608B">
      <w:pPr>
        <w:widowControl w:val="0"/>
        <w:jc w:val="center"/>
      </w:pPr>
      <w:r>
        <w:t>119th Session, 2011-2012</w:t>
      </w:r>
    </w:p>
    <w:p w:rsidR="004A608B" w:rsidRDefault="004A608B" w:rsidP="004A608B">
      <w:pPr>
        <w:widowControl w:val="0"/>
        <w:jc w:val="left"/>
      </w:pPr>
    </w:p>
    <w:p w:rsidR="004A608B" w:rsidRDefault="004A608B" w:rsidP="004A608B">
      <w:pPr>
        <w:widowControl w:val="0"/>
        <w:jc w:val="left"/>
        <w:rPr>
          <w:b/>
        </w:rPr>
      </w:pPr>
      <w:r w:rsidRPr="004A608B">
        <w:rPr>
          <w:b/>
        </w:rPr>
        <w:t>H. 4207</w:t>
      </w:r>
    </w:p>
    <w:p w:rsidR="004A608B" w:rsidRDefault="004A608B" w:rsidP="004A608B">
      <w:pPr>
        <w:widowControl w:val="0"/>
        <w:jc w:val="left"/>
        <w:rPr>
          <w:b/>
        </w:rPr>
      </w:pPr>
    </w:p>
    <w:p w:rsidR="004A608B" w:rsidRDefault="004A608B" w:rsidP="004A608B">
      <w:pPr>
        <w:widowControl w:val="0"/>
        <w:jc w:val="left"/>
      </w:pPr>
      <w:r w:rsidRPr="004A608B">
        <w:rPr>
          <w:b/>
        </w:rPr>
        <w:t>STATUS INFORMATION</w:t>
      </w:r>
    </w:p>
    <w:p w:rsidR="004A608B" w:rsidRDefault="004A608B" w:rsidP="004A608B">
      <w:pPr>
        <w:widowControl w:val="0"/>
        <w:jc w:val="left"/>
      </w:pPr>
    </w:p>
    <w:p w:rsidR="004A608B" w:rsidRDefault="004A608B" w:rsidP="004A608B">
      <w:pPr>
        <w:widowControl w:val="0"/>
        <w:jc w:val="left"/>
      </w:pPr>
      <w:r>
        <w:t>Concurrent Resolution</w:t>
      </w:r>
    </w:p>
    <w:p w:rsidR="004A608B" w:rsidRDefault="004A608B" w:rsidP="004A608B">
      <w:pPr>
        <w:widowControl w:val="0"/>
        <w:jc w:val="left"/>
      </w:pPr>
      <w:r>
        <w:t>Sponsors: Rep. G.A. Brown</w:t>
      </w:r>
    </w:p>
    <w:p w:rsidR="004A608B" w:rsidRDefault="004A608B" w:rsidP="004A608B">
      <w:pPr>
        <w:widowControl w:val="0"/>
        <w:jc w:val="left"/>
      </w:pPr>
      <w:r>
        <w:t>Document Path: l:\council\bills\rm\1212ahb11.docx</w:t>
      </w:r>
    </w:p>
    <w:p w:rsidR="004A608B" w:rsidRDefault="004A608B" w:rsidP="004A608B">
      <w:pPr>
        <w:widowControl w:val="0"/>
        <w:jc w:val="left"/>
      </w:pPr>
    </w:p>
    <w:p w:rsidR="00AE185D" w:rsidRDefault="00AE185D" w:rsidP="004A608B">
      <w:pPr>
        <w:widowControl w:val="0"/>
        <w:jc w:val="left"/>
      </w:pPr>
      <w:r>
        <w:t>Introduced in the House on May 12, 2011</w:t>
      </w:r>
    </w:p>
    <w:p w:rsidR="00AE185D" w:rsidRDefault="00AE185D" w:rsidP="004A608B">
      <w:pPr>
        <w:widowControl w:val="0"/>
        <w:jc w:val="left"/>
      </w:pPr>
      <w:r>
        <w:t>Introduced in the Senate on May 12, 2011</w:t>
      </w:r>
    </w:p>
    <w:p w:rsidR="00AE185D" w:rsidRDefault="00AE185D" w:rsidP="004A608B">
      <w:pPr>
        <w:widowControl w:val="0"/>
        <w:jc w:val="left"/>
      </w:pPr>
      <w:r>
        <w:t>Adopted by the General Assembly on May 12, 2011</w:t>
      </w:r>
    </w:p>
    <w:p w:rsidR="00AE185D" w:rsidRDefault="00AE185D" w:rsidP="004A608B">
      <w:pPr>
        <w:widowControl w:val="0"/>
        <w:jc w:val="left"/>
      </w:pPr>
    </w:p>
    <w:p w:rsidR="004A608B" w:rsidRDefault="004A608B" w:rsidP="004A608B">
      <w:pPr>
        <w:widowControl w:val="0"/>
        <w:jc w:val="left"/>
      </w:pPr>
      <w:r>
        <w:t xml:space="preserve">Summary: </w:t>
      </w:r>
      <w:r w:rsidR="00706FCB">
        <w:t>James E. Davis, Sr.</w:t>
      </w:r>
    </w:p>
    <w:p w:rsidR="004A608B" w:rsidRDefault="004A608B" w:rsidP="004A608B">
      <w:pPr>
        <w:widowControl w:val="0"/>
        <w:jc w:val="left"/>
      </w:pPr>
    </w:p>
    <w:p w:rsidR="004A608B" w:rsidRDefault="004A608B" w:rsidP="004A608B">
      <w:pPr>
        <w:widowControl w:val="0"/>
        <w:jc w:val="left"/>
      </w:pPr>
    </w:p>
    <w:p w:rsidR="004A608B" w:rsidRDefault="004A608B" w:rsidP="004A608B">
      <w:pPr>
        <w:widowControl w:val="0"/>
        <w:tabs>
          <w:tab w:val="center" w:pos="590"/>
          <w:tab w:val="center" w:pos="1440"/>
          <w:tab w:val="left" w:pos="1872"/>
          <w:tab w:val="left" w:pos="9187"/>
        </w:tabs>
        <w:jc w:val="left"/>
      </w:pPr>
      <w:r w:rsidRPr="004A608B">
        <w:rPr>
          <w:b/>
        </w:rPr>
        <w:t>HISTORY OF LEGISLATIVE ACTIONS</w:t>
      </w:r>
    </w:p>
    <w:p w:rsidR="004A608B" w:rsidRDefault="004A608B" w:rsidP="004A608B">
      <w:pPr>
        <w:widowControl w:val="0"/>
        <w:tabs>
          <w:tab w:val="center" w:pos="590"/>
          <w:tab w:val="center" w:pos="1440"/>
          <w:tab w:val="left" w:pos="1872"/>
          <w:tab w:val="left" w:pos="9187"/>
        </w:tabs>
        <w:jc w:val="left"/>
      </w:pPr>
    </w:p>
    <w:p w:rsidR="004A608B" w:rsidRPr="004A608B" w:rsidRDefault="004A608B" w:rsidP="004A608B">
      <w:pPr>
        <w:widowControl w:val="0"/>
        <w:tabs>
          <w:tab w:val="center" w:pos="590"/>
          <w:tab w:val="center" w:pos="1440"/>
          <w:tab w:val="left" w:pos="1872"/>
          <w:tab w:val="left" w:pos="9187"/>
        </w:tabs>
        <w:jc w:val="left"/>
      </w:pPr>
      <w:r w:rsidRPr="004A608B">
        <w:rPr>
          <w:u w:val="single"/>
        </w:rPr>
        <w:tab/>
        <w:t>Date</w:t>
      </w:r>
      <w:r w:rsidRPr="004A608B">
        <w:rPr>
          <w:u w:val="single"/>
        </w:rPr>
        <w:tab/>
        <w:t>Body</w:t>
      </w:r>
      <w:r w:rsidRPr="004A608B">
        <w:rPr>
          <w:u w:val="single"/>
        </w:rPr>
        <w:tab/>
        <w:t>Action Description with journal page number</w:t>
      </w:r>
      <w:r w:rsidRPr="004A608B">
        <w:rPr>
          <w:u w:val="single"/>
        </w:rPr>
        <w:tab/>
      </w:r>
    </w:p>
    <w:p w:rsidR="00D32624" w:rsidRDefault="00D32624" w:rsidP="00D32624">
      <w:pPr>
        <w:widowControl w:val="0"/>
        <w:tabs>
          <w:tab w:val="right" w:pos="1008"/>
          <w:tab w:val="left" w:pos="1152"/>
          <w:tab w:val="left" w:pos="1872"/>
          <w:tab w:val="left" w:pos="9187"/>
        </w:tabs>
        <w:ind w:left="2088" w:hanging="2088"/>
        <w:jc w:val="left"/>
      </w:pPr>
      <w:r>
        <w:tab/>
        <w:t>5/12/2011</w:t>
      </w:r>
      <w:r>
        <w:tab/>
        <w:t>House</w:t>
      </w:r>
      <w:r>
        <w:tab/>
      </w:r>
      <w:r w:rsidRPr="000E7786">
        <w:t>Intr</w:t>
      </w:r>
      <w:r>
        <w:t xml:space="preserve">oduced, adopted, sent to Senate </w:t>
      </w:r>
      <w:r w:rsidRPr="000E7786">
        <w:t>(</w:t>
      </w:r>
      <w:hyperlink r:id="rId7" w:history="1">
        <w:r w:rsidRPr="000E7786">
          <w:rPr>
            <w:rStyle w:val="Hyperlink"/>
          </w:rPr>
          <w:t>House Journal</w:t>
        </w:r>
        <w:r w:rsidRPr="000E7786">
          <w:rPr>
            <w:rStyle w:val="Hyperlink"/>
          </w:rPr>
          <w:noBreakHyphen/>
          <w:t>page 9</w:t>
        </w:r>
      </w:hyperlink>
      <w:r w:rsidRPr="000E7786">
        <w:t>)</w:t>
      </w:r>
    </w:p>
    <w:p w:rsidR="00D32624" w:rsidRDefault="00D32624" w:rsidP="00D32624">
      <w:pPr>
        <w:widowControl w:val="0"/>
        <w:tabs>
          <w:tab w:val="right" w:pos="1008"/>
          <w:tab w:val="left" w:pos="1152"/>
          <w:tab w:val="left" w:pos="1872"/>
          <w:tab w:val="left" w:pos="9187"/>
        </w:tabs>
        <w:ind w:left="2088" w:hanging="2088"/>
        <w:jc w:val="left"/>
      </w:pPr>
      <w:r>
        <w:tab/>
        <w:t>5/12/2011</w:t>
      </w:r>
      <w:r>
        <w:tab/>
        <w:t>Senate</w:t>
      </w:r>
      <w:r>
        <w:tab/>
      </w:r>
      <w:r w:rsidRPr="000E7786">
        <w:t>Introduced, ado</w:t>
      </w:r>
      <w:r>
        <w:t xml:space="preserve">pted, returned with concurrence </w:t>
      </w:r>
      <w:r w:rsidRPr="000E7786">
        <w:t>(</w:t>
      </w:r>
      <w:hyperlink r:id="rId8" w:history="1">
        <w:r w:rsidRPr="000E7786">
          <w:rPr>
            <w:rStyle w:val="Hyperlink"/>
          </w:rPr>
          <w:t>Senate Journal</w:t>
        </w:r>
        <w:r w:rsidRPr="000E7786">
          <w:rPr>
            <w:rStyle w:val="Hyperlink"/>
          </w:rPr>
          <w:noBreakHyphen/>
          <w:t>page 8</w:t>
        </w:r>
      </w:hyperlink>
      <w:r w:rsidRPr="000E7786">
        <w:t>)</w:t>
      </w:r>
    </w:p>
    <w:p w:rsidR="00D32624" w:rsidRDefault="00D32624" w:rsidP="00D32624">
      <w:pPr>
        <w:widowControl w:val="0"/>
        <w:tabs>
          <w:tab w:val="right" w:pos="1008"/>
          <w:tab w:val="left" w:pos="1152"/>
          <w:tab w:val="left" w:pos="1872"/>
          <w:tab w:val="left" w:pos="9187"/>
        </w:tabs>
        <w:ind w:left="2088" w:hanging="2088"/>
        <w:jc w:val="left"/>
      </w:pPr>
    </w:p>
    <w:p w:rsidR="004A608B" w:rsidRPr="004A608B" w:rsidRDefault="004A608B" w:rsidP="004A608B">
      <w:pPr>
        <w:widowControl w:val="0"/>
        <w:tabs>
          <w:tab w:val="right" w:pos="1008"/>
          <w:tab w:val="left" w:pos="1152"/>
          <w:tab w:val="left" w:pos="1872"/>
          <w:tab w:val="left" w:pos="9187"/>
        </w:tabs>
        <w:ind w:left="2088" w:hanging="2088"/>
        <w:jc w:val="left"/>
      </w:pPr>
    </w:p>
    <w:p w:rsidR="004A608B" w:rsidRDefault="004A608B" w:rsidP="004A608B">
      <w:r w:rsidRPr="004A608B">
        <w:rPr>
          <w:b/>
        </w:rPr>
        <w:t>VERSIONS OF THIS BILL</w:t>
      </w:r>
    </w:p>
    <w:p w:rsidR="004A608B" w:rsidRDefault="004A608B" w:rsidP="004A608B"/>
    <w:p w:rsidR="004A608B" w:rsidRDefault="00703A9F" w:rsidP="004A608B">
      <w:hyperlink r:id="rId9" w:history="1">
        <w:r w:rsidR="004A608B">
          <w:rPr>
            <w:rStyle w:val="Hyperlink"/>
          </w:rPr>
          <w:t>5/12/2011</w:t>
        </w:r>
      </w:hyperlink>
    </w:p>
    <w:p w:rsidR="004A608B" w:rsidRDefault="004A608B" w:rsidP="004A608B"/>
    <w:p w:rsidR="004A608B" w:rsidRDefault="004A608B" w:rsidP="004A608B">
      <w:pPr>
        <w:sectPr w:rsidR="004A608B" w:rsidSect="004A608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15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5B1"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HOUSE OF REPRESENTATIVES UPON THE PASSING OF JAMES E. DAVIS, SR., AND HIS BELOVED WIFE, BESSIE MAE PETERSON DAVIS, BOTH </w:t>
      </w:r>
      <w:r>
        <w:rPr>
          <w:color w:val="000000" w:themeColor="text1"/>
          <w:u w:color="000000" w:themeColor="text1"/>
        </w:rPr>
        <w:t xml:space="preserve">OF SUMTER COUNTY, </w:t>
      </w:r>
      <w:r>
        <w:t>AND TO EXTEND THE DEEPEST SYMPATHY TO THEIR FAMILY AND MANY FRIENDS.</w:t>
      </w:r>
      <w:bookmarkStart w:id="4" w:name="titleend"/>
      <w:bookmarkEnd w:id="4"/>
    </w:p>
    <w:p w:rsidR="00AD181B" w:rsidRDefault="00AD1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Pr>
          <w:color w:val="000000" w:themeColor="text1"/>
          <w:u w:color="000000" w:themeColor="text1"/>
        </w:rPr>
        <w:t>South Carolina General Assembly</w:t>
      </w:r>
      <w:r>
        <w:t xml:space="preserve"> were deeply saddened to learn of the death of James E. Davis, Sr., of Sumter County, as well as that of his beloved wife, Bessie Mae Peterson Davis, also of Sumter County, on May 2, 2011, at the respective ages of eighty</w:t>
      </w:r>
      <w:r>
        <w:noBreakHyphen/>
        <w:t>one and seventy</w:t>
      </w:r>
      <w:r>
        <w:noBreakHyphen/>
        <w:t>nine;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two were happily married for sixty</w:t>
      </w:r>
      <w:r>
        <w:noBreakHyphen/>
        <w:t>two years, and “in their death they were not divided”;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A11164">
        <w:rPr>
          <w:color w:val="000000" w:themeColor="text1"/>
          <w:u w:color="000000" w:themeColor="text1"/>
        </w:rPr>
        <w:t xml:space="preserve">born </w:t>
      </w:r>
      <w:r>
        <w:rPr>
          <w:color w:val="000000" w:themeColor="text1"/>
          <w:u w:color="000000" w:themeColor="text1"/>
        </w:rPr>
        <w:t>in Lee County on May 20, 1929,</w:t>
      </w:r>
      <w:r w:rsidRPr="00A11164">
        <w:rPr>
          <w:color w:val="000000" w:themeColor="text1"/>
          <w:u w:color="000000" w:themeColor="text1"/>
        </w:rPr>
        <w:t xml:space="preserve"> </w:t>
      </w:r>
      <w:r>
        <w:rPr>
          <w:color w:val="000000" w:themeColor="text1"/>
          <w:u w:color="000000" w:themeColor="text1"/>
        </w:rPr>
        <w:t>James E. “Sonny” Davis, Sr., was a</w:t>
      </w:r>
      <w:r w:rsidRPr="00A11164">
        <w:rPr>
          <w:color w:val="000000" w:themeColor="text1"/>
          <w:u w:color="000000" w:themeColor="text1"/>
        </w:rPr>
        <w:t xml:space="preserve"> son of </w:t>
      </w:r>
      <w:r>
        <w:rPr>
          <w:color w:val="000000" w:themeColor="text1"/>
          <w:u w:color="000000" w:themeColor="text1"/>
        </w:rPr>
        <w:t>Walter and Hettie Gass Davis. He was educated in the public schools of Sumter County;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strong work ethic was exemplified in his faithful service over five decades of employment with Melvin Brown Farms;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 man of faith, at an early age he joined Antioch United Methodist Church, where he served as a member of the United Methodist Men, usher board, and board of trustees. In addition, he was a Master Mason member of the Liberty Hill Masonic Lodge No. 357;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those fortunate enough to know Sonny Davis valued him as a man tall in stature but humble in heart;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561CA">
        <w:rPr>
          <w:color w:val="000000" w:themeColor="text1"/>
          <w:u w:color="000000" w:themeColor="text1"/>
        </w:rPr>
        <w:t>Bessie Mae Peterson Davis,</w:t>
      </w:r>
      <w:r>
        <w:rPr>
          <w:color w:val="000000" w:themeColor="text1"/>
          <w:u w:color="000000" w:themeColor="text1"/>
        </w:rPr>
        <w:t xml:space="preserve"> </w:t>
      </w:r>
      <w:r w:rsidRPr="00E561CA">
        <w:rPr>
          <w:color w:val="000000" w:themeColor="text1"/>
          <w:u w:color="000000" w:themeColor="text1"/>
        </w:rPr>
        <w:t>affectionately known as “Thick</w:t>
      </w:r>
      <w:r>
        <w:rPr>
          <w:color w:val="000000" w:themeColor="text1"/>
          <w:u w:color="000000" w:themeColor="text1"/>
        </w:rPr>
        <w:t>,</w:t>
      </w:r>
      <w:r w:rsidRPr="00E561CA">
        <w:rPr>
          <w:color w:val="000000" w:themeColor="text1"/>
          <w:u w:color="000000" w:themeColor="text1"/>
        </w:rPr>
        <w:t xml:space="preserve">” </w:t>
      </w:r>
      <w:r>
        <w:rPr>
          <w:color w:val="000000" w:themeColor="text1"/>
          <w:u w:color="000000" w:themeColor="text1"/>
        </w:rPr>
        <w:t xml:space="preserve">was </w:t>
      </w:r>
      <w:r w:rsidRPr="00E561CA">
        <w:rPr>
          <w:color w:val="000000" w:themeColor="text1"/>
          <w:u w:color="000000" w:themeColor="text1"/>
        </w:rPr>
        <w:t>a virtuous</w:t>
      </w:r>
      <w:r>
        <w:rPr>
          <w:color w:val="000000" w:themeColor="text1"/>
          <w:u w:color="000000" w:themeColor="text1"/>
        </w:rPr>
        <w:t xml:space="preserve">, loving woman and </w:t>
      </w:r>
      <w:r w:rsidRPr="00E561CA">
        <w:rPr>
          <w:color w:val="000000" w:themeColor="text1"/>
          <w:u w:color="000000" w:themeColor="text1"/>
        </w:rPr>
        <w:t>a fortress in strength</w:t>
      </w:r>
      <w:r>
        <w:rPr>
          <w:color w:val="000000" w:themeColor="text1"/>
          <w:u w:color="000000" w:themeColor="text1"/>
        </w:rPr>
        <w:t>. She was born on J</w:t>
      </w:r>
      <w:r w:rsidRPr="00E561CA">
        <w:rPr>
          <w:color w:val="000000" w:themeColor="text1"/>
          <w:u w:color="000000" w:themeColor="text1"/>
        </w:rPr>
        <w:t>uly 28, 1931</w:t>
      </w:r>
      <w:r>
        <w:rPr>
          <w:color w:val="000000" w:themeColor="text1"/>
          <w:u w:color="000000" w:themeColor="text1"/>
        </w:rPr>
        <w:t>,</w:t>
      </w:r>
      <w:r w:rsidRPr="00E561CA">
        <w:rPr>
          <w:color w:val="000000" w:themeColor="text1"/>
          <w:u w:color="000000" w:themeColor="text1"/>
        </w:rPr>
        <w:t xml:space="preserve"> in Lee County</w:t>
      </w:r>
      <w:r>
        <w:rPr>
          <w:color w:val="000000" w:themeColor="text1"/>
          <w:u w:color="000000" w:themeColor="text1"/>
        </w:rPr>
        <w:t xml:space="preserve">, </w:t>
      </w:r>
      <w:r w:rsidRPr="00E561CA">
        <w:rPr>
          <w:color w:val="000000" w:themeColor="text1"/>
          <w:u w:color="000000" w:themeColor="text1"/>
        </w:rPr>
        <w:t>the daughter of Ernest Peterson and Hester Ann Clark Peterson</w:t>
      </w:r>
      <w:r>
        <w:rPr>
          <w:color w:val="000000" w:themeColor="text1"/>
          <w:u w:color="000000" w:themeColor="text1"/>
        </w:rPr>
        <w:t>; and</w:t>
      </w:r>
    </w:p>
    <w:p w:rsidR="00AD181B" w:rsidRPr="00E561CA"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Davis</w:t>
      </w:r>
      <w:r w:rsidRPr="00E561CA">
        <w:rPr>
          <w:color w:val="000000" w:themeColor="text1"/>
          <w:u w:color="000000" w:themeColor="text1"/>
        </w:rPr>
        <w:t xml:space="preserve"> joined Mt. Moriah United Methodist Church at a</w:t>
      </w:r>
      <w:r>
        <w:rPr>
          <w:color w:val="000000" w:themeColor="text1"/>
          <w:u w:color="000000" w:themeColor="text1"/>
        </w:rPr>
        <w:t xml:space="preserve"> young age and </w:t>
      </w:r>
      <w:r w:rsidRPr="00E561CA">
        <w:rPr>
          <w:color w:val="000000" w:themeColor="text1"/>
          <w:u w:color="000000" w:themeColor="text1"/>
        </w:rPr>
        <w:t>later became a member of Antioch United Methodist Church, where she served as a member of the United Methodis</w:t>
      </w:r>
      <w:r>
        <w:rPr>
          <w:color w:val="000000" w:themeColor="text1"/>
          <w:u w:color="000000" w:themeColor="text1"/>
        </w:rPr>
        <w:t>t Women and the usher board; and</w:t>
      </w:r>
    </w:p>
    <w:p w:rsidR="00AD181B" w:rsidRPr="00E561CA"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561CA">
        <w:rPr>
          <w:color w:val="000000" w:themeColor="text1"/>
          <w:u w:color="000000" w:themeColor="text1"/>
        </w:rPr>
        <w:t xml:space="preserve">a dedicated employee of </w:t>
      </w:r>
      <w:r>
        <w:rPr>
          <w:color w:val="000000" w:themeColor="text1"/>
          <w:u w:color="000000" w:themeColor="text1"/>
        </w:rPr>
        <w:t xml:space="preserve">the </w:t>
      </w:r>
      <w:r w:rsidRPr="00E561CA">
        <w:rPr>
          <w:color w:val="000000" w:themeColor="text1"/>
          <w:u w:color="000000" w:themeColor="text1"/>
        </w:rPr>
        <w:t>Campbell Soup</w:t>
      </w:r>
      <w:r>
        <w:rPr>
          <w:color w:val="000000" w:themeColor="text1"/>
          <w:u w:color="000000" w:themeColor="text1"/>
        </w:rPr>
        <w:t xml:space="preserve"> Company</w:t>
      </w:r>
      <w:r w:rsidRPr="00E561CA">
        <w:rPr>
          <w:color w:val="000000" w:themeColor="text1"/>
          <w:u w:color="000000" w:themeColor="text1"/>
        </w:rPr>
        <w:t xml:space="preserve">, </w:t>
      </w:r>
      <w:r>
        <w:rPr>
          <w:color w:val="000000" w:themeColor="text1"/>
          <w:u w:color="000000" w:themeColor="text1"/>
        </w:rPr>
        <w:t>from which</w:t>
      </w:r>
      <w:r w:rsidRPr="00E561CA">
        <w:rPr>
          <w:color w:val="000000" w:themeColor="text1"/>
          <w:u w:color="000000" w:themeColor="text1"/>
        </w:rPr>
        <w:t xml:space="preserve"> she retired</w:t>
      </w:r>
      <w:r>
        <w:rPr>
          <w:color w:val="000000" w:themeColor="text1"/>
          <w:u w:color="000000" w:themeColor="text1"/>
        </w:rPr>
        <w:t xml:space="preserve">, she was also a </w:t>
      </w:r>
      <w:r w:rsidRPr="00E561CA">
        <w:rPr>
          <w:color w:val="000000" w:themeColor="text1"/>
          <w:u w:color="000000" w:themeColor="text1"/>
        </w:rPr>
        <w:t>devout member of the Marshall Chapter Order of the Eastern Star No. 239.</w:t>
      </w:r>
      <w:r>
        <w:rPr>
          <w:color w:val="000000" w:themeColor="text1"/>
          <w:u w:color="000000" w:themeColor="text1"/>
        </w:rPr>
        <w:t xml:space="preserve"> </w:t>
      </w:r>
      <w:r w:rsidRPr="00E561CA">
        <w:rPr>
          <w:color w:val="000000" w:themeColor="text1"/>
          <w:u w:color="000000" w:themeColor="text1"/>
        </w:rPr>
        <w:t>She had a passion for flowers</w:t>
      </w:r>
      <w:r>
        <w:rPr>
          <w:color w:val="000000" w:themeColor="text1"/>
          <w:u w:color="000000" w:themeColor="text1"/>
        </w:rPr>
        <w:t xml:space="preserve"> and was </w:t>
      </w:r>
      <w:r w:rsidRPr="00E561CA">
        <w:rPr>
          <w:color w:val="000000" w:themeColor="text1"/>
          <w:u w:color="000000" w:themeColor="text1"/>
        </w:rPr>
        <w:t>often seen pruning her azaleas</w:t>
      </w:r>
      <w:r>
        <w:rPr>
          <w:color w:val="000000" w:themeColor="text1"/>
          <w:u w:color="000000" w:themeColor="text1"/>
        </w:rPr>
        <w:t>; and</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James and Bessie Mae Davis leave to cherish their memory their </w:t>
      </w:r>
      <w:r w:rsidRPr="003A51B6">
        <w:rPr>
          <w:color w:val="000000" w:themeColor="text1"/>
          <w:u w:color="000000" w:themeColor="text1"/>
        </w:rPr>
        <w:t>children, James (Jackie) Davis, Jr.</w:t>
      </w:r>
      <w:r>
        <w:rPr>
          <w:color w:val="000000" w:themeColor="text1"/>
          <w:u w:color="000000" w:themeColor="text1"/>
        </w:rPr>
        <w:t>,</w:t>
      </w:r>
      <w:r w:rsidRPr="003A51B6">
        <w:rPr>
          <w:color w:val="000000" w:themeColor="text1"/>
          <w:u w:color="000000" w:themeColor="text1"/>
        </w:rPr>
        <w:t xml:space="preserve"> Rosa Mae Davis Jones</w:t>
      </w:r>
      <w:r>
        <w:rPr>
          <w:color w:val="000000" w:themeColor="text1"/>
          <w:u w:color="000000" w:themeColor="text1"/>
        </w:rPr>
        <w:t xml:space="preserve">, </w:t>
      </w:r>
      <w:r w:rsidRPr="003A51B6">
        <w:rPr>
          <w:color w:val="000000" w:themeColor="text1"/>
          <w:u w:color="000000" w:themeColor="text1"/>
        </w:rPr>
        <w:t>Diann (Ernest) Davis Frierson</w:t>
      </w:r>
      <w:r>
        <w:rPr>
          <w:color w:val="000000" w:themeColor="text1"/>
          <w:u w:color="000000" w:themeColor="text1"/>
        </w:rPr>
        <w:t xml:space="preserve">, </w:t>
      </w:r>
      <w:r w:rsidRPr="003A51B6">
        <w:rPr>
          <w:color w:val="000000" w:themeColor="text1"/>
          <w:u w:color="000000" w:themeColor="text1"/>
        </w:rPr>
        <w:t>Johnny Lee (Mary) Davis</w:t>
      </w:r>
      <w:r>
        <w:rPr>
          <w:color w:val="000000" w:themeColor="text1"/>
          <w:u w:color="000000" w:themeColor="text1"/>
        </w:rPr>
        <w:t xml:space="preserve">, </w:t>
      </w:r>
      <w:r w:rsidRPr="003A51B6">
        <w:rPr>
          <w:color w:val="000000" w:themeColor="text1"/>
          <w:u w:color="000000" w:themeColor="text1"/>
        </w:rPr>
        <w:t>Warren Davis</w:t>
      </w:r>
      <w:r>
        <w:rPr>
          <w:color w:val="000000" w:themeColor="text1"/>
          <w:u w:color="000000" w:themeColor="text1"/>
        </w:rPr>
        <w:t xml:space="preserve">, </w:t>
      </w:r>
      <w:r w:rsidRPr="003A51B6">
        <w:rPr>
          <w:color w:val="000000" w:themeColor="text1"/>
          <w:u w:color="000000" w:themeColor="text1"/>
        </w:rPr>
        <w:t>Bettie Jean (Kevin) Davis Wicks</w:t>
      </w:r>
      <w:r>
        <w:rPr>
          <w:color w:val="000000" w:themeColor="text1"/>
          <w:u w:color="000000" w:themeColor="text1"/>
        </w:rPr>
        <w:t xml:space="preserve">, </w:t>
      </w:r>
      <w:r w:rsidRPr="003A51B6">
        <w:rPr>
          <w:color w:val="000000" w:themeColor="text1"/>
          <w:u w:color="000000" w:themeColor="text1"/>
        </w:rPr>
        <w:t>Loris Geneva (Felix) Davis Williams</w:t>
      </w:r>
      <w:r>
        <w:rPr>
          <w:color w:val="000000" w:themeColor="text1"/>
          <w:u w:color="000000" w:themeColor="text1"/>
        </w:rPr>
        <w:t xml:space="preserve">, and </w:t>
      </w:r>
      <w:r w:rsidRPr="003A51B6">
        <w:rPr>
          <w:color w:val="000000" w:themeColor="text1"/>
          <w:u w:color="000000" w:themeColor="text1"/>
        </w:rPr>
        <w:t>Wilfred Bernard (Jennifer) Davis</w:t>
      </w:r>
      <w:r>
        <w:rPr>
          <w:color w:val="000000" w:themeColor="text1"/>
          <w:u w:color="000000" w:themeColor="text1"/>
        </w:rPr>
        <w:t>; numerous grandchildren and great</w:t>
      </w:r>
      <w:r>
        <w:rPr>
          <w:color w:val="000000" w:themeColor="text1"/>
          <w:u w:color="000000" w:themeColor="text1"/>
        </w:rPr>
        <w:noBreakHyphen/>
        <w:t xml:space="preserve">grandchildren; and a host of other family members and friends. They will be greatly missed. </w:t>
      </w:r>
      <w:r>
        <w:t>Now, therefore,</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Pr="00F03775">
        <w:rPr>
          <w:szCs w:val="22"/>
        </w:rPr>
        <w:t>, the Senate concurring</w:t>
      </w:r>
      <w:r>
        <w:t>:</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express their profound sorrow upon the passing of James E. Davis, Sr., and his beloved wife, Bessie Mae Peterson Davis, both </w:t>
      </w:r>
      <w:r>
        <w:rPr>
          <w:color w:val="000000" w:themeColor="text1"/>
          <w:u w:color="000000" w:themeColor="text1"/>
        </w:rPr>
        <w:t xml:space="preserve">of Sumter County, </w:t>
      </w:r>
      <w:r>
        <w:t>and extend the deepest sympathy to their family and many friends.</w:t>
      </w: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1B" w:rsidRDefault="00AD181B" w:rsidP="00AD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family of James E. Davis, Sr., and Bessie Mae Peterson Davis.</w:t>
      </w:r>
    </w:p>
    <w:p w:rsidR="00D920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2005" w:rsidRDefault="00D92005" w:rsidP="004A608B">
      <w:pPr>
        <w:suppressAutoHyphens/>
      </w:pPr>
    </w:p>
    <w:sectPr w:rsidR="00D92005" w:rsidSect="004A60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5B1" w:rsidRDefault="001015B1" w:rsidP="009F0C77">
      <w:r>
        <w:separator/>
      </w:r>
    </w:p>
  </w:endnote>
  <w:endnote w:type="continuationSeparator" w:id="0">
    <w:p w:rsidR="001015B1" w:rsidRDefault="001015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5EE214-471B-42C1-9112-1F3A534EFFB1}"/>
    <w:embedBold r:id="rId2" w:fontKey="{780DDEBF-19AD-4218-B6D8-4543DD5A55E9}"/>
  </w:font>
  <w:font w:name="Calibri">
    <w:panose1 w:val="020F0502020204030204"/>
    <w:charset w:val="00"/>
    <w:family w:val="swiss"/>
    <w:pitch w:val="variable"/>
    <w:sig w:usb0="E10002FF" w:usb1="4000ACFF" w:usb2="00000009" w:usb3="00000000" w:csb0="0000019F" w:csb1="00000000"/>
    <w:embedRegular r:id="rId3" w:fontKey="{A51DE31E-F6E5-457F-855C-3FA129100905}"/>
  </w:font>
  <w:font w:name="Tahoma">
    <w:panose1 w:val="020B0604030504040204"/>
    <w:charset w:val="00"/>
    <w:family w:val="swiss"/>
    <w:pitch w:val="variable"/>
    <w:sig w:usb0="21002A87" w:usb1="80000000" w:usb2="00000008" w:usb3="00000000" w:csb0="000101FF" w:csb1="00000000"/>
    <w:embedRegular r:id="rId4" w:fontKey="{2B668E70-D3D1-49DA-B5AF-4A5F3E74405D}"/>
  </w:font>
  <w:font w:name="Cambria">
    <w:panose1 w:val="02040503050406030204"/>
    <w:charset w:val="00"/>
    <w:family w:val="roman"/>
    <w:pitch w:val="variable"/>
    <w:sig w:usb0="E00002FF" w:usb1="400004FF" w:usb2="00000000" w:usb3="00000000" w:csb0="0000019F" w:csb1="00000000"/>
    <w:embedRegular r:id="rId5" w:fontKey="{08B8C4BD-8CB1-4FDA-AF43-2697F9EAC9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08B" w:rsidRPr="00D92005" w:rsidRDefault="004A608B" w:rsidP="00D92005">
    <w:pPr>
      <w:pStyle w:val="Footer"/>
      <w:tabs>
        <w:tab w:val="clear" w:pos="4680"/>
        <w:tab w:val="clear" w:pos="9360"/>
        <w:tab w:val="center" w:pos="2995"/>
      </w:tabs>
      <w:spacing w:before="120"/>
    </w:pPr>
    <w:r>
      <w:t>[4207]</w:t>
    </w:r>
    <w:r>
      <w:tab/>
    </w:r>
    <w:r w:rsidR="00703A9F">
      <w:fldChar w:fldCharType="begin"/>
    </w:r>
    <w:r w:rsidR="00703A9F">
      <w:instrText xml:space="preserve"> PAGE  \* MERGEFORMAT </w:instrText>
    </w:r>
    <w:r w:rsidR="00703A9F">
      <w:fldChar w:fldCharType="separate"/>
    </w:r>
    <w:r w:rsidR="00703A9F">
      <w:rPr>
        <w:noProof/>
      </w:rPr>
      <w:t>1</w:t>
    </w:r>
    <w:r w:rsidR="00703A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5B1" w:rsidRDefault="001015B1" w:rsidP="009F0C77">
      <w:r>
        <w:separator/>
      </w:r>
    </w:p>
  </w:footnote>
  <w:footnote w:type="continuationSeparator" w:id="0">
    <w:p w:rsidR="001015B1" w:rsidRDefault="001015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2AHB11"/>
    <w:docVar w:name="CoverBillType" w:val="c"/>
    <w:docVar w:name="docpath" w:val="L:\Council\bills\RM\1212AHB11.DOCX"/>
    <w:docVar w:name="dvBillNumber" w:val="4207"/>
    <w:docVar w:name="dvBillNumberPrefix" w:val="H. "/>
    <w:docVar w:name="dvOriginalBody" w:val="House"/>
    <w:docVar w:name="dvSteno" w:val="RM"/>
    <w:docVar w:name="NameofBody" w:val="h"/>
    <w:docVar w:name="vgroup2" w:val="Council"/>
  </w:docVars>
  <w:rsids>
    <w:rsidRoot w:val="0023062E"/>
    <w:rsid w:val="00004AB4"/>
    <w:rsid w:val="00011869"/>
    <w:rsid w:val="000C0516"/>
    <w:rsid w:val="000E1785"/>
    <w:rsid w:val="000E7B30"/>
    <w:rsid w:val="000F40FA"/>
    <w:rsid w:val="001015B1"/>
    <w:rsid w:val="00103C28"/>
    <w:rsid w:val="0010776B"/>
    <w:rsid w:val="00133E66"/>
    <w:rsid w:val="001435A3"/>
    <w:rsid w:val="001C693D"/>
    <w:rsid w:val="001D08F2"/>
    <w:rsid w:val="001D525B"/>
    <w:rsid w:val="001D7F4F"/>
    <w:rsid w:val="0023062E"/>
    <w:rsid w:val="002321B6"/>
    <w:rsid w:val="00250967"/>
    <w:rsid w:val="002543C8"/>
    <w:rsid w:val="00284AAE"/>
    <w:rsid w:val="002E5912"/>
    <w:rsid w:val="00325348"/>
    <w:rsid w:val="0032732C"/>
    <w:rsid w:val="00336AD0"/>
    <w:rsid w:val="0037079A"/>
    <w:rsid w:val="003D01E8"/>
    <w:rsid w:val="003E5288"/>
    <w:rsid w:val="003F6D79"/>
    <w:rsid w:val="00416E4B"/>
    <w:rsid w:val="0041760A"/>
    <w:rsid w:val="00417C01"/>
    <w:rsid w:val="004809EE"/>
    <w:rsid w:val="004A608B"/>
    <w:rsid w:val="004E7D54"/>
    <w:rsid w:val="005273C6"/>
    <w:rsid w:val="00530A69"/>
    <w:rsid w:val="00545593"/>
    <w:rsid w:val="00577C6C"/>
    <w:rsid w:val="005C2FE2"/>
    <w:rsid w:val="005E2BC9"/>
    <w:rsid w:val="00605102"/>
    <w:rsid w:val="006215AA"/>
    <w:rsid w:val="006913C9"/>
    <w:rsid w:val="0069470D"/>
    <w:rsid w:val="00703A9F"/>
    <w:rsid w:val="00706FCB"/>
    <w:rsid w:val="00734F00"/>
    <w:rsid w:val="0076001C"/>
    <w:rsid w:val="007A70AE"/>
    <w:rsid w:val="007B6A07"/>
    <w:rsid w:val="007E2172"/>
    <w:rsid w:val="008362E8"/>
    <w:rsid w:val="008A1768"/>
    <w:rsid w:val="008F4429"/>
    <w:rsid w:val="0094021A"/>
    <w:rsid w:val="009C6A0B"/>
    <w:rsid w:val="009F0C77"/>
    <w:rsid w:val="009F4DD1"/>
    <w:rsid w:val="00A41684"/>
    <w:rsid w:val="00A64E80"/>
    <w:rsid w:val="00A72BCD"/>
    <w:rsid w:val="00A741D9"/>
    <w:rsid w:val="00A7463C"/>
    <w:rsid w:val="00A833AB"/>
    <w:rsid w:val="00A9741D"/>
    <w:rsid w:val="00AD181B"/>
    <w:rsid w:val="00AD4B17"/>
    <w:rsid w:val="00AE185D"/>
    <w:rsid w:val="00B412D4"/>
    <w:rsid w:val="00B50CE1"/>
    <w:rsid w:val="00BE3C22"/>
    <w:rsid w:val="00C0345E"/>
    <w:rsid w:val="00C148B6"/>
    <w:rsid w:val="00C3483A"/>
    <w:rsid w:val="00C74E9D"/>
    <w:rsid w:val="00C82FD3"/>
    <w:rsid w:val="00C91F63"/>
    <w:rsid w:val="00C92819"/>
    <w:rsid w:val="00CB4A7A"/>
    <w:rsid w:val="00CB50C7"/>
    <w:rsid w:val="00CC6B7B"/>
    <w:rsid w:val="00CD2089"/>
    <w:rsid w:val="00D10B0A"/>
    <w:rsid w:val="00D32624"/>
    <w:rsid w:val="00D73A67"/>
    <w:rsid w:val="00D75525"/>
    <w:rsid w:val="00D92005"/>
    <w:rsid w:val="00D970A9"/>
    <w:rsid w:val="00DF3845"/>
    <w:rsid w:val="00E310AB"/>
    <w:rsid w:val="00E41911"/>
    <w:rsid w:val="00E56ADD"/>
    <w:rsid w:val="00E8409F"/>
    <w:rsid w:val="00E92EEF"/>
    <w:rsid w:val="00EF1D67"/>
    <w:rsid w:val="00F1599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75A2F4-4A0B-4D55-AC1D-66CE038E4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93D"/>
    <w:rPr>
      <w:rFonts w:ascii="Tahoma" w:hAnsi="Tahoma" w:cs="Tahoma"/>
      <w:sz w:val="16"/>
      <w:szCs w:val="16"/>
    </w:rPr>
  </w:style>
  <w:style w:type="character" w:customStyle="1" w:styleId="BalloonTextChar">
    <w:name w:val="Balloon Text Char"/>
    <w:basedOn w:val="DefaultParagraphFont"/>
    <w:link w:val="BalloonText"/>
    <w:uiPriority w:val="99"/>
    <w:semiHidden/>
    <w:rsid w:val="001C693D"/>
    <w:rPr>
      <w:rFonts w:ascii="Tahoma" w:eastAsia="Times New Roman" w:hAnsi="Tahoma" w:cs="Tahoma"/>
      <w:sz w:val="16"/>
      <w:szCs w:val="16"/>
    </w:rPr>
  </w:style>
  <w:style w:type="character" w:styleId="Hyperlink">
    <w:name w:val="Hyperlink"/>
    <w:basedOn w:val="DefaultParagraphFont"/>
    <w:uiPriority w:val="99"/>
    <w:unhideWhenUsed/>
    <w:rsid w:val="004A60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2-11.docx" TargetMode="External"/><Relationship Id="rId3" Type="http://schemas.openxmlformats.org/officeDocument/2006/relationships/settings" Target="settings.xml"/><Relationship Id="rId7" Type="http://schemas.openxmlformats.org/officeDocument/2006/relationships/hyperlink" Target="file:///h:\hj%20archive\2011\05-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07_2011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80D06-A8FE-44C6-8391-7FF5DD3F5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605</Words>
  <Characters>3063</Characters>
  <Application>Microsoft Office Word</Application>
  <DocSecurity>4</DocSecurity>
  <Lines>110</Lines>
  <Paragraphs>33</Paragraphs>
  <ScaleCrop>false</ScaleCrop>
  <Company> </Company>
  <LinksUpToDate>false</LinksUpToDate>
  <CharactersWithSpaces>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4207: James E. Davis, Sr. - South Carolina Legislature Online</dc:title>
  <dc:subject/>
  <dc:creator>MarthaSanders</dc:creator>
  <cp:keywords/>
  <dc:description/>
  <cp:lastModifiedBy>N Cumfer</cp:lastModifiedBy>
  <cp:revision>2</cp:revision>
  <cp:lastPrinted>2011-05-12T12:35:00Z</cp:lastPrinted>
  <dcterms:created xsi:type="dcterms:W3CDTF">2014-11-24T14:10:00Z</dcterms:created>
  <dcterms:modified xsi:type="dcterms:W3CDTF">2014-11-24T14:10:00Z</dcterms:modified>
</cp:coreProperties>
</file>