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E90" w:rsidRDefault="00472E90" w:rsidP="00472E90">
      <w:pPr>
        <w:widowControl w:val="0"/>
        <w:jc w:val="center"/>
      </w:pPr>
      <w:bookmarkStart w:id="0" w:name="_GoBack"/>
      <w:bookmarkEnd w:id="0"/>
      <w:r w:rsidRPr="00472E90">
        <w:rPr>
          <w:b/>
        </w:rPr>
        <w:t>South Carolina General Assembly</w:t>
      </w:r>
    </w:p>
    <w:p w:rsidR="00472E90" w:rsidRDefault="00472E90" w:rsidP="00472E90">
      <w:pPr>
        <w:widowControl w:val="0"/>
        <w:jc w:val="center"/>
      </w:pPr>
      <w:r>
        <w:t>119th Session, 2011-2012</w:t>
      </w:r>
    </w:p>
    <w:p w:rsidR="00472E90" w:rsidRDefault="00472E90" w:rsidP="00472E90">
      <w:pPr>
        <w:widowControl w:val="0"/>
        <w:jc w:val="left"/>
      </w:pPr>
    </w:p>
    <w:p w:rsidR="00472E90" w:rsidRDefault="00472E90" w:rsidP="00472E90">
      <w:pPr>
        <w:widowControl w:val="0"/>
        <w:jc w:val="left"/>
        <w:rPr>
          <w:b/>
        </w:rPr>
      </w:pPr>
      <w:r w:rsidRPr="00472E90">
        <w:rPr>
          <w:b/>
        </w:rPr>
        <w:t>H. 4210</w:t>
      </w:r>
    </w:p>
    <w:p w:rsidR="00472E90" w:rsidRDefault="00472E90" w:rsidP="00472E90">
      <w:pPr>
        <w:widowControl w:val="0"/>
        <w:jc w:val="left"/>
        <w:rPr>
          <w:b/>
        </w:rPr>
      </w:pPr>
    </w:p>
    <w:p w:rsidR="00472E90" w:rsidRDefault="00472E90" w:rsidP="00472E90">
      <w:pPr>
        <w:widowControl w:val="0"/>
        <w:jc w:val="left"/>
      </w:pPr>
      <w:r w:rsidRPr="00472E90">
        <w:rPr>
          <w:b/>
        </w:rPr>
        <w:t>STATUS INFORMATION</w:t>
      </w:r>
    </w:p>
    <w:p w:rsidR="00472E90" w:rsidRDefault="00472E90" w:rsidP="00472E90">
      <w:pPr>
        <w:widowControl w:val="0"/>
        <w:jc w:val="left"/>
      </w:pPr>
    </w:p>
    <w:p w:rsidR="00472E90" w:rsidRDefault="00472E90" w:rsidP="00472E90">
      <w:pPr>
        <w:widowControl w:val="0"/>
        <w:jc w:val="left"/>
      </w:pPr>
      <w:r>
        <w:t>General Bill</w:t>
      </w:r>
    </w:p>
    <w:p w:rsidR="00472E90" w:rsidRDefault="00472E90" w:rsidP="00472E90">
      <w:pPr>
        <w:widowControl w:val="0"/>
        <w:jc w:val="left"/>
      </w:pPr>
      <w:r>
        <w:t>Sponsors: Rep. Cooper</w:t>
      </w:r>
    </w:p>
    <w:p w:rsidR="00472E90" w:rsidRDefault="00472E90" w:rsidP="00472E90">
      <w:pPr>
        <w:widowControl w:val="0"/>
        <w:jc w:val="left"/>
      </w:pPr>
      <w:r>
        <w:t>Document Path: l:\council\bills\nbd\11645bh11.docx</w:t>
      </w:r>
    </w:p>
    <w:p w:rsidR="00472E90" w:rsidRDefault="00472E90" w:rsidP="00472E90">
      <w:pPr>
        <w:widowControl w:val="0"/>
        <w:jc w:val="left"/>
      </w:pPr>
    </w:p>
    <w:p w:rsidR="00472E90" w:rsidRDefault="00472E90" w:rsidP="00472E90">
      <w:pPr>
        <w:widowControl w:val="0"/>
        <w:jc w:val="left"/>
      </w:pPr>
      <w:r>
        <w:t>Introduced in the House on May 17, 2011</w:t>
      </w:r>
    </w:p>
    <w:p w:rsidR="00472E90" w:rsidRDefault="00472E90" w:rsidP="00472E90">
      <w:pPr>
        <w:widowControl w:val="0"/>
        <w:jc w:val="left"/>
      </w:pPr>
      <w:r>
        <w:t xml:space="preserve">Currently residing in the House Committee on </w:t>
      </w:r>
      <w:r w:rsidRPr="00472E90">
        <w:rPr>
          <w:b/>
        </w:rPr>
        <w:t>Education and Public Works</w:t>
      </w:r>
    </w:p>
    <w:p w:rsidR="00472E90" w:rsidRDefault="00472E90" w:rsidP="00472E90">
      <w:pPr>
        <w:widowControl w:val="0"/>
        <w:jc w:val="left"/>
      </w:pPr>
    </w:p>
    <w:p w:rsidR="00472E90" w:rsidRDefault="00472E90" w:rsidP="00472E90">
      <w:pPr>
        <w:widowControl w:val="0"/>
        <w:jc w:val="left"/>
      </w:pPr>
      <w:r>
        <w:t xml:space="preserve">Summary: </w:t>
      </w:r>
      <w:r w:rsidR="00687F5C">
        <w:t>District may hire a teacher with ABCTE certification to teach at the middle school level</w:t>
      </w:r>
    </w:p>
    <w:p w:rsidR="00472E90" w:rsidRDefault="00472E90" w:rsidP="00472E90">
      <w:pPr>
        <w:widowControl w:val="0"/>
        <w:jc w:val="left"/>
      </w:pPr>
    </w:p>
    <w:p w:rsidR="00472E90" w:rsidRDefault="00472E90" w:rsidP="00472E90">
      <w:pPr>
        <w:widowControl w:val="0"/>
        <w:jc w:val="left"/>
      </w:pPr>
    </w:p>
    <w:p w:rsidR="00472E90" w:rsidRDefault="00472E90" w:rsidP="00472E90">
      <w:pPr>
        <w:widowControl w:val="0"/>
        <w:tabs>
          <w:tab w:val="center" w:pos="590"/>
          <w:tab w:val="center" w:pos="1440"/>
          <w:tab w:val="left" w:pos="1872"/>
          <w:tab w:val="left" w:pos="9187"/>
        </w:tabs>
        <w:jc w:val="left"/>
      </w:pPr>
      <w:r w:rsidRPr="00472E90">
        <w:rPr>
          <w:b/>
        </w:rPr>
        <w:t>HISTORY OF LEGISLATIVE ACTIONS</w:t>
      </w:r>
    </w:p>
    <w:p w:rsidR="00472E90" w:rsidRDefault="00472E90" w:rsidP="00472E90">
      <w:pPr>
        <w:widowControl w:val="0"/>
        <w:tabs>
          <w:tab w:val="center" w:pos="590"/>
          <w:tab w:val="center" w:pos="1440"/>
          <w:tab w:val="left" w:pos="1872"/>
          <w:tab w:val="left" w:pos="9187"/>
        </w:tabs>
        <w:jc w:val="left"/>
      </w:pPr>
    </w:p>
    <w:p w:rsidR="00472E90" w:rsidRPr="00472E90" w:rsidRDefault="00472E90" w:rsidP="00472E90">
      <w:pPr>
        <w:widowControl w:val="0"/>
        <w:tabs>
          <w:tab w:val="center" w:pos="590"/>
          <w:tab w:val="center" w:pos="1440"/>
          <w:tab w:val="left" w:pos="1872"/>
          <w:tab w:val="left" w:pos="9187"/>
        </w:tabs>
        <w:jc w:val="left"/>
      </w:pPr>
      <w:r w:rsidRPr="00472E90">
        <w:rPr>
          <w:u w:val="single"/>
        </w:rPr>
        <w:tab/>
        <w:t>Date</w:t>
      </w:r>
      <w:r w:rsidRPr="00472E90">
        <w:rPr>
          <w:u w:val="single"/>
        </w:rPr>
        <w:tab/>
        <w:t>Body</w:t>
      </w:r>
      <w:r w:rsidRPr="00472E90">
        <w:rPr>
          <w:u w:val="single"/>
        </w:rPr>
        <w:tab/>
        <w:t>Action Description with journal page number</w:t>
      </w:r>
      <w:r w:rsidRPr="00472E90">
        <w:rPr>
          <w:u w:val="single"/>
        </w:rPr>
        <w:tab/>
      </w:r>
    </w:p>
    <w:p w:rsidR="00563520" w:rsidRDefault="00563520" w:rsidP="00563520">
      <w:pPr>
        <w:widowControl w:val="0"/>
        <w:tabs>
          <w:tab w:val="right" w:pos="1008"/>
          <w:tab w:val="left" w:pos="1152"/>
          <w:tab w:val="left" w:pos="1872"/>
          <w:tab w:val="left" w:pos="9187"/>
        </w:tabs>
        <w:ind w:left="2088" w:hanging="2088"/>
        <w:jc w:val="left"/>
      </w:pPr>
      <w:r>
        <w:tab/>
        <w:t>5/17/2011</w:t>
      </w:r>
      <w:r>
        <w:tab/>
        <w:t>House</w:t>
      </w:r>
      <w:r>
        <w:tab/>
      </w:r>
      <w:r w:rsidRPr="00F01BF7">
        <w:t>Introduced and read first time (</w:t>
      </w:r>
      <w:hyperlink r:id="rId7" w:history="1">
        <w:r w:rsidRPr="00F01BF7">
          <w:rPr>
            <w:rStyle w:val="Hyperlink"/>
          </w:rPr>
          <w:t>House Journal</w:t>
        </w:r>
        <w:r w:rsidRPr="00F01BF7">
          <w:rPr>
            <w:rStyle w:val="Hyperlink"/>
          </w:rPr>
          <w:noBreakHyphen/>
          <w:t>page 9</w:t>
        </w:r>
      </w:hyperlink>
      <w:r w:rsidRPr="00F01BF7">
        <w:t>)</w:t>
      </w:r>
    </w:p>
    <w:p w:rsidR="00563520" w:rsidRDefault="00563520" w:rsidP="00563520">
      <w:pPr>
        <w:widowControl w:val="0"/>
        <w:tabs>
          <w:tab w:val="right" w:pos="1008"/>
          <w:tab w:val="left" w:pos="1152"/>
          <w:tab w:val="left" w:pos="1872"/>
          <w:tab w:val="left" w:pos="9187"/>
        </w:tabs>
        <w:ind w:left="2088" w:hanging="2088"/>
        <w:jc w:val="left"/>
      </w:pPr>
      <w:r>
        <w:tab/>
        <w:t>5/17/2011</w:t>
      </w:r>
      <w:r>
        <w:tab/>
        <w:t>House</w:t>
      </w:r>
      <w:r>
        <w:tab/>
      </w:r>
      <w:r w:rsidRPr="00F01BF7">
        <w:t>Referred to Co</w:t>
      </w:r>
      <w:r>
        <w:t xml:space="preserve">mmittee on </w:t>
      </w:r>
      <w:r w:rsidRPr="00F01BF7">
        <w:rPr>
          <w:b/>
        </w:rPr>
        <w:t>Education and Public Works</w:t>
      </w:r>
      <w:r w:rsidRPr="00F01BF7">
        <w:t xml:space="preserve"> (</w:t>
      </w:r>
      <w:hyperlink r:id="rId8" w:history="1">
        <w:r w:rsidRPr="00F01BF7">
          <w:rPr>
            <w:rStyle w:val="Hyperlink"/>
          </w:rPr>
          <w:t>House Journal</w:t>
        </w:r>
        <w:r w:rsidRPr="00F01BF7">
          <w:rPr>
            <w:rStyle w:val="Hyperlink"/>
          </w:rPr>
          <w:noBreakHyphen/>
          <w:t>page 9</w:t>
        </w:r>
      </w:hyperlink>
      <w:r w:rsidRPr="00F01BF7">
        <w:t>)</w:t>
      </w:r>
    </w:p>
    <w:p w:rsidR="00563520" w:rsidRDefault="00563520" w:rsidP="00563520">
      <w:pPr>
        <w:widowControl w:val="0"/>
        <w:tabs>
          <w:tab w:val="right" w:pos="1008"/>
          <w:tab w:val="left" w:pos="1152"/>
          <w:tab w:val="left" w:pos="1872"/>
          <w:tab w:val="left" w:pos="9187"/>
        </w:tabs>
        <w:ind w:left="2088" w:hanging="2088"/>
        <w:jc w:val="left"/>
      </w:pPr>
    </w:p>
    <w:p w:rsidR="00472E90" w:rsidRPr="00472E90" w:rsidRDefault="00472E90" w:rsidP="00472E90">
      <w:pPr>
        <w:widowControl w:val="0"/>
        <w:tabs>
          <w:tab w:val="right" w:pos="1008"/>
          <w:tab w:val="left" w:pos="1152"/>
          <w:tab w:val="left" w:pos="1872"/>
          <w:tab w:val="left" w:pos="9187"/>
        </w:tabs>
        <w:ind w:left="2088" w:hanging="2088"/>
        <w:jc w:val="left"/>
      </w:pPr>
    </w:p>
    <w:p w:rsidR="00472E90" w:rsidRDefault="00472E90" w:rsidP="00472E90">
      <w:pPr>
        <w:widowControl w:val="0"/>
        <w:jc w:val="left"/>
      </w:pPr>
      <w:r w:rsidRPr="00472E90">
        <w:rPr>
          <w:b/>
        </w:rPr>
        <w:t>VERSIONS OF THIS BILL</w:t>
      </w:r>
    </w:p>
    <w:p w:rsidR="00472E90" w:rsidRDefault="00472E90" w:rsidP="00472E90">
      <w:pPr>
        <w:widowControl w:val="0"/>
        <w:jc w:val="left"/>
      </w:pPr>
    </w:p>
    <w:p w:rsidR="00472E90" w:rsidRDefault="00BA42C6" w:rsidP="00472E90">
      <w:pPr>
        <w:widowControl w:val="0"/>
        <w:jc w:val="left"/>
      </w:pPr>
      <w:hyperlink r:id="rId9" w:history="1">
        <w:r w:rsidR="00472E90">
          <w:rPr>
            <w:rStyle w:val="Hyperlink"/>
          </w:rPr>
          <w:t>5/17/2011</w:t>
        </w:r>
      </w:hyperlink>
    </w:p>
    <w:p w:rsidR="00472E90" w:rsidRDefault="00472E90" w:rsidP="00472E90"/>
    <w:p w:rsidR="00472E90" w:rsidRDefault="00472E90" w:rsidP="00472E90">
      <w:pPr>
        <w:sectPr w:rsidR="00472E90" w:rsidSect="00472E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D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1097">
        <w:rPr>
          <w:color w:val="000000" w:themeColor="text1"/>
          <w:u w:color="000000" w:themeColor="text1"/>
        </w:rPr>
        <w:t>TO AMEND SECTION 59</w:t>
      </w:r>
      <w:r>
        <w:rPr>
          <w:color w:val="000000" w:themeColor="text1"/>
          <w:u w:color="000000" w:themeColor="text1"/>
        </w:rPr>
        <w:noBreakHyphen/>
      </w:r>
      <w:r w:rsidRPr="00A01097">
        <w:rPr>
          <w:color w:val="000000" w:themeColor="text1"/>
          <w:u w:color="000000" w:themeColor="text1"/>
        </w:rPr>
        <w:t>25</w:t>
      </w:r>
      <w:r>
        <w:rPr>
          <w:color w:val="000000" w:themeColor="text1"/>
          <w:u w:color="000000" w:themeColor="text1"/>
        </w:rPr>
        <w:noBreakHyphen/>
      </w:r>
      <w:r w:rsidRPr="00A01097">
        <w:rPr>
          <w:color w:val="000000" w:themeColor="text1"/>
          <w:u w:color="000000" w:themeColor="text1"/>
        </w:rPr>
        <w:t>310, CODE OF LAWS OF SOUTH CAROLINA, 1976, RELATING TO THE HIRING OF TEACHERS WITH AMERICAN BOARD FOR THE CERTIFICATION OF TEACHER EXCELLENCE CERTIFICATION, SO AS TO PROVIDE THAT A DISTRICT MAY HIRE A TEACHER WITH ABCTE CERTIFICATION TO TEACH AT THE MIDDLE SCHOOL LEVEL.</w:t>
      </w:r>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1097">
        <w:rPr>
          <w:color w:val="000000" w:themeColor="text1"/>
          <w:u w:color="000000" w:themeColor="text1"/>
        </w:rPr>
        <w:t>1.</w:t>
      </w:r>
      <w:r w:rsidRPr="00A01097">
        <w:rPr>
          <w:color w:val="000000" w:themeColor="text1"/>
          <w:u w:color="000000" w:themeColor="text1"/>
        </w:rPr>
        <w:tab/>
        <w:t>Section 59</w:t>
      </w:r>
      <w:r>
        <w:rPr>
          <w:color w:val="000000" w:themeColor="text1"/>
          <w:u w:color="000000" w:themeColor="text1"/>
        </w:rPr>
        <w:noBreakHyphen/>
      </w:r>
      <w:r w:rsidRPr="00A01097">
        <w:rPr>
          <w:color w:val="000000" w:themeColor="text1"/>
          <w:u w:color="000000" w:themeColor="text1"/>
        </w:rPr>
        <w:t>25</w:t>
      </w:r>
      <w:r>
        <w:rPr>
          <w:color w:val="000000" w:themeColor="text1"/>
          <w:u w:color="000000" w:themeColor="text1"/>
        </w:rPr>
        <w:noBreakHyphen/>
      </w:r>
      <w:r w:rsidRPr="00A01097">
        <w:rPr>
          <w:color w:val="000000" w:themeColor="text1"/>
          <w:u w:color="000000" w:themeColor="text1"/>
        </w:rPr>
        <w:t>310 of the 1976 Code, as added by Act 75 of 2007, is amended to read:</w:t>
      </w:r>
    </w:p>
    <w:p w:rsid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340" w:rsidRP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Pr>
          <w:color w:val="000000" w:themeColor="text1"/>
          <w:u w:color="000000" w:themeColor="text1"/>
        </w:rPr>
        <w:noBreakHyphen/>
        <w:t>25</w:t>
      </w:r>
      <w:r>
        <w:rPr>
          <w:color w:val="000000" w:themeColor="text1"/>
          <w:u w:color="000000" w:themeColor="text1"/>
        </w:rPr>
        <w:noBreakHyphen/>
        <w:t>310.</w:t>
      </w:r>
      <w:r>
        <w:rPr>
          <w:color w:val="000000" w:themeColor="text1"/>
          <w:u w:color="000000" w:themeColor="text1"/>
        </w:rPr>
        <w:tab/>
      </w:r>
      <w:r w:rsidRPr="00AB0877">
        <w:t>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State Board of Education upon review of the longitudinal information required in Section 59</w:t>
      </w:r>
      <w:r>
        <w:noBreakHyphen/>
      </w:r>
      <w:r w:rsidRPr="00AB0877">
        <w:t>25</w:t>
      </w:r>
      <w:r>
        <w:noBreakHyphen/>
        <w:t xml:space="preserve">350. </w:t>
      </w:r>
      <w:r>
        <w:rPr>
          <w:u w:val="single"/>
        </w:rPr>
        <w:t>A school district also may hire individuals who have</w:t>
      </w:r>
      <w:r w:rsidR="00D66216">
        <w:rPr>
          <w:u w:val="single"/>
        </w:rPr>
        <w:t xml:space="preserve"> received the passport certificate</w:t>
      </w:r>
      <w:r>
        <w:rPr>
          <w:u w:val="single"/>
        </w:rPr>
        <w:t xml:space="preserve"> to teach at the middle school level, as defined in Section 59</w:t>
      </w:r>
      <w:r>
        <w:rPr>
          <w:u w:val="single"/>
        </w:rPr>
        <w:noBreakHyphen/>
        <w:t>1</w:t>
      </w:r>
      <w:r>
        <w:rPr>
          <w:u w:val="single"/>
        </w:rPr>
        <w:noBreakHyphen/>
        <w:t>150.</w:t>
      </w:r>
      <w:r>
        <w:t>”</w:t>
      </w:r>
    </w:p>
    <w:p w:rsidR="00F12340" w:rsidRPr="00A01097"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A01097">
        <w:rPr>
          <w:color w:val="000000" w:themeColor="text1"/>
          <w:u w:color="000000" w:themeColor="text1"/>
        </w:rPr>
        <w:t>2.</w:t>
      </w:r>
      <w:r w:rsidRPr="00A01097">
        <w:rPr>
          <w:color w:val="000000" w:themeColor="text1"/>
          <w:u w:color="000000" w:themeColor="text1"/>
        </w:rPr>
        <w:tab/>
        <w:t>This act takes effect upon approval by the Governor.</w:t>
      </w:r>
    </w:p>
    <w:p w:rsidR="004307BE" w:rsidRDefault="00F123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7BE" w:rsidRDefault="004307BE" w:rsidP="00472E90">
      <w:pPr>
        <w:suppressAutoHyphens/>
      </w:pPr>
    </w:p>
    <w:sectPr w:rsidR="004307BE" w:rsidSect="00472E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2F" w:rsidRDefault="00157D2F" w:rsidP="009F0C77">
      <w:r>
        <w:separator/>
      </w:r>
    </w:p>
  </w:endnote>
  <w:endnote w:type="continuationSeparator" w:id="0">
    <w:p w:rsidR="00157D2F" w:rsidRDefault="00157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99BB11-8A08-4D50-B6E7-8D89FCF45DA2}"/>
    <w:embedBold r:id="rId2" w:fontKey="{F3CC0FB3-A355-4BCC-9D68-BCAF64F64CFB}"/>
  </w:font>
  <w:font w:name="Calibri">
    <w:panose1 w:val="020F0502020204030204"/>
    <w:charset w:val="00"/>
    <w:family w:val="swiss"/>
    <w:pitch w:val="variable"/>
    <w:sig w:usb0="E10002FF" w:usb1="4000ACFF" w:usb2="00000009" w:usb3="00000000" w:csb0="0000019F" w:csb1="00000000"/>
    <w:embedRegular r:id="rId3" w:fontKey="{D1B8E226-A0CA-43A3-A805-ED5F681C3D11}"/>
  </w:font>
  <w:font w:name="Cambria">
    <w:panose1 w:val="02040503050406030204"/>
    <w:charset w:val="00"/>
    <w:family w:val="roman"/>
    <w:pitch w:val="variable"/>
    <w:sig w:usb0="E00002FF" w:usb1="400004FF" w:usb2="00000000" w:usb3="00000000" w:csb0="0000019F" w:csb1="00000000"/>
    <w:embedRegular r:id="rId4" w:fontKey="{A5113034-0313-4CCA-A075-72D83A03D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E90" w:rsidRPr="004307BE" w:rsidRDefault="00472E90" w:rsidP="004307BE">
    <w:pPr>
      <w:pStyle w:val="Footer"/>
      <w:tabs>
        <w:tab w:val="clear" w:pos="4680"/>
        <w:tab w:val="clear" w:pos="9360"/>
        <w:tab w:val="center" w:pos="2995"/>
      </w:tabs>
      <w:spacing w:before="120"/>
    </w:pPr>
    <w:r>
      <w:t>[4210]</w:t>
    </w:r>
    <w:r>
      <w:tab/>
    </w:r>
    <w:r w:rsidR="00BA42C6">
      <w:fldChar w:fldCharType="begin"/>
    </w:r>
    <w:r w:rsidR="00BA42C6">
      <w:instrText xml:space="preserve"> PAGE  \* MERGEFORMAT </w:instrText>
    </w:r>
    <w:r w:rsidR="00BA42C6">
      <w:fldChar w:fldCharType="separate"/>
    </w:r>
    <w:r w:rsidR="00BA42C6">
      <w:rPr>
        <w:noProof/>
      </w:rPr>
      <w:t>1</w:t>
    </w:r>
    <w:r w:rsidR="00BA42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2F" w:rsidRDefault="00157D2F" w:rsidP="009F0C77">
      <w:r>
        <w:separator/>
      </w:r>
    </w:p>
  </w:footnote>
  <w:footnote w:type="continuationSeparator" w:id="0">
    <w:p w:rsidR="00157D2F" w:rsidRDefault="00157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5BH11"/>
    <w:docVar w:name="CoverBillType" w:val="b"/>
    <w:docVar w:name="docpath" w:val="L:\Council\bills\NBD\11645BH11.DOCX"/>
    <w:docVar w:name="dvBillNumber" w:val="4210"/>
    <w:docVar w:name="dvBillNumberPrefix" w:val="H. "/>
    <w:docVar w:name="dvOriginalBody" w:val="House"/>
    <w:docVar w:name="dvSteno" w:val="NBD"/>
    <w:docVar w:name="NameofBody" w:val="h"/>
    <w:docVar w:name="vgroup2" w:val="Council"/>
  </w:docVars>
  <w:rsids>
    <w:rsidRoot w:val="00C53712"/>
    <w:rsid w:val="00011869"/>
    <w:rsid w:val="00046A13"/>
    <w:rsid w:val="000B3229"/>
    <w:rsid w:val="000E1785"/>
    <w:rsid w:val="000F40FA"/>
    <w:rsid w:val="0010776B"/>
    <w:rsid w:val="00122023"/>
    <w:rsid w:val="00133E66"/>
    <w:rsid w:val="001435A3"/>
    <w:rsid w:val="00157D2F"/>
    <w:rsid w:val="001D08F2"/>
    <w:rsid w:val="001D525B"/>
    <w:rsid w:val="001D7F4F"/>
    <w:rsid w:val="002321B6"/>
    <w:rsid w:val="00250967"/>
    <w:rsid w:val="002543C8"/>
    <w:rsid w:val="00284AAE"/>
    <w:rsid w:val="002D1DD9"/>
    <w:rsid w:val="002E5912"/>
    <w:rsid w:val="00325348"/>
    <w:rsid w:val="0032732C"/>
    <w:rsid w:val="00336AD0"/>
    <w:rsid w:val="0037079A"/>
    <w:rsid w:val="003C790D"/>
    <w:rsid w:val="003D01E8"/>
    <w:rsid w:val="003E5288"/>
    <w:rsid w:val="003F6D79"/>
    <w:rsid w:val="0041760A"/>
    <w:rsid w:val="00417C01"/>
    <w:rsid w:val="004307BE"/>
    <w:rsid w:val="00472E90"/>
    <w:rsid w:val="004809EE"/>
    <w:rsid w:val="0048163E"/>
    <w:rsid w:val="004E7D54"/>
    <w:rsid w:val="00512C8D"/>
    <w:rsid w:val="005273C6"/>
    <w:rsid w:val="00530A69"/>
    <w:rsid w:val="0054140C"/>
    <w:rsid w:val="00545593"/>
    <w:rsid w:val="00563520"/>
    <w:rsid w:val="00570D5C"/>
    <w:rsid w:val="00577C6C"/>
    <w:rsid w:val="005C2FE2"/>
    <w:rsid w:val="005E2BC9"/>
    <w:rsid w:val="00605102"/>
    <w:rsid w:val="006215AA"/>
    <w:rsid w:val="00687F5C"/>
    <w:rsid w:val="006913C9"/>
    <w:rsid w:val="0069470D"/>
    <w:rsid w:val="007051A5"/>
    <w:rsid w:val="00734F00"/>
    <w:rsid w:val="00794D6E"/>
    <w:rsid w:val="007A70AE"/>
    <w:rsid w:val="008362E8"/>
    <w:rsid w:val="00852BB4"/>
    <w:rsid w:val="008A1768"/>
    <w:rsid w:val="008F4429"/>
    <w:rsid w:val="0094021A"/>
    <w:rsid w:val="009C5165"/>
    <w:rsid w:val="009C6A0B"/>
    <w:rsid w:val="009E47D5"/>
    <w:rsid w:val="009F0C77"/>
    <w:rsid w:val="009F4DD1"/>
    <w:rsid w:val="00A41684"/>
    <w:rsid w:val="00A56EE6"/>
    <w:rsid w:val="00A64E80"/>
    <w:rsid w:val="00A72BCD"/>
    <w:rsid w:val="00A741D9"/>
    <w:rsid w:val="00A8138F"/>
    <w:rsid w:val="00A833AB"/>
    <w:rsid w:val="00A9741D"/>
    <w:rsid w:val="00AD4B17"/>
    <w:rsid w:val="00AE2CFA"/>
    <w:rsid w:val="00B412D4"/>
    <w:rsid w:val="00B81CBD"/>
    <w:rsid w:val="00BA42C6"/>
    <w:rsid w:val="00BE3C22"/>
    <w:rsid w:val="00C0345E"/>
    <w:rsid w:val="00C3483A"/>
    <w:rsid w:val="00C53712"/>
    <w:rsid w:val="00C74E9D"/>
    <w:rsid w:val="00C82FD3"/>
    <w:rsid w:val="00C92819"/>
    <w:rsid w:val="00CC6B7B"/>
    <w:rsid w:val="00CD2089"/>
    <w:rsid w:val="00D66216"/>
    <w:rsid w:val="00D73A67"/>
    <w:rsid w:val="00D8649D"/>
    <w:rsid w:val="00D970A9"/>
    <w:rsid w:val="00DF3845"/>
    <w:rsid w:val="00E41911"/>
    <w:rsid w:val="00E92EEF"/>
    <w:rsid w:val="00F06C07"/>
    <w:rsid w:val="00F12340"/>
    <w:rsid w:val="00F24442"/>
    <w:rsid w:val="00F46E0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E51639-AF94-41DF-963F-69CB86B7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7-11.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10_2011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E74FC-87B6-4C89-BC72-F349ABEA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300</Words>
  <Characters>1638</Characters>
  <Application>Microsoft Office Word</Application>
  <DocSecurity>4</DocSecurity>
  <Lines>68</Lines>
  <Paragraphs>23</Paragraphs>
  <ScaleCrop>false</ScaleCrop>
  <Company> </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4210: District may hire a teacher with ABCTE certification to teach at the middle school level - South Carolina Legislature Online</dc:title>
  <dc:subject/>
  <dc:creator>NikiDowney</dc:creator>
  <cp:keywords/>
  <dc:description/>
  <cp:lastModifiedBy>N Cumfer</cp:lastModifiedBy>
  <cp:revision>2</cp:revision>
  <dcterms:created xsi:type="dcterms:W3CDTF">2014-11-24T14:10:00Z</dcterms:created>
  <dcterms:modified xsi:type="dcterms:W3CDTF">2014-11-24T14:10:00Z</dcterms:modified>
</cp:coreProperties>
</file>