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5F5" w:rsidRDefault="006435F5" w:rsidP="006435F5">
      <w:pPr>
        <w:widowControl w:val="0"/>
        <w:jc w:val="center"/>
      </w:pPr>
      <w:bookmarkStart w:id="0" w:name="_GoBack"/>
      <w:bookmarkEnd w:id="0"/>
      <w:r w:rsidRPr="006435F5">
        <w:rPr>
          <w:b/>
        </w:rPr>
        <w:t>South Carolina General Assembly</w:t>
      </w:r>
    </w:p>
    <w:p w:rsidR="006435F5" w:rsidRDefault="006435F5" w:rsidP="006435F5">
      <w:pPr>
        <w:widowControl w:val="0"/>
        <w:jc w:val="center"/>
      </w:pPr>
      <w:r>
        <w:t>119th Session, 2011-2012</w:t>
      </w:r>
    </w:p>
    <w:p w:rsidR="006435F5" w:rsidRDefault="006435F5" w:rsidP="006435F5">
      <w:pPr>
        <w:widowControl w:val="0"/>
        <w:jc w:val="left"/>
      </w:pPr>
    </w:p>
    <w:p w:rsidR="006435F5" w:rsidRDefault="006435F5" w:rsidP="006435F5">
      <w:pPr>
        <w:widowControl w:val="0"/>
        <w:jc w:val="left"/>
        <w:rPr>
          <w:b/>
        </w:rPr>
      </w:pPr>
      <w:r w:rsidRPr="006435F5">
        <w:rPr>
          <w:b/>
        </w:rPr>
        <w:t>H. 4275</w:t>
      </w:r>
    </w:p>
    <w:p w:rsidR="006435F5" w:rsidRDefault="006435F5" w:rsidP="006435F5">
      <w:pPr>
        <w:widowControl w:val="0"/>
        <w:jc w:val="left"/>
        <w:rPr>
          <w:b/>
        </w:rPr>
      </w:pPr>
    </w:p>
    <w:p w:rsidR="006435F5" w:rsidRDefault="006435F5" w:rsidP="006435F5">
      <w:pPr>
        <w:widowControl w:val="0"/>
        <w:jc w:val="left"/>
      </w:pPr>
      <w:r w:rsidRPr="006435F5">
        <w:rPr>
          <w:b/>
        </w:rPr>
        <w:t>STATUS INFORMATION</w:t>
      </w:r>
    </w:p>
    <w:p w:rsidR="006435F5" w:rsidRDefault="006435F5" w:rsidP="006435F5">
      <w:pPr>
        <w:widowControl w:val="0"/>
        <w:jc w:val="left"/>
      </w:pPr>
    </w:p>
    <w:p w:rsidR="006435F5" w:rsidRDefault="006435F5" w:rsidP="006435F5">
      <w:pPr>
        <w:widowControl w:val="0"/>
        <w:jc w:val="left"/>
      </w:pPr>
      <w:r>
        <w:t>General Bill</w:t>
      </w:r>
    </w:p>
    <w:p w:rsidR="006435F5" w:rsidRDefault="006435F5" w:rsidP="006435F5">
      <w:pPr>
        <w:widowControl w:val="0"/>
        <w:jc w:val="left"/>
      </w:pPr>
      <w:r>
        <w:t>Sponsors: Rep. G.A. Brown</w:t>
      </w:r>
    </w:p>
    <w:p w:rsidR="006435F5" w:rsidRDefault="006435F5" w:rsidP="006435F5">
      <w:pPr>
        <w:widowControl w:val="0"/>
        <w:jc w:val="left"/>
      </w:pPr>
      <w:r>
        <w:t>Document Path: l:\council\bills\bbm\10271htc11.docx</w:t>
      </w:r>
    </w:p>
    <w:p w:rsidR="006435F5" w:rsidRDefault="006435F5" w:rsidP="006435F5">
      <w:pPr>
        <w:widowControl w:val="0"/>
        <w:jc w:val="left"/>
      </w:pPr>
    </w:p>
    <w:p w:rsidR="00031C86" w:rsidRDefault="00031C86" w:rsidP="006435F5">
      <w:pPr>
        <w:widowControl w:val="0"/>
        <w:jc w:val="left"/>
      </w:pPr>
      <w:r>
        <w:t>Introduced in the House on May 25, 2011</w:t>
      </w:r>
    </w:p>
    <w:p w:rsidR="00031C86" w:rsidRDefault="00031C86" w:rsidP="006435F5">
      <w:pPr>
        <w:widowControl w:val="0"/>
        <w:jc w:val="left"/>
      </w:pPr>
      <w:r>
        <w:t>Introduced in the Senate on May 31, 2011</w:t>
      </w:r>
    </w:p>
    <w:p w:rsidR="00031C86" w:rsidRPr="00031C86" w:rsidRDefault="00031C86" w:rsidP="006435F5">
      <w:pPr>
        <w:widowControl w:val="0"/>
        <w:jc w:val="left"/>
      </w:pPr>
      <w:r>
        <w:t xml:space="preserve">Currently residing in the Senate </w:t>
      </w:r>
      <w:r w:rsidRPr="00031C86">
        <w:rPr>
          <w:b/>
        </w:rPr>
        <w:t>Lee Delegation</w:t>
      </w:r>
    </w:p>
    <w:p w:rsidR="00031C86" w:rsidRDefault="00031C86" w:rsidP="006435F5">
      <w:pPr>
        <w:widowControl w:val="0"/>
        <w:jc w:val="left"/>
      </w:pPr>
    </w:p>
    <w:p w:rsidR="006435F5" w:rsidRDefault="006435F5" w:rsidP="006435F5">
      <w:pPr>
        <w:widowControl w:val="0"/>
        <w:jc w:val="left"/>
      </w:pPr>
      <w:r>
        <w:t xml:space="preserve">Summary: </w:t>
      </w:r>
      <w:r w:rsidR="006509C1">
        <w:t>Lee County School Bond Property Tax Relief Act</w:t>
      </w:r>
    </w:p>
    <w:p w:rsidR="006435F5" w:rsidRDefault="006435F5" w:rsidP="006435F5">
      <w:pPr>
        <w:widowControl w:val="0"/>
        <w:jc w:val="left"/>
      </w:pPr>
    </w:p>
    <w:p w:rsidR="006435F5" w:rsidRDefault="006435F5" w:rsidP="006435F5">
      <w:pPr>
        <w:widowControl w:val="0"/>
        <w:jc w:val="left"/>
      </w:pPr>
    </w:p>
    <w:p w:rsidR="006435F5" w:rsidRDefault="006435F5" w:rsidP="006435F5">
      <w:pPr>
        <w:widowControl w:val="0"/>
        <w:tabs>
          <w:tab w:val="center" w:pos="590"/>
          <w:tab w:val="center" w:pos="1440"/>
          <w:tab w:val="left" w:pos="1872"/>
          <w:tab w:val="left" w:pos="9187"/>
        </w:tabs>
        <w:jc w:val="left"/>
      </w:pPr>
      <w:r w:rsidRPr="006435F5">
        <w:rPr>
          <w:b/>
        </w:rPr>
        <w:t>HISTORY OF LEGISLATIVE ACTIONS</w:t>
      </w:r>
    </w:p>
    <w:p w:rsidR="006435F5" w:rsidRDefault="006435F5" w:rsidP="006435F5">
      <w:pPr>
        <w:widowControl w:val="0"/>
        <w:tabs>
          <w:tab w:val="center" w:pos="590"/>
          <w:tab w:val="center" w:pos="1440"/>
          <w:tab w:val="left" w:pos="1872"/>
          <w:tab w:val="left" w:pos="9187"/>
        </w:tabs>
        <w:jc w:val="left"/>
      </w:pPr>
    </w:p>
    <w:p w:rsidR="006435F5" w:rsidRPr="006435F5" w:rsidRDefault="006435F5" w:rsidP="006435F5">
      <w:pPr>
        <w:widowControl w:val="0"/>
        <w:tabs>
          <w:tab w:val="center" w:pos="590"/>
          <w:tab w:val="center" w:pos="1440"/>
          <w:tab w:val="left" w:pos="1872"/>
          <w:tab w:val="left" w:pos="9187"/>
        </w:tabs>
        <w:jc w:val="left"/>
      </w:pPr>
      <w:r w:rsidRPr="006435F5">
        <w:rPr>
          <w:u w:val="single"/>
        </w:rPr>
        <w:tab/>
        <w:t>Date</w:t>
      </w:r>
      <w:r w:rsidRPr="006435F5">
        <w:rPr>
          <w:u w:val="single"/>
        </w:rPr>
        <w:tab/>
        <w:t>Body</w:t>
      </w:r>
      <w:r w:rsidRPr="006435F5">
        <w:rPr>
          <w:u w:val="single"/>
        </w:rPr>
        <w:tab/>
        <w:t>Action Description with journal page number</w:t>
      </w:r>
      <w:r w:rsidRPr="006435F5">
        <w:rPr>
          <w:u w:val="single"/>
        </w:rPr>
        <w:tab/>
      </w:r>
    </w:p>
    <w:p w:rsidR="00294FBE" w:rsidRDefault="00294FBE" w:rsidP="00294FBE">
      <w:pPr>
        <w:widowControl w:val="0"/>
        <w:tabs>
          <w:tab w:val="right" w:pos="1008"/>
          <w:tab w:val="left" w:pos="1152"/>
          <w:tab w:val="left" w:pos="1872"/>
          <w:tab w:val="left" w:pos="9187"/>
        </w:tabs>
        <w:ind w:left="2088" w:hanging="2088"/>
        <w:jc w:val="left"/>
      </w:pPr>
      <w:r>
        <w:tab/>
        <w:t>5/25/2011</w:t>
      </w:r>
      <w:r>
        <w:tab/>
        <w:t>House</w:t>
      </w:r>
      <w:r>
        <w:tab/>
      </w:r>
      <w:r w:rsidRPr="00D64FB1">
        <w:t>Introduced and read first time (</w:t>
      </w:r>
      <w:hyperlink r:id="rId7" w:history="1">
        <w:r w:rsidRPr="00D64FB1">
          <w:rPr>
            <w:rStyle w:val="Hyperlink"/>
          </w:rPr>
          <w:t>House Journal</w:t>
        </w:r>
        <w:r w:rsidRPr="00D64FB1">
          <w:rPr>
            <w:rStyle w:val="Hyperlink"/>
          </w:rPr>
          <w:noBreakHyphen/>
          <w:t>page 67</w:t>
        </w:r>
      </w:hyperlink>
      <w:r w:rsidRPr="00D64FB1">
        <w:t>)</w:t>
      </w:r>
    </w:p>
    <w:p w:rsidR="00294FBE" w:rsidRDefault="00294FBE" w:rsidP="00294FBE">
      <w:pPr>
        <w:widowControl w:val="0"/>
        <w:tabs>
          <w:tab w:val="right" w:pos="1008"/>
          <w:tab w:val="left" w:pos="1152"/>
          <w:tab w:val="left" w:pos="1872"/>
          <w:tab w:val="left" w:pos="9187"/>
        </w:tabs>
        <w:ind w:left="2088" w:hanging="2088"/>
        <w:jc w:val="left"/>
      </w:pPr>
      <w:r>
        <w:tab/>
        <w:t>5/25/2011</w:t>
      </w:r>
      <w:r>
        <w:tab/>
        <w:t>House</w:t>
      </w:r>
      <w:r>
        <w:tab/>
      </w:r>
      <w:r w:rsidRPr="00D64FB1">
        <w:t xml:space="preserve">Referred to </w:t>
      </w:r>
      <w:r w:rsidRPr="00D64FB1">
        <w:rPr>
          <w:b/>
        </w:rPr>
        <w:t>Lee Delegation</w:t>
      </w:r>
      <w:r w:rsidRPr="00D64FB1">
        <w:t xml:space="preserve"> (</w:t>
      </w:r>
      <w:hyperlink r:id="rId8" w:history="1">
        <w:r w:rsidRPr="00D64FB1">
          <w:rPr>
            <w:rStyle w:val="Hyperlink"/>
          </w:rPr>
          <w:t>House Journal</w:t>
        </w:r>
        <w:r w:rsidRPr="00D64FB1">
          <w:rPr>
            <w:rStyle w:val="Hyperlink"/>
          </w:rPr>
          <w:noBreakHyphen/>
          <w:t>page 67</w:t>
        </w:r>
      </w:hyperlink>
      <w:r w:rsidRPr="00D64FB1">
        <w:t>)</w:t>
      </w:r>
    </w:p>
    <w:p w:rsidR="00294FBE" w:rsidRDefault="00294FBE" w:rsidP="00294FBE">
      <w:pPr>
        <w:widowControl w:val="0"/>
        <w:tabs>
          <w:tab w:val="right" w:pos="1008"/>
          <w:tab w:val="left" w:pos="1152"/>
          <w:tab w:val="left" w:pos="1872"/>
          <w:tab w:val="left" w:pos="9187"/>
        </w:tabs>
        <w:ind w:left="2088" w:hanging="2088"/>
        <w:jc w:val="left"/>
      </w:pPr>
      <w:r>
        <w:tab/>
        <w:t>5/25/2011</w:t>
      </w:r>
      <w:r>
        <w:tab/>
        <w:t>House</w:t>
      </w:r>
      <w:r>
        <w:tab/>
      </w:r>
      <w:r w:rsidRPr="00D64FB1">
        <w:t>Delegation r</w:t>
      </w:r>
      <w:r>
        <w:t xml:space="preserve">eport: Favorable </w:t>
      </w:r>
      <w:r w:rsidRPr="00D64FB1">
        <w:rPr>
          <w:b/>
        </w:rPr>
        <w:t>Lee Delegation</w:t>
      </w:r>
      <w:r>
        <w:t xml:space="preserve"> </w:t>
      </w:r>
      <w:r w:rsidRPr="00D64FB1">
        <w:t>(</w:t>
      </w:r>
      <w:hyperlink r:id="rId9" w:history="1">
        <w:r w:rsidRPr="00D64FB1">
          <w:rPr>
            <w:rStyle w:val="Hyperlink"/>
          </w:rPr>
          <w:t>House Journal</w:t>
        </w:r>
        <w:r w:rsidRPr="00D64FB1">
          <w:rPr>
            <w:rStyle w:val="Hyperlink"/>
          </w:rPr>
          <w:noBreakHyphen/>
          <w:t>page 90</w:t>
        </w:r>
      </w:hyperlink>
      <w:r w:rsidRPr="00D64FB1">
        <w:t>)</w:t>
      </w:r>
    </w:p>
    <w:p w:rsidR="00294FBE" w:rsidRDefault="00294FBE" w:rsidP="00294FBE">
      <w:pPr>
        <w:widowControl w:val="0"/>
        <w:tabs>
          <w:tab w:val="right" w:pos="1008"/>
          <w:tab w:val="left" w:pos="1152"/>
          <w:tab w:val="left" w:pos="1872"/>
          <w:tab w:val="left" w:pos="9187"/>
        </w:tabs>
        <w:ind w:left="2088" w:hanging="2088"/>
        <w:jc w:val="left"/>
      </w:pPr>
      <w:r>
        <w:tab/>
        <w:t>5/26/2011</w:t>
      </w:r>
      <w:r>
        <w:tab/>
        <w:t>House</w:t>
      </w:r>
      <w:r>
        <w:tab/>
      </w:r>
      <w:r w:rsidRPr="00D64FB1">
        <w:t>Debate adjourned (</w:t>
      </w:r>
      <w:hyperlink r:id="rId10" w:history="1">
        <w:r w:rsidRPr="00D64FB1">
          <w:rPr>
            <w:rStyle w:val="Hyperlink"/>
          </w:rPr>
          <w:t>House Journal</w:t>
        </w:r>
        <w:r w:rsidRPr="00D64FB1">
          <w:rPr>
            <w:rStyle w:val="Hyperlink"/>
          </w:rPr>
          <w:noBreakHyphen/>
          <w:t>page 5</w:t>
        </w:r>
      </w:hyperlink>
      <w:r w:rsidRPr="00D64FB1">
        <w:t>)</w:t>
      </w:r>
    </w:p>
    <w:p w:rsidR="00294FBE" w:rsidRDefault="00294FBE" w:rsidP="00294FBE">
      <w:pPr>
        <w:widowControl w:val="0"/>
        <w:tabs>
          <w:tab w:val="right" w:pos="1008"/>
          <w:tab w:val="left" w:pos="1152"/>
          <w:tab w:val="left" w:pos="1872"/>
          <w:tab w:val="left" w:pos="9187"/>
        </w:tabs>
        <w:ind w:left="2088" w:hanging="2088"/>
        <w:jc w:val="left"/>
      </w:pPr>
      <w:r>
        <w:tab/>
        <w:t>5/26/2011</w:t>
      </w:r>
      <w:r>
        <w:tab/>
        <w:t>House</w:t>
      </w:r>
      <w:r>
        <w:tab/>
      </w:r>
      <w:r w:rsidRPr="00D64FB1">
        <w:t>Reconsidered (</w:t>
      </w:r>
      <w:hyperlink r:id="rId11" w:history="1">
        <w:r w:rsidRPr="00D64FB1">
          <w:rPr>
            <w:rStyle w:val="Hyperlink"/>
          </w:rPr>
          <w:t>House Journal</w:t>
        </w:r>
        <w:r w:rsidRPr="00D64FB1">
          <w:rPr>
            <w:rStyle w:val="Hyperlink"/>
          </w:rPr>
          <w:noBreakHyphen/>
          <w:t>page 30</w:t>
        </w:r>
      </w:hyperlink>
      <w:r w:rsidRPr="00D64FB1">
        <w:t>)</w:t>
      </w:r>
    </w:p>
    <w:p w:rsidR="00294FBE" w:rsidRDefault="00294FBE" w:rsidP="00294FBE">
      <w:pPr>
        <w:widowControl w:val="0"/>
        <w:tabs>
          <w:tab w:val="right" w:pos="1008"/>
          <w:tab w:val="left" w:pos="1152"/>
          <w:tab w:val="left" w:pos="1872"/>
          <w:tab w:val="left" w:pos="9187"/>
        </w:tabs>
        <w:ind w:left="2088" w:hanging="2088"/>
        <w:jc w:val="left"/>
      </w:pPr>
      <w:r>
        <w:lastRenderedPageBreak/>
        <w:tab/>
        <w:t>5/26/2011</w:t>
      </w:r>
      <w:r>
        <w:tab/>
        <w:t>House</w:t>
      </w:r>
      <w:r>
        <w:tab/>
      </w:r>
      <w:r w:rsidRPr="00D64FB1">
        <w:t>Read second time (</w:t>
      </w:r>
      <w:hyperlink r:id="rId12" w:history="1">
        <w:r w:rsidRPr="00D64FB1">
          <w:rPr>
            <w:rStyle w:val="Hyperlink"/>
          </w:rPr>
          <w:t>House Journal</w:t>
        </w:r>
        <w:r w:rsidRPr="00D64FB1">
          <w:rPr>
            <w:rStyle w:val="Hyperlink"/>
          </w:rPr>
          <w:noBreakHyphen/>
          <w:t>page 30</w:t>
        </w:r>
      </w:hyperlink>
      <w:r w:rsidRPr="00D64FB1">
        <w:t>)</w:t>
      </w:r>
    </w:p>
    <w:p w:rsidR="00294FBE" w:rsidRDefault="00294FBE" w:rsidP="00294FBE">
      <w:pPr>
        <w:widowControl w:val="0"/>
        <w:tabs>
          <w:tab w:val="right" w:pos="1008"/>
          <w:tab w:val="left" w:pos="1152"/>
          <w:tab w:val="left" w:pos="1872"/>
          <w:tab w:val="left" w:pos="9187"/>
        </w:tabs>
        <w:ind w:left="2088" w:hanging="2088"/>
        <w:jc w:val="left"/>
      </w:pPr>
      <w:r>
        <w:tab/>
        <w:t>5/26/2011</w:t>
      </w:r>
      <w:r>
        <w:tab/>
        <w:t>House</w:t>
      </w:r>
      <w:r>
        <w:tab/>
      </w:r>
      <w:r w:rsidRPr="00D64FB1">
        <w:t>Roll call Yeas</w:t>
      </w:r>
      <w:r>
        <w:noBreakHyphen/>
      </w:r>
      <w:r w:rsidRPr="00D64FB1">
        <w:t>1  Nays</w:t>
      </w:r>
      <w:r>
        <w:noBreakHyphen/>
      </w:r>
      <w:r w:rsidRPr="00D64FB1">
        <w:t>0 (</w:t>
      </w:r>
      <w:hyperlink r:id="rId13" w:history="1">
        <w:r w:rsidRPr="00D64FB1">
          <w:rPr>
            <w:rStyle w:val="Hyperlink"/>
          </w:rPr>
          <w:t>House Journal</w:t>
        </w:r>
        <w:r w:rsidRPr="00D64FB1">
          <w:rPr>
            <w:rStyle w:val="Hyperlink"/>
          </w:rPr>
          <w:noBreakHyphen/>
          <w:t>page 30</w:t>
        </w:r>
      </w:hyperlink>
      <w:r w:rsidRPr="00D64FB1">
        <w:t>)</w:t>
      </w:r>
    </w:p>
    <w:p w:rsidR="00294FBE" w:rsidRDefault="00294FBE" w:rsidP="00294FBE">
      <w:pPr>
        <w:widowControl w:val="0"/>
        <w:tabs>
          <w:tab w:val="right" w:pos="1008"/>
          <w:tab w:val="left" w:pos="1152"/>
          <w:tab w:val="left" w:pos="1872"/>
          <w:tab w:val="left" w:pos="9187"/>
        </w:tabs>
        <w:ind w:left="2088" w:hanging="2088"/>
        <w:jc w:val="left"/>
      </w:pPr>
      <w:r>
        <w:tab/>
        <w:t>5/26/2011</w:t>
      </w:r>
      <w:r>
        <w:tab/>
        <w:t>House</w:t>
      </w:r>
      <w:r>
        <w:tab/>
      </w:r>
      <w:r w:rsidRPr="00D64FB1">
        <w:t>Unanimous co</w:t>
      </w:r>
      <w:r>
        <w:t xml:space="preserve">nsent for third reading on next </w:t>
      </w:r>
      <w:r w:rsidRPr="00D64FB1">
        <w:t>legislative day (</w:t>
      </w:r>
      <w:hyperlink r:id="rId14" w:history="1">
        <w:r w:rsidRPr="00D64FB1">
          <w:rPr>
            <w:rStyle w:val="Hyperlink"/>
          </w:rPr>
          <w:t>House Journal</w:t>
        </w:r>
        <w:r w:rsidRPr="00D64FB1">
          <w:rPr>
            <w:rStyle w:val="Hyperlink"/>
          </w:rPr>
          <w:noBreakHyphen/>
          <w:t>page 31</w:t>
        </w:r>
      </w:hyperlink>
      <w:r w:rsidRPr="00D64FB1">
        <w:t>)</w:t>
      </w:r>
    </w:p>
    <w:p w:rsidR="00294FBE" w:rsidRDefault="00294FBE" w:rsidP="00294FBE">
      <w:pPr>
        <w:widowControl w:val="0"/>
        <w:tabs>
          <w:tab w:val="right" w:pos="1008"/>
          <w:tab w:val="left" w:pos="1152"/>
          <w:tab w:val="left" w:pos="1872"/>
          <w:tab w:val="left" w:pos="9187"/>
        </w:tabs>
        <w:ind w:left="2088" w:hanging="2088"/>
        <w:jc w:val="left"/>
      </w:pPr>
      <w:r>
        <w:tab/>
        <w:t>5/27/2011</w:t>
      </w:r>
      <w:r>
        <w:tab/>
        <w:t>House</w:t>
      </w:r>
      <w:r>
        <w:tab/>
      </w:r>
      <w:r w:rsidRPr="00D64FB1">
        <w:t>Rea</w:t>
      </w:r>
      <w:r>
        <w:t xml:space="preserve">d third time and sent to Senate </w:t>
      </w:r>
      <w:r w:rsidRPr="00D64FB1">
        <w:t>(</w:t>
      </w:r>
      <w:hyperlink r:id="rId15" w:history="1">
        <w:r w:rsidRPr="00D64FB1">
          <w:rPr>
            <w:rStyle w:val="Hyperlink"/>
          </w:rPr>
          <w:t>House Journal</w:t>
        </w:r>
        <w:r w:rsidRPr="00D64FB1">
          <w:rPr>
            <w:rStyle w:val="Hyperlink"/>
          </w:rPr>
          <w:noBreakHyphen/>
          <w:t>page 1</w:t>
        </w:r>
      </w:hyperlink>
      <w:r w:rsidRPr="00D64FB1">
        <w:t>)</w:t>
      </w:r>
    </w:p>
    <w:p w:rsidR="00294FBE" w:rsidRDefault="00294FBE" w:rsidP="00294FBE">
      <w:pPr>
        <w:widowControl w:val="0"/>
        <w:tabs>
          <w:tab w:val="right" w:pos="1008"/>
          <w:tab w:val="left" w:pos="1152"/>
          <w:tab w:val="left" w:pos="1872"/>
          <w:tab w:val="left" w:pos="9187"/>
        </w:tabs>
        <w:ind w:left="2088" w:hanging="2088"/>
        <w:jc w:val="left"/>
      </w:pPr>
      <w:r>
        <w:tab/>
        <w:t>5/31/2011</w:t>
      </w:r>
      <w:r>
        <w:tab/>
        <w:t>Senate</w:t>
      </w:r>
      <w:r>
        <w:tab/>
      </w:r>
      <w:r w:rsidRPr="00D64FB1">
        <w:t>Introduced, rea</w:t>
      </w:r>
      <w:r>
        <w:t xml:space="preserve">d first time, placed on local &amp; </w:t>
      </w:r>
      <w:r w:rsidRPr="00D64FB1">
        <w:t>uncontested calendar (</w:t>
      </w:r>
      <w:hyperlink r:id="rId16" w:history="1">
        <w:r w:rsidRPr="00D64FB1">
          <w:rPr>
            <w:rStyle w:val="Hyperlink"/>
          </w:rPr>
          <w:t>Senate Journal</w:t>
        </w:r>
        <w:r w:rsidRPr="00D64FB1">
          <w:rPr>
            <w:rStyle w:val="Hyperlink"/>
          </w:rPr>
          <w:noBreakHyphen/>
          <w:t>page 22</w:t>
        </w:r>
      </w:hyperlink>
      <w:r w:rsidRPr="00D64FB1">
        <w:t>)</w:t>
      </w:r>
    </w:p>
    <w:p w:rsidR="00294FBE" w:rsidRDefault="00294FBE" w:rsidP="00294FBE">
      <w:pPr>
        <w:widowControl w:val="0"/>
        <w:tabs>
          <w:tab w:val="right" w:pos="1008"/>
          <w:tab w:val="left" w:pos="1152"/>
          <w:tab w:val="left" w:pos="1872"/>
          <w:tab w:val="left" w:pos="9187"/>
        </w:tabs>
        <w:ind w:left="2088" w:hanging="2088"/>
        <w:jc w:val="left"/>
      </w:pPr>
      <w:r>
        <w:tab/>
        <w:t>6/16/2011</w:t>
      </w:r>
      <w:r>
        <w:tab/>
        <w:t>Senate</w:t>
      </w:r>
      <w:r>
        <w:tab/>
      </w:r>
      <w:r w:rsidRPr="00D64FB1">
        <w:t>Read second time</w:t>
      </w:r>
    </w:p>
    <w:p w:rsidR="00294FBE" w:rsidRDefault="00294FBE" w:rsidP="00294FBE">
      <w:pPr>
        <w:widowControl w:val="0"/>
        <w:tabs>
          <w:tab w:val="right" w:pos="1008"/>
          <w:tab w:val="left" w:pos="1152"/>
          <w:tab w:val="left" w:pos="1872"/>
          <w:tab w:val="left" w:pos="9187"/>
        </w:tabs>
        <w:ind w:left="2088" w:hanging="2088"/>
        <w:jc w:val="left"/>
      </w:pPr>
      <w:r>
        <w:tab/>
        <w:t>6/16/2011</w:t>
      </w:r>
      <w:r>
        <w:tab/>
        <w:t>Senate</w:t>
      </w:r>
      <w:r>
        <w:tab/>
      </w:r>
      <w:r w:rsidRPr="00D64FB1">
        <w:t>Roll call Ayes</w:t>
      </w:r>
      <w:r>
        <w:noBreakHyphen/>
      </w:r>
      <w:r w:rsidRPr="00D64FB1">
        <w:t>2  Nays</w:t>
      </w:r>
      <w:r>
        <w:noBreakHyphen/>
      </w:r>
      <w:r w:rsidRPr="00D64FB1">
        <w:t>0</w:t>
      </w:r>
    </w:p>
    <w:p w:rsidR="00294FBE" w:rsidRDefault="00294FBE" w:rsidP="00294FBE">
      <w:pPr>
        <w:widowControl w:val="0"/>
        <w:tabs>
          <w:tab w:val="right" w:pos="1008"/>
          <w:tab w:val="left" w:pos="1152"/>
          <w:tab w:val="left" w:pos="1872"/>
          <w:tab w:val="left" w:pos="9187"/>
        </w:tabs>
        <w:ind w:left="2088" w:hanging="2088"/>
        <w:jc w:val="left"/>
      </w:pPr>
      <w:r>
        <w:tab/>
        <w:t>6/7/2012</w:t>
      </w:r>
      <w:r>
        <w:tab/>
        <w:t>Senate</w:t>
      </w:r>
      <w:r>
        <w:tab/>
      </w:r>
      <w:r w:rsidRPr="00D64FB1">
        <w:t>Committed to d</w:t>
      </w:r>
      <w:r>
        <w:t xml:space="preserve">elegation from </w:t>
      </w:r>
      <w:r w:rsidRPr="00D64FB1">
        <w:rPr>
          <w:b/>
        </w:rPr>
        <w:t>Lee</w:t>
      </w:r>
      <w:r>
        <w:t xml:space="preserve"> County </w:t>
      </w:r>
      <w:r w:rsidRPr="00D64FB1">
        <w:t>(</w:t>
      </w:r>
      <w:hyperlink r:id="rId17" w:history="1">
        <w:r w:rsidRPr="00D64FB1">
          <w:rPr>
            <w:rStyle w:val="Hyperlink"/>
          </w:rPr>
          <w:t>Senate Journal</w:t>
        </w:r>
        <w:r w:rsidRPr="00D64FB1">
          <w:rPr>
            <w:rStyle w:val="Hyperlink"/>
          </w:rPr>
          <w:noBreakHyphen/>
          <w:t>page 57</w:t>
        </w:r>
      </w:hyperlink>
      <w:r w:rsidRPr="00D64FB1">
        <w:t>)</w:t>
      </w:r>
    </w:p>
    <w:p w:rsidR="00294FBE" w:rsidRDefault="00294FBE" w:rsidP="00294FBE">
      <w:pPr>
        <w:widowControl w:val="0"/>
        <w:tabs>
          <w:tab w:val="right" w:pos="1008"/>
          <w:tab w:val="left" w:pos="1152"/>
          <w:tab w:val="left" w:pos="1872"/>
          <w:tab w:val="left" w:pos="9187"/>
        </w:tabs>
        <w:ind w:left="2088" w:hanging="2088"/>
        <w:jc w:val="left"/>
      </w:pPr>
    </w:p>
    <w:p w:rsidR="006435F5" w:rsidRPr="006435F5" w:rsidRDefault="006435F5" w:rsidP="006435F5">
      <w:pPr>
        <w:widowControl w:val="0"/>
        <w:tabs>
          <w:tab w:val="right" w:pos="1008"/>
          <w:tab w:val="left" w:pos="1152"/>
          <w:tab w:val="left" w:pos="1872"/>
          <w:tab w:val="left" w:pos="9187"/>
        </w:tabs>
        <w:ind w:left="2088" w:hanging="2088"/>
        <w:jc w:val="left"/>
      </w:pPr>
    </w:p>
    <w:p w:rsidR="006435F5" w:rsidRDefault="006435F5" w:rsidP="006435F5">
      <w:pPr>
        <w:widowControl w:val="0"/>
        <w:jc w:val="left"/>
      </w:pPr>
      <w:r w:rsidRPr="006435F5">
        <w:rPr>
          <w:b/>
        </w:rPr>
        <w:t>VERSIONS OF THIS BILL</w:t>
      </w:r>
    </w:p>
    <w:p w:rsidR="006435F5" w:rsidRDefault="006435F5" w:rsidP="006435F5">
      <w:pPr>
        <w:widowControl w:val="0"/>
        <w:jc w:val="left"/>
      </w:pPr>
    </w:p>
    <w:p w:rsidR="006435F5" w:rsidRDefault="00A05A29" w:rsidP="006435F5">
      <w:pPr>
        <w:widowControl w:val="0"/>
        <w:jc w:val="left"/>
      </w:pPr>
      <w:hyperlink r:id="rId18" w:history="1">
        <w:r w:rsidR="006435F5">
          <w:rPr>
            <w:rStyle w:val="Hyperlink"/>
          </w:rPr>
          <w:t>5/25/2011</w:t>
        </w:r>
      </w:hyperlink>
    </w:p>
    <w:p w:rsidR="00666582" w:rsidRDefault="00A05A29" w:rsidP="006435F5">
      <w:hyperlink r:id="rId19" w:history="1">
        <w:r w:rsidR="00666582" w:rsidRPr="00666582">
          <w:rPr>
            <w:rStyle w:val="Hyperlink"/>
          </w:rPr>
          <w:t>5/25/2011-A</w:t>
        </w:r>
      </w:hyperlink>
    </w:p>
    <w:p w:rsidR="00FA5763" w:rsidRDefault="00A05A29" w:rsidP="006435F5">
      <w:hyperlink r:id="rId20" w:history="1">
        <w:r w:rsidR="00FA5763" w:rsidRPr="00FA5763">
          <w:rPr>
            <w:rStyle w:val="Hyperlink"/>
          </w:rPr>
          <w:t>5/31/2011</w:t>
        </w:r>
      </w:hyperlink>
    </w:p>
    <w:p w:rsidR="006435F5" w:rsidRDefault="006435F5" w:rsidP="006435F5"/>
    <w:p w:rsidR="006435F5" w:rsidRDefault="006435F5" w:rsidP="006435F5">
      <w:pPr>
        <w:sectPr w:rsidR="006435F5" w:rsidSect="006435F5">
          <w:pgSz w:w="12240" w:h="15840" w:code="1"/>
          <w:pgMar w:top="1080" w:right="1440" w:bottom="1080" w:left="1440" w:header="720" w:footer="720" w:gutter="0"/>
          <w:cols w:space="720"/>
          <w:noEndnote/>
          <w:docGrid w:linePitch="360"/>
        </w:sectPr>
      </w:pPr>
    </w:p>
    <w:p w:rsidR="00FA5763" w:rsidRDefault="00FA5763" w:rsidP="001D7F4F">
      <w:pPr>
        <w:pStyle w:val="BillDots"/>
      </w:pPr>
      <w:r>
        <w:rPr>
          <w:strike/>
        </w:rPr>
        <w:lastRenderedPageBreak/>
        <w:t>Indicates Matter Stricken</w:t>
      </w:r>
    </w:p>
    <w:p w:rsidR="00FA5763" w:rsidRPr="00C4293F" w:rsidRDefault="00FA5763" w:rsidP="001D7F4F">
      <w:pPr>
        <w:pStyle w:val="BillDots"/>
      </w:pPr>
      <w:r>
        <w:rPr>
          <w:u w:val="single"/>
        </w:rPr>
        <w:t>Indicates New Matter</w:t>
      </w:r>
    </w:p>
    <w:p w:rsidR="00FA5763" w:rsidRDefault="00FA5763" w:rsidP="001D7F4F">
      <w:pPr>
        <w:pStyle w:val="BillDots"/>
      </w:pPr>
    </w:p>
    <w:p w:rsidR="00FA5763" w:rsidRDefault="00FA5763" w:rsidP="001D7F4F">
      <w:pPr>
        <w:pStyle w:val="BillDots"/>
      </w:pPr>
      <w:r>
        <w:t>INTRODUCED</w:t>
      </w:r>
    </w:p>
    <w:p w:rsidR="00FA5763" w:rsidRDefault="00FA5763" w:rsidP="001D7F4F">
      <w:pPr>
        <w:pStyle w:val="BillDots"/>
      </w:pPr>
      <w:r>
        <w:t>May 31, 2011</w:t>
      </w:r>
    </w:p>
    <w:p w:rsidR="00FA5763" w:rsidRDefault="00FA5763" w:rsidP="001D7F4F">
      <w:pPr>
        <w:pStyle w:val="BillDots"/>
      </w:pPr>
    </w:p>
    <w:p w:rsidR="00FA5763" w:rsidRPr="00C4293F" w:rsidRDefault="00FA5763" w:rsidP="00C4293F">
      <w:pPr>
        <w:pStyle w:val="BillDots"/>
        <w:tabs>
          <w:tab w:val="clear" w:pos="216"/>
          <w:tab w:val="clear" w:pos="432"/>
          <w:tab w:val="clear" w:pos="648"/>
          <w:tab w:val="clear" w:pos="864"/>
          <w:tab w:val="clear" w:pos="1080"/>
          <w:tab w:val="clear" w:pos="1296"/>
          <w:tab w:val="clear" w:pos="5904"/>
          <w:tab w:val="right" w:pos="5933"/>
        </w:tabs>
      </w:pPr>
      <w:r>
        <w:tab/>
      </w:r>
      <w:r>
        <w:rPr>
          <w:b/>
          <w:sz w:val="36"/>
        </w:rPr>
        <w:t>H. 4275</w:t>
      </w:r>
    </w:p>
    <w:p w:rsidR="00FA5763" w:rsidRDefault="00FA5763" w:rsidP="001D7F4F">
      <w:pPr>
        <w:pStyle w:val="BillDots"/>
      </w:pPr>
    </w:p>
    <w:p w:rsidR="00FA5763" w:rsidRDefault="00FA5763" w:rsidP="00C4293F">
      <w:pPr>
        <w:pStyle w:val="BillDots"/>
        <w:jc w:val="center"/>
      </w:pPr>
      <w:r>
        <w:t xml:space="preserve">Introduced by </w:t>
      </w:r>
      <w:r w:rsidRPr="00486F95">
        <w:t>Rep. G.A. Brown</w:t>
      </w:r>
    </w:p>
    <w:p w:rsidR="00FA5763" w:rsidRDefault="00FA5763" w:rsidP="001D7F4F">
      <w:pPr>
        <w:pStyle w:val="BillDots"/>
      </w:pPr>
    </w:p>
    <w:p w:rsidR="00FA5763" w:rsidRDefault="00FA5763" w:rsidP="001D7F4F">
      <w:pPr>
        <w:pStyle w:val="BillDots"/>
      </w:pPr>
      <w:r>
        <w:t>L. Printed 5/31/11--S.</w:t>
      </w:r>
    </w:p>
    <w:p w:rsidR="00FA5763" w:rsidRDefault="00FA5763" w:rsidP="001D7F4F">
      <w:pPr>
        <w:pStyle w:val="BillDots"/>
      </w:pPr>
      <w:r>
        <w:t>Read the first time May 31, 2011.</w:t>
      </w:r>
    </w:p>
    <w:p w:rsidR="00FA5763" w:rsidRPr="00C4293F" w:rsidRDefault="00FA5763" w:rsidP="00C4293F">
      <w:pPr>
        <w:pStyle w:val="BillDots"/>
        <w:jc w:val="center"/>
      </w:pPr>
      <w:r>
        <w:rPr>
          <w:u w:val="single"/>
        </w:rPr>
        <w:t>            </w:t>
      </w:r>
    </w:p>
    <w:p w:rsidR="00FA5763" w:rsidRDefault="00FA5763" w:rsidP="001D7F4F">
      <w:pPr>
        <w:pStyle w:val="BillDots"/>
      </w:pPr>
    </w:p>
    <w:p w:rsidR="00FA5763" w:rsidRDefault="00FA5763" w:rsidP="001D7F4F">
      <w:pPr>
        <w:pStyle w:val="BillDots"/>
        <w:sectPr w:rsidR="00FA5763" w:rsidSect="00146E6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FA5763" w:rsidRDefault="00FA5763" w:rsidP="001D7F4F">
      <w:pPr>
        <w:pStyle w:val="BillDots"/>
      </w:pPr>
    </w:p>
    <w:p w:rsidR="00FA5763" w:rsidRDefault="00FA5763" w:rsidP="003D01E8">
      <w:pPr>
        <w:pStyle w:val="Numbersforbills"/>
      </w:pP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63" w:rsidRPr="00325348" w:rsidRDefault="00FA5763" w:rsidP="009C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426 OF 2006, THE “SCHOOL DISTRICT OF LEE COUNTY SCHOOL BOND PROPERTY TAX RELIEF ACT”, RELATING TO AUTHORIZATION FOR THE IMPOSITION OF A ONE CENT SALES AND USE TAX IN LEE COUNTY, THE REVENUES OF WHICH MUST BE USED FOR SCHOOL CONSTRUCTION AND RENOVATION, SO AS TO EXTEND FROM FIVE TO EIGHT YEARS THE TIME THE TAX MAY BE IMPOSED.</w:t>
      </w: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 of Act 426 of 2006 is amended to read:</w:t>
      </w: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 xml:space="preserve">The tax authorized by this act may be imposed by ordinance of the governing body.  The tax may not be imposed for more than </w:t>
      </w:r>
      <w:r w:rsidRPr="00A7571B">
        <w:rPr>
          <w:strike/>
        </w:rPr>
        <w:t>five</w:t>
      </w:r>
      <w:r>
        <w:t xml:space="preserve"> </w:t>
      </w:r>
      <w:r>
        <w:rPr>
          <w:u w:val="single"/>
        </w:rPr>
        <w:t>eight</w:t>
      </w:r>
      <w:r>
        <w:t xml:space="preserve"> years.”</w:t>
      </w: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63" w:rsidRDefault="00FA5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5763" w:rsidRDefault="00FA57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07BF" w:rsidRDefault="009C07BF" w:rsidP="00FA5763">
      <w:pPr>
        <w:pStyle w:val="BillDots"/>
      </w:pPr>
    </w:p>
    <w:sectPr w:rsidR="009C07BF" w:rsidSect="00146E6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A4A" w:rsidRDefault="00F73A4A" w:rsidP="009F0C77">
      <w:r>
        <w:separator/>
      </w:r>
    </w:p>
  </w:endnote>
  <w:endnote w:type="continuationSeparator" w:id="0">
    <w:p w:rsidR="00F73A4A" w:rsidRDefault="00F73A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F7B524-8048-4A19-9403-073948FD9A51}"/>
    <w:embedBold r:id="rId2" w:fontKey="{0B302D2D-48BC-4DEF-BF16-05000841B7FA}"/>
  </w:font>
  <w:font w:name="Calibri">
    <w:panose1 w:val="020F0502020204030204"/>
    <w:charset w:val="00"/>
    <w:family w:val="swiss"/>
    <w:pitch w:val="variable"/>
    <w:sig w:usb0="E10002FF" w:usb1="4000ACFF" w:usb2="00000009" w:usb3="00000000" w:csb0="0000019F" w:csb1="00000000"/>
    <w:embedRegular r:id="rId3" w:fontKey="{A946D9B4-D55A-40E4-AF04-2C11F2BDD356}"/>
  </w:font>
  <w:font w:name="Cambria">
    <w:panose1 w:val="02040503050406030204"/>
    <w:charset w:val="00"/>
    <w:family w:val="roman"/>
    <w:pitch w:val="variable"/>
    <w:sig w:usb0="E00002FF" w:usb1="400004FF" w:usb2="00000000" w:usb3="00000000" w:csb0="0000019F" w:csb1="00000000"/>
    <w:embedRegular r:id="rId4" w:fontKey="{CDA98744-1DA8-4DDE-BDD1-1AF9AD9BCA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763" w:rsidRPr="009C07BF" w:rsidRDefault="00FA5763" w:rsidP="009C07BF">
    <w:pPr>
      <w:pStyle w:val="Footer"/>
      <w:tabs>
        <w:tab w:val="clear" w:pos="4680"/>
        <w:tab w:val="clear" w:pos="9360"/>
        <w:tab w:val="center" w:pos="2995"/>
      </w:tabs>
      <w:spacing w:before="120"/>
    </w:pPr>
    <w:r>
      <w:t>[4275-</w:t>
    </w:r>
    <w:r w:rsidR="00A05A29">
      <w:fldChar w:fldCharType="begin"/>
    </w:r>
    <w:r w:rsidR="00A05A29">
      <w:instrText xml:space="preserve"> PAGE  \* MERGEFORMAT </w:instrText>
    </w:r>
    <w:r w:rsidR="00A05A29">
      <w:fldChar w:fldCharType="separate"/>
    </w:r>
    <w:r w:rsidR="00A05A29">
      <w:rPr>
        <w:noProof/>
      </w:rPr>
      <w:t>1</w:t>
    </w:r>
    <w:r w:rsidR="00A05A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E6C" w:rsidRPr="009C07BF" w:rsidRDefault="00FA5763" w:rsidP="009C07BF">
    <w:pPr>
      <w:pStyle w:val="Footer"/>
      <w:tabs>
        <w:tab w:val="clear" w:pos="4680"/>
        <w:tab w:val="clear" w:pos="9360"/>
        <w:tab w:val="center" w:pos="2995"/>
      </w:tabs>
      <w:spacing w:before="120"/>
    </w:pPr>
    <w:r>
      <w:t>[4275]</w:t>
    </w:r>
    <w:r>
      <w:tab/>
    </w:r>
    <w:r w:rsidR="00066AE4">
      <w:fldChar w:fldCharType="begin"/>
    </w:r>
    <w:r>
      <w:instrText xml:space="preserve"> PAGE  \* MERGEFORMAT </w:instrText>
    </w:r>
    <w:r w:rsidR="00066AE4">
      <w:fldChar w:fldCharType="separate"/>
    </w:r>
    <w:r>
      <w:rPr>
        <w:noProof/>
      </w:rPr>
      <w:t>1</w:t>
    </w:r>
    <w:r w:rsidR="00066AE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A4A" w:rsidRDefault="00F73A4A" w:rsidP="009F0C77">
      <w:r>
        <w:separator/>
      </w:r>
    </w:p>
  </w:footnote>
  <w:footnote w:type="continuationSeparator" w:id="0">
    <w:p w:rsidR="00F73A4A" w:rsidRDefault="00F73A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71HTC11"/>
    <w:docVar w:name="CoverBillType" w:val="b"/>
    <w:docVar w:name="docpath" w:val="L:\Council\bills\BBM\10271HTC11.DOCX"/>
    <w:docVar w:name="dvBillNumber" w:val="4275"/>
    <w:docVar w:name="dvBillNumberPrefix" w:val="H. "/>
    <w:docVar w:name="dvOriginalBody" w:val="House"/>
    <w:docVar w:name="dvSteno" w:val="BBM"/>
    <w:docVar w:name="NameofBody" w:val="h"/>
    <w:docVar w:name="vgroup2" w:val="Council"/>
  </w:docVars>
  <w:rsids>
    <w:rsidRoot w:val="0080355C"/>
    <w:rsid w:val="00011869"/>
    <w:rsid w:val="00031C86"/>
    <w:rsid w:val="0006050D"/>
    <w:rsid w:val="00066AE4"/>
    <w:rsid w:val="00075A76"/>
    <w:rsid w:val="000B2DFB"/>
    <w:rsid w:val="000E1785"/>
    <w:rsid w:val="000F40FA"/>
    <w:rsid w:val="0010776B"/>
    <w:rsid w:val="00127609"/>
    <w:rsid w:val="00133E66"/>
    <w:rsid w:val="001435A3"/>
    <w:rsid w:val="001939F2"/>
    <w:rsid w:val="001B7A55"/>
    <w:rsid w:val="001D08F2"/>
    <w:rsid w:val="001D525B"/>
    <w:rsid w:val="001D7F4F"/>
    <w:rsid w:val="00230E25"/>
    <w:rsid w:val="002321B6"/>
    <w:rsid w:val="002350CD"/>
    <w:rsid w:val="00250967"/>
    <w:rsid w:val="002543C8"/>
    <w:rsid w:val="0027497F"/>
    <w:rsid w:val="00284AAE"/>
    <w:rsid w:val="00294FBE"/>
    <w:rsid w:val="002B42B3"/>
    <w:rsid w:val="002B53FA"/>
    <w:rsid w:val="002D5B16"/>
    <w:rsid w:val="002E5912"/>
    <w:rsid w:val="00313A48"/>
    <w:rsid w:val="00325348"/>
    <w:rsid w:val="0032732C"/>
    <w:rsid w:val="00336AD0"/>
    <w:rsid w:val="00342F2D"/>
    <w:rsid w:val="0037079A"/>
    <w:rsid w:val="003766F3"/>
    <w:rsid w:val="003D01E8"/>
    <w:rsid w:val="003D403F"/>
    <w:rsid w:val="003E5288"/>
    <w:rsid w:val="003F6D79"/>
    <w:rsid w:val="0041760A"/>
    <w:rsid w:val="00417C01"/>
    <w:rsid w:val="00446D79"/>
    <w:rsid w:val="00461D4B"/>
    <w:rsid w:val="004809EE"/>
    <w:rsid w:val="004E4822"/>
    <w:rsid w:val="004E7D54"/>
    <w:rsid w:val="005273C6"/>
    <w:rsid w:val="00530A69"/>
    <w:rsid w:val="00545593"/>
    <w:rsid w:val="00577C6C"/>
    <w:rsid w:val="005C22EF"/>
    <w:rsid w:val="005C2FE2"/>
    <w:rsid w:val="005E2BC9"/>
    <w:rsid w:val="00605102"/>
    <w:rsid w:val="006215AA"/>
    <w:rsid w:val="006435F5"/>
    <w:rsid w:val="006509C1"/>
    <w:rsid w:val="00666582"/>
    <w:rsid w:val="006913C9"/>
    <w:rsid w:val="0069470D"/>
    <w:rsid w:val="00734F00"/>
    <w:rsid w:val="00764E66"/>
    <w:rsid w:val="00792C88"/>
    <w:rsid w:val="007A70AE"/>
    <w:rsid w:val="0080355C"/>
    <w:rsid w:val="00813CD7"/>
    <w:rsid w:val="00834E35"/>
    <w:rsid w:val="008362E8"/>
    <w:rsid w:val="00856BC6"/>
    <w:rsid w:val="00884A48"/>
    <w:rsid w:val="008A1768"/>
    <w:rsid w:val="008E4915"/>
    <w:rsid w:val="008F4429"/>
    <w:rsid w:val="00906D41"/>
    <w:rsid w:val="0094021A"/>
    <w:rsid w:val="00952475"/>
    <w:rsid w:val="009C07BF"/>
    <w:rsid w:val="009C6A0B"/>
    <w:rsid w:val="009E4C56"/>
    <w:rsid w:val="009F0C77"/>
    <w:rsid w:val="009F4DD1"/>
    <w:rsid w:val="00A05A29"/>
    <w:rsid w:val="00A41684"/>
    <w:rsid w:val="00A64E80"/>
    <w:rsid w:val="00A72BCD"/>
    <w:rsid w:val="00A741D9"/>
    <w:rsid w:val="00A7571B"/>
    <w:rsid w:val="00A833AB"/>
    <w:rsid w:val="00A9741D"/>
    <w:rsid w:val="00AA36FB"/>
    <w:rsid w:val="00AD4509"/>
    <w:rsid w:val="00AD4B17"/>
    <w:rsid w:val="00B34793"/>
    <w:rsid w:val="00B412D4"/>
    <w:rsid w:val="00B41634"/>
    <w:rsid w:val="00B76EFB"/>
    <w:rsid w:val="00BC1447"/>
    <w:rsid w:val="00BE3C22"/>
    <w:rsid w:val="00C0345E"/>
    <w:rsid w:val="00C05649"/>
    <w:rsid w:val="00C1424D"/>
    <w:rsid w:val="00C3483A"/>
    <w:rsid w:val="00C74E9D"/>
    <w:rsid w:val="00C82FD3"/>
    <w:rsid w:val="00C92819"/>
    <w:rsid w:val="00CC6B7B"/>
    <w:rsid w:val="00CD2089"/>
    <w:rsid w:val="00D2580C"/>
    <w:rsid w:val="00D45423"/>
    <w:rsid w:val="00D73A67"/>
    <w:rsid w:val="00D970A9"/>
    <w:rsid w:val="00DA7EFB"/>
    <w:rsid w:val="00DC2036"/>
    <w:rsid w:val="00DC793D"/>
    <w:rsid w:val="00DD5F38"/>
    <w:rsid w:val="00DF1591"/>
    <w:rsid w:val="00DF3845"/>
    <w:rsid w:val="00E41911"/>
    <w:rsid w:val="00E41FD7"/>
    <w:rsid w:val="00E55F62"/>
    <w:rsid w:val="00E607B6"/>
    <w:rsid w:val="00E92EEF"/>
    <w:rsid w:val="00EB3C44"/>
    <w:rsid w:val="00F24442"/>
    <w:rsid w:val="00F41521"/>
    <w:rsid w:val="00F42605"/>
    <w:rsid w:val="00F50AE3"/>
    <w:rsid w:val="00F67CF1"/>
    <w:rsid w:val="00F73A4A"/>
    <w:rsid w:val="00F840F0"/>
    <w:rsid w:val="00FA576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60CC8A-4743-4733-B34B-F7779F94B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435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13" Type="http://schemas.openxmlformats.org/officeDocument/2006/relationships/hyperlink" Target="file:///h:\hj%20archive\2011\05-26-11.docx" TargetMode="External"/><Relationship Id="rId18" Type="http://schemas.openxmlformats.org/officeDocument/2006/relationships/hyperlink" Target="file:///p:\pprever\2011-12\4275_2011052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5-25-11.docx" TargetMode="External"/><Relationship Id="rId12" Type="http://schemas.openxmlformats.org/officeDocument/2006/relationships/hyperlink" Target="file:///h:\hj%20archive\2011\05-26-11.docx" TargetMode="External"/><Relationship Id="rId17" Type="http://schemas.openxmlformats.org/officeDocument/2006/relationships/hyperlink" Target="file:///h:\sj%20archive\2012\06-07-12.docx" TargetMode="External"/><Relationship Id="rId2" Type="http://schemas.openxmlformats.org/officeDocument/2006/relationships/styles" Target="styles.xml"/><Relationship Id="rId16" Type="http://schemas.openxmlformats.org/officeDocument/2006/relationships/hyperlink" Target="file:///h:\sj%20archive\2011\05-31-11.docx" TargetMode="External"/><Relationship Id="rId20" Type="http://schemas.openxmlformats.org/officeDocument/2006/relationships/hyperlink" Target="file:///p:\pprever\2011-12\4275_201105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26-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1\05-27-11.docx" TargetMode="External"/><Relationship Id="rId23" Type="http://schemas.openxmlformats.org/officeDocument/2006/relationships/fontTable" Target="fontTable.xml"/><Relationship Id="rId10" Type="http://schemas.openxmlformats.org/officeDocument/2006/relationships/hyperlink" Target="file:///h:\hj%20archive\2011\05-26-11.docx" TargetMode="External"/><Relationship Id="rId19" Type="http://schemas.openxmlformats.org/officeDocument/2006/relationships/hyperlink" Target="file:///p:\pprever\2011-12\4275_20110525A.docx" TargetMode="External"/><Relationship Id="rId4" Type="http://schemas.openxmlformats.org/officeDocument/2006/relationships/webSettings" Target="webSettings.xml"/><Relationship Id="rId9" Type="http://schemas.openxmlformats.org/officeDocument/2006/relationships/hyperlink" Target="file:///h:\hj%20archive\2011\05-25-11.docx" TargetMode="External"/><Relationship Id="rId14" Type="http://schemas.openxmlformats.org/officeDocument/2006/relationships/hyperlink" Target="file:///h:\hj%20archive\2011\05-26-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612D7-EB34-4CC1-B9EF-1D02E279A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354</Words>
  <Characters>1911</Characters>
  <Application>Microsoft Office Word</Application>
  <DocSecurity>4</DocSecurity>
  <Lines>90</Lines>
  <Paragraphs>45</Paragraphs>
  <ScaleCrop>false</ScaleCrop>
  <Company> </Company>
  <LinksUpToDate>false</LinksUpToDate>
  <CharactersWithSpaces>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4275: Lee County School Bond Property Tax Relief Act - South Carolina Legislature Online</dc:title>
  <dc:subject/>
  <dc:creator>BrendaMelton</dc:creator>
  <cp:keywords/>
  <dc:description/>
  <cp:lastModifiedBy>N Cumfer</cp:lastModifiedBy>
  <cp:revision>2</cp:revision>
  <dcterms:created xsi:type="dcterms:W3CDTF">2014-11-24T14:12:00Z</dcterms:created>
  <dcterms:modified xsi:type="dcterms:W3CDTF">2014-11-24T14:12:00Z</dcterms:modified>
</cp:coreProperties>
</file>