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047B" w:rsidRDefault="005C047B" w:rsidP="005C047B">
      <w:pPr>
        <w:widowControl w:val="0"/>
        <w:jc w:val="center"/>
      </w:pPr>
      <w:bookmarkStart w:id="0" w:name="_GoBack"/>
      <w:bookmarkEnd w:id="0"/>
      <w:r w:rsidRPr="005C047B">
        <w:rPr>
          <w:b/>
        </w:rPr>
        <w:t>South Carolina General Assembly</w:t>
      </w:r>
    </w:p>
    <w:p w:rsidR="005C047B" w:rsidRDefault="005C047B" w:rsidP="005C047B">
      <w:pPr>
        <w:widowControl w:val="0"/>
        <w:jc w:val="center"/>
      </w:pPr>
      <w:r>
        <w:t>119th Session, 2011-2012</w:t>
      </w:r>
    </w:p>
    <w:p w:rsidR="005C047B" w:rsidRDefault="005C047B" w:rsidP="005C047B">
      <w:pPr>
        <w:widowControl w:val="0"/>
        <w:jc w:val="left"/>
      </w:pPr>
    </w:p>
    <w:p w:rsidR="005C047B" w:rsidRDefault="005C047B" w:rsidP="005C047B">
      <w:pPr>
        <w:widowControl w:val="0"/>
        <w:jc w:val="left"/>
        <w:rPr>
          <w:b/>
        </w:rPr>
      </w:pPr>
      <w:r w:rsidRPr="005C047B">
        <w:rPr>
          <w:b/>
        </w:rPr>
        <w:t>H. 4424</w:t>
      </w:r>
    </w:p>
    <w:p w:rsidR="005C047B" w:rsidRDefault="005C047B" w:rsidP="005C047B">
      <w:pPr>
        <w:widowControl w:val="0"/>
        <w:jc w:val="left"/>
        <w:rPr>
          <w:b/>
        </w:rPr>
      </w:pPr>
    </w:p>
    <w:p w:rsidR="005C047B" w:rsidRDefault="005C047B" w:rsidP="005C047B">
      <w:pPr>
        <w:widowControl w:val="0"/>
        <w:jc w:val="left"/>
      </w:pPr>
      <w:r w:rsidRPr="005C047B">
        <w:rPr>
          <w:b/>
        </w:rPr>
        <w:t>STATUS INFORMATION</w:t>
      </w:r>
    </w:p>
    <w:p w:rsidR="005C047B" w:rsidRDefault="005C047B" w:rsidP="005C047B">
      <w:pPr>
        <w:widowControl w:val="0"/>
        <w:jc w:val="left"/>
      </w:pPr>
    </w:p>
    <w:p w:rsidR="005C047B" w:rsidRDefault="005C047B" w:rsidP="005C047B">
      <w:pPr>
        <w:widowControl w:val="0"/>
        <w:jc w:val="left"/>
      </w:pPr>
      <w:r>
        <w:t>Joint Resolution</w:t>
      </w:r>
    </w:p>
    <w:p w:rsidR="005C047B" w:rsidRDefault="00C85A6D" w:rsidP="005C047B">
      <w:pPr>
        <w:widowControl w:val="0"/>
        <w:jc w:val="left"/>
      </w:pPr>
      <w:r>
        <w:t>Sponsors: Reps. Viers, Atwater, Long and McCoy</w:t>
      </w:r>
    </w:p>
    <w:p w:rsidR="005C047B" w:rsidRDefault="005C047B" w:rsidP="005C047B">
      <w:pPr>
        <w:widowControl w:val="0"/>
        <w:jc w:val="left"/>
      </w:pPr>
      <w:r>
        <w:t>Document Path: l:\council\bills\ggs\22217zw12.docx</w:t>
      </w:r>
    </w:p>
    <w:p w:rsidR="005C047B" w:rsidRDefault="005C047B" w:rsidP="005C047B">
      <w:pPr>
        <w:widowControl w:val="0"/>
        <w:jc w:val="left"/>
      </w:pPr>
    </w:p>
    <w:p w:rsidR="00007D9A" w:rsidRDefault="00007D9A" w:rsidP="005C047B">
      <w:pPr>
        <w:widowControl w:val="0"/>
        <w:jc w:val="left"/>
      </w:pPr>
      <w:r>
        <w:t>Introduced in the House on January 10, 2012</w:t>
      </w:r>
    </w:p>
    <w:p w:rsidR="00007D9A" w:rsidRPr="00007D9A" w:rsidRDefault="00007D9A" w:rsidP="005C047B">
      <w:pPr>
        <w:widowControl w:val="0"/>
        <w:jc w:val="left"/>
      </w:pPr>
      <w:r>
        <w:t xml:space="preserve">Currently residing in the House Committee on </w:t>
      </w:r>
      <w:r w:rsidRPr="00007D9A">
        <w:rPr>
          <w:b/>
        </w:rPr>
        <w:t>Labor, Commerce and Industry</w:t>
      </w:r>
    </w:p>
    <w:p w:rsidR="00007D9A" w:rsidRDefault="00007D9A" w:rsidP="005C047B">
      <w:pPr>
        <w:widowControl w:val="0"/>
        <w:jc w:val="left"/>
      </w:pPr>
    </w:p>
    <w:p w:rsidR="005C047B" w:rsidRDefault="005C047B" w:rsidP="005C047B">
      <w:pPr>
        <w:widowControl w:val="0"/>
        <w:jc w:val="left"/>
      </w:pPr>
      <w:r>
        <w:t xml:space="preserve">Summary: </w:t>
      </w:r>
      <w:r w:rsidR="00B36256">
        <w:t>Constitutional amendment proposed relating to health care</w:t>
      </w:r>
    </w:p>
    <w:p w:rsidR="005C047B" w:rsidRDefault="005C047B" w:rsidP="005C047B">
      <w:pPr>
        <w:widowControl w:val="0"/>
        <w:jc w:val="left"/>
      </w:pPr>
    </w:p>
    <w:p w:rsidR="005C047B" w:rsidRDefault="005C047B" w:rsidP="005C047B">
      <w:pPr>
        <w:widowControl w:val="0"/>
        <w:jc w:val="left"/>
      </w:pPr>
    </w:p>
    <w:p w:rsidR="005C047B" w:rsidRDefault="005C047B" w:rsidP="005C04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047B">
        <w:rPr>
          <w:b/>
        </w:rPr>
        <w:t>HISTORY OF LEGISLATIVE ACTIONS</w:t>
      </w:r>
    </w:p>
    <w:p w:rsidR="005C047B" w:rsidRDefault="005C047B" w:rsidP="005C04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C047B" w:rsidRPr="005C047B" w:rsidRDefault="005C047B" w:rsidP="005C04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047B">
        <w:rPr>
          <w:u w:val="single"/>
        </w:rPr>
        <w:tab/>
        <w:t>Date</w:t>
      </w:r>
      <w:r w:rsidRPr="005C047B">
        <w:rPr>
          <w:u w:val="single"/>
        </w:rPr>
        <w:tab/>
        <w:t>Body</w:t>
      </w:r>
      <w:r w:rsidRPr="005C047B">
        <w:rPr>
          <w:u w:val="single"/>
        </w:rPr>
        <w:tab/>
        <w:t>Action Description with journal page number</w:t>
      </w:r>
      <w:r w:rsidRPr="005C047B">
        <w:rPr>
          <w:u w:val="single"/>
        </w:rPr>
        <w:tab/>
      </w:r>
    </w:p>
    <w:p w:rsidR="00C85A6D" w:rsidRDefault="00C85A6D" w:rsidP="00C85A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11/29/2011</w:t>
      </w:r>
      <w:r>
        <w:tab/>
        <w:t>House</w:t>
      </w:r>
      <w:r>
        <w:tab/>
      </w:r>
      <w:r w:rsidRPr="004A5660">
        <w:t>Prefiled</w:t>
      </w:r>
    </w:p>
    <w:p w:rsidR="00C85A6D" w:rsidRDefault="00C85A6D" w:rsidP="00C85A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11/29/2011</w:t>
      </w:r>
      <w:r>
        <w:tab/>
        <w:t>House</w:t>
      </w:r>
      <w:r>
        <w:tab/>
      </w:r>
      <w:r w:rsidRPr="004A5660">
        <w:t xml:space="preserve">Referred to Committee on </w:t>
      </w:r>
      <w:r w:rsidRPr="004A5660">
        <w:rPr>
          <w:b/>
        </w:rPr>
        <w:t>Labor, Commerce and Industry</w:t>
      </w:r>
    </w:p>
    <w:p w:rsidR="00C85A6D" w:rsidRDefault="00C85A6D" w:rsidP="00C85A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House</w:t>
      </w:r>
      <w:r>
        <w:tab/>
      </w:r>
      <w:r w:rsidRPr="004A5660">
        <w:t>Introduced and read first time</w:t>
      </w:r>
    </w:p>
    <w:p w:rsidR="00C85A6D" w:rsidRDefault="00C85A6D" w:rsidP="00C85A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House</w:t>
      </w:r>
      <w:r>
        <w:tab/>
      </w:r>
      <w:r w:rsidRPr="004A5660">
        <w:t xml:space="preserve">Referred to Committee on </w:t>
      </w:r>
      <w:r w:rsidRPr="004A5660">
        <w:rPr>
          <w:b/>
        </w:rPr>
        <w:t>Labor, Commerce and Industry</w:t>
      </w:r>
    </w:p>
    <w:p w:rsidR="00C85A6D" w:rsidRDefault="00C85A6D" w:rsidP="00C85A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1/12/2012</w:t>
      </w:r>
      <w:r>
        <w:tab/>
        <w:t>House</w:t>
      </w:r>
      <w:r>
        <w:tab/>
      </w:r>
      <w:r w:rsidRPr="004A5660">
        <w:t>Member(s) request name added as sponsor: McCoy</w:t>
      </w:r>
    </w:p>
    <w:p w:rsidR="00C85A6D" w:rsidRDefault="00C85A6D" w:rsidP="00C85A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047B" w:rsidRPr="005C047B" w:rsidRDefault="005C047B" w:rsidP="005C04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047B" w:rsidRDefault="005C047B" w:rsidP="005C047B">
      <w:pPr>
        <w:widowControl w:val="0"/>
        <w:jc w:val="left"/>
      </w:pPr>
      <w:r w:rsidRPr="005C047B">
        <w:rPr>
          <w:b/>
        </w:rPr>
        <w:lastRenderedPageBreak/>
        <w:t>VERSIONS OF THIS BILL</w:t>
      </w:r>
    </w:p>
    <w:p w:rsidR="005C047B" w:rsidRDefault="005C047B" w:rsidP="005C047B">
      <w:pPr>
        <w:widowControl w:val="0"/>
        <w:jc w:val="left"/>
      </w:pPr>
    </w:p>
    <w:p w:rsidR="005C047B" w:rsidRDefault="00913DD8" w:rsidP="005C047B">
      <w:pPr>
        <w:widowControl w:val="0"/>
        <w:jc w:val="left"/>
      </w:pPr>
      <w:hyperlink r:id="rId7" w:history="1">
        <w:r w:rsidR="005C047B">
          <w:rPr>
            <w:rStyle w:val="Hyperlink"/>
          </w:rPr>
          <w:t>11/29/2011</w:t>
        </w:r>
      </w:hyperlink>
    </w:p>
    <w:p w:rsidR="005C047B" w:rsidRDefault="005C047B" w:rsidP="005C047B"/>
    <w:p w:rsidR="005C047B" w:rsidRDefault="005C047B" w:rsidP="005C047B">
      <w:pPr>
        <w:sectPr w:rsidR="005C047B" w:rsidSect="005C047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25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9132B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0CDE" w:rsidRPr="00522CE0" w:rsidRDefault="009A0CDE" w:rsidP="009A0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PROPOSING AN AMENDMENT TO ARTICLE I OF THE CONSTITUTION OF SOUTH CAROLINA, 1895, RELATING TO THE DECLARATION OF RIGHTS, BY ADDING SECTION 2</w:t>
      </w:r>
      <w:r w:rsidR="00CF66F2">
        <w:t>6</w:t>
      </w:r>
      <w:r>
        <w:t xml:space="preserve"> SO AS TO PREEMPT ANY FEDERAL LAW OR RULE THAT RESTRICTS A PERSON</w:t>
      </w:r>
      <w:r w:rsidRPr="00EA75E8">
        <w:t>’</w:t>
      </w:r>
      <w:r>
        <w:t>S CHOICE OF PRIVATE HEALTH CARE PROVIDERS OR THE RIGHT TO PAY FOR MEDICAL SERVICES.</w:t>
      </w:r>
    </w:p>
    <w:p w:rsidR="00D9132B" w:rsidRDefault="00D913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132B" w:rsidRDefault="00D913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9132B" w:rsidRDefault="00D913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0CDE" w:rsidRPr="00AB069F" w:rsidRDefault="009A0CDE" w:rsidP="009A0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>It is proposed that Article I of the Constitution of this State be amended by adding:</w:t>
      </w:r>
    </w:p>
    <w:p w:rsidR="009A0CDE" w:rsidRPr="00AB069F" w:rsidRDefault="009A0CDE" w:rsidP="009A0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0CDE" w:rsidRPr="00AB069F" w:rsidRDefault="009A0CDE" w:rsidP="009A0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  <w:t>“Section 2</w:t>
      </w:r>
      <w:r w:rsidR="00CF66F2">
        <w:rPr>
          <w:color w:val="000000" w:themeColor="text1"/>
          <w:u w:color="000000" w:themeColor="text1"/>
        </w:rPr>
        <w:t>6</w:t>
      </w:r>
      <w:r w:rsidRPr="00AB069F">
        <w:rPr>
          <w:color w:val="000000" w:themeColor="text1"/>
          <w:u w:color="000000" w:themeColor="text1"/>
        </w:rPr>
        <w:t>.</w:t>
      </w:r>
      <w:r w:rsidRPr="00AB069F"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>For purposes of this section:</w:t>
      </w:r>
    </w:p>
    <w:p w:rsidR="009A0CDE" w:rsidRPr="00AB069F" w:rsidRDefault="009A0CDE" w:rsidP="009A0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(1)</w:t>
      </w:r>
      <w:r w:rsidRPr="00AB069F">
        <w:rPr>
          <w:color w:val="000000" w:themeColor="text1"/>
          <w:u w:color="000000" w:themeColor="text1"/>
        </w:rPr>
        <w:tab/>
      </w:r>
      <w:r w:rsidRPr="00EA75E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D</w:t>
      </w:r>
      <w:r w:rsidRPr="00AB069F">
        <w:rPr>
          <w:color w:val="000000" w:themeColor="text1"/>
          <w:u w:color="000000" w:themeColor="text1"/>
        </w:rPr>
        <w:t>irect purchase</w:t>
      </w:r>
      <w:r w:rsidRPr="00EA75E8">
        <w:rPr>
          <w:color w:val="000000" w:themeColor="text1"/>
          <w:u w:color="000000" w:themeColor="text1"/>
        </w:rPr>
        <w:t>’</w:t>
      </w:r>
      <w:r w:rsidRPr="00AB069F">
        <w:rPr>
          <w:color w:val="000000" w:themeColor="text1"/>
          <w:u w:color="000000" w:themeColor="text1"/>
        </w:rPr>
        <w:t xml:space="preserve"> means payment for lawful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services without a public or private third party, not including an employer, paying</w:t>
      </w:r>
      <w:r>
        <w:rPr>
          <w:color w:val="000000" w:themeColor="text1"/>
          <w:u w:color="000000" w:themeColor="text1"/>
        </w:rPr>
        <w:t xml:space="preserve"> for any portion of the service.</w:t>
      </w:r>
    </w:p>
    <w:p w:rsidR="009A0CDE" w:rsidRPr="00AB069F" w:rsidRDefault="009A0CDE" w:rsidP="009A0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(2)</w:t>
      </w:r>
      <w:r w:rsidRPr="00AB069F">
        <w:rPr>
          <w:color w:val="000000" w:themeColor="text1"/>
          <w:u w:color="000000" w:themeColor="text1"/>
        </w:rPr>
        <w:tab/>
      </w:r>
      <w:r w:rsidRPr="00EA75E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H</w:t>
      </w:r>
      <w:r w:rsidRPr="00AB069F">
        <w:rPr>
          <w:color w:val="000000" w:themeColor="text1"/>
          <w:u w:color="000000" w:themeColor="text1"/>
        </w:rPr>
        <w:t>ealth care system</w:t>
      </w:r>
      <w:r w:rsidRPr="00EA75E8">
        <w:rPr>
          <w:color w:val="000000" w:themeColor="text1"/>
          <w:u w:color="000000" w:themeColor="text1"/>
        </w:rPr>
        <w:t>’</w:t>
      </w:r>
      <w:r w:rsidRPr="00AB069F">
        <w:rPr>
          <w:color w:val="000000" w:themeColor="text1"/>
          <w:u w:color="000000" w:themeColor="text1"/>
        </w:rPr>
        <w:t xml:space="preserve"> means a public or private entity whose function or purpose is the provision, management, processing, </w:t>
      </w:r>
      <w:r w:rsidR="00CF66F2">
        <w:rPr>
          <w:color w:val="000000" w:themeColor="text1"/>
          <w:u w:color="000000" w:themeColor="text1"/>
        </w:rPr>
        <w:t xml:space="preserve">and </w:t>
      </w:r>
      <w:r w:rsidRPr="00AB069F">
        <w:rPr>
          <w:color w:val="000000" w:themeColor="text1"/>
          <w:u w:color="000000" w:themeColor="text1"/>
        </w:rPr>
        <w:t>enrollment of individuals for payment of, in full or in part,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services, data</w:t>
      </w:r>
      <w:r>
        <w:rPr>
          <w:color w:val="000000" w:themeColor="text1"/>
          <w:u w:color="000000" w:themeColor="text1"/>
        </w:rPr>
        <w:t>,</w:t>
      </w:r>
      <w:r w:rsidRPr="00AB069F">
        <w:rPr>
          <w:color w:val="000000" w:themeColor="text1"/>
          <w:u w:color="000000" w:themeColor="text1"/>
        </w:rPr>
        <w:t xml:space="preserve"> or infor</w:t>
      </w:r>
      <w:r>
        <w:rPr>
          <w:color w:val="000000" w:themeColor="text1"/>
          <w:u w:color="000000" w:themeColor="text1"/>
        </w:rPr>
        <w:t>mation for its participants.</w:t>
      </w:r>
    </w:p>
    <w:p w:rsidR="009A0CDE" w:rsidRPr="00AB069F" w:rsidRDefault="009A0CDE" w:rsidP="009A0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(3)</w:t>
      </w:r>
      <w:r w:rsidRPr="00AB069F">
        <w:rPr>
          <w:color w:val="000000" w:themeColor="text1"/>
          <w:u w:color="000000" w:themeColor="text1"/>
        </w:rPr>
        <w:tab/>
      </w:r>
      <w:r w:rsidRPr="00EA75E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P</w:t>
      </w:r>
      <w:r w:rsidRPr="00AB069F">
        <w:rPr>
          <w:color w:val="000000" w:themeColor="text1"/>
          <w:u w:color="000000" w:themeColor="text1"/>
        </w:rPr>
        <w:t>enalties or fines</w:t>
      </w:r>
      <w:r w:rsidRPr="00EA75E8">
        <w:rPr>
          <w:color w:val="000000" w:themeColor="text1"/>
          <w:u w:color="000000" w:themeColor="text1"/>
        </w:rPr>
        <w:t>’</w:t>
      </w:r>
      <w:r w:rsidRPr="00AB069F">
        <w:rPr>
          <w:color w:val="000000" w:themeColor="text1"/>
          <w:u w:color="000000" w:themeColor="text1"/>
        </w:rPr>
        <w:t xml:space="preserve"> means a civil or criminal penalty or fine, tax, salary or wage withholding, surcharge, or any named fee with a similar effect established by federal law or rule that is utilized to punish or discourage the exercise of rights protected under this section.</w:t>
      </w:r>
    </w:p>
    <w:p w:rsidR="009A0CDE" w:rsidRPr="00AB069F" w:rsidRDefault="009A0CDE" w:rsidP="009A0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A</w:t>
      </w:r>
      <w:r w:rsidRPr="00AB069F">
        <w:rPr>
          <w:color w:val="000000" w:themeColor="text1"/>
          <w:u w:color="000000" w:themeColor="text1"/>
        </w:rPr>
        <w:t xml:space="preserve"> federal law or rule </w:t>
      </w:r>
      <w:r>
        <w:rPr>
          <w:color w:val="000000" w:themeColor="text1"/>
          <w:u w:color="000000" w:themeColor="text1"/>
        </w:rPr>
        <w:t>may not</w:t>
      </w:r>
      <w:r w:rsidRPr="00AB069F">
        <w:rPr>
          <w:color w:val="000000" w:themeColor="text1"/>
          <w:u w:color="000000" w:themeColor="text1"/>
        </w:rPr>
        <w:t xml:space="preserve"> compel a person or employer, directly or indirectly, by the use of fines, penalties, or any other means, to participate in any health care system.  A person or employer may pay directly for lawful health</w:t>
      </w:r>
      <w:r>
        <w:rPr>
          <w:color w:val="000000" w:themeColor="text1"/>
          <w:u w:color="000000" w:themeColor="text1"/>
        </w:rPr>
        <w:t xml:space="preserve"> care services and is </w:t>
      </w:r>
      <w:r w:rsidRPr="00AB069F">
        <w:rPr>
          <w:color w:val="000000" w:themeColor="text1"/>
          <w:u w:color="000000" w:themeColor="text1"/>
        </w:rPr>
        <w:t>not required to pay penalties or fines for paying directly for lawful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 xml:space="preserve">care services.  </w:t>
      </w:r>
      <w:r w:rsidRPr="00790CA0">
        <w:rPr>
          <w:rStyle w:val="up"/>
          <w:color w:val="000000" w:themeColor="text1"/>
          <w:szCs w:val="18"/>
          <w:u w:color="000000" w:themeColor="text1"/>
        </w:rPr>
        <w:t xml:space="preserve">A health care provider may accept direct payment for lawful health care services and </w:t>
      </w:r>
      <w:r>
        <w:rPr>
          <w:rStyle w:val="up"/>
          <w:color w:val="000000" w:themeColor="text1"/>
          <w:szCs w:val="18"/>
          <w:u w:color="000000" w:themeColor="text1"/>
        </w:rPr>
        <w:t>is</w:t>
      </w:r>
      <w:r w:rsidRPr="00790CA0">
        <w:rPr>
          <w:rStyle w:val="up"/>
          <w:color w:val="000000" w:themeColor="text1"/>
          <w:szCs w:val="18"/>
          <w:u w:color="000000" w:themeColor="text1"/>
        </w:rPr>
        <w:t xml:space="preserve"> not required to pay penalties or fines for accepting direct payment from a person or employer for lawful health care services.</w:t>
      </w:r>
    </w:p>
    <w:p w:rsidR="009A0CDE" w:rsidRPr="00AB069F" w:rsidRDefault="009A0CDE" w:rsidP="009A0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  <w:t>(C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The terms or conditions of a</w:t>
      </w:r>
      <w:r w:rsidRPr="00AB069F">
        <w:rPr>
          <w:color w:val="000000" w:themeColor="text1"/>
          <w:u w:color="000000" w:themeColor="text1"/>
        </w:rPr>
        <w:t xml:space="preserve">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 xml:space="preserve">care system </w:t>
      </w:r>
      <w:r>
        <w:rPr>
          <w:color w:val="000000" w:themeColor="text1"/>
          <w:u w:color="000000" w:themeColor="text1"/>
        </w:rPr>
        <w:t>i</w:t>
      </w:r>
      <w:r w:rsidRPr="00AB069F">
        <w:rPr>
          <w:color w:val="000000" w:themeColor="text1"/>
          <w:u w:color="000000" w:themeColor="text1"/>
        </w:rPr>
        <w:t>s not affected to the extent that those terms and conditions do not have the effect of punishing a person or employer for paying directly for lawful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services or a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provider or hospital for providing directly purchased lawful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services.</w:t>
      </w:r>
    </w:p>
    <w:p w:rsidR="009A0CDE" w:rsidRPr="00AB069F" w:rsidRDefault="009A0CDE" w:rsidP="009A0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  <w:t>(D)</w:t>
      </w:r>
      <w:r w:rsidRPr="00AB069F">
        <w:rPr>
          <w:color w:val="000000" w:themeColor="text1"/>
          <w:u w:color="000000" w:themeColor="text1"/>
        </w:rPr>
        <w:tab/>
        <w:t>The G</w:t>
      </w:r>
      <w:r>
        <w:rPr>
          <w:color w:val="000000" w:themeColor="text1"/>
          <w:u w:color="000000" w:themeColor="text1"/>
        </w:rPr>
        <w:t>eneral Assembly shall provide</w:t>
      </w:r>
      <w:r w:rsidRPr="00AB069F">
        <w:rPr>
          <w:color w:val="000000" w:themeColor="text1"/>
          <w:u w:color="000000" w:themeColor="text1"/>
        </w:rPr>
        <w:t xml:space="preserve"> by law reasonable and necessary regulations on the purchase and sale of health insurance in private health care systems</w:t>
      </w:r>
      <w:r>
        <w:rPr>
          <w:color w:val="000000" w:themeColor="text1"/>
          <w:u w:color="000000" w:themeColor="text1"/>
        </w:rPr>
        <w:t>,</w:t>
      </w:r>
      <w:r w:rsidRPr="00AB069F">
        <w:rPr>
          <w:color w:val="000000" w:themeColor="text1"/>
          <w:u w:color="000000" w:themeColor="text1"/>
        </w:rPr>
        <w:t xml:space="preserve"> provided that a person</w:t>
      </w:r>
      <w:r w:rsidRPr="00EA75E8">
        <w:rPr>
          <w:color w:val="000000" w:themeColor="text1"/>
          <w:u w:color="000000" w:themeColor="text1"/>
        </w:rPr>
        <w:t>’</w:t>
      </w:r>
      <w:r w:rsidRPr="00AB069F">
        <w:rPr>
          <w:color w:val="000000" w:themeColor="text1"/>
          <w:u w:color="000000" w:themeColor="text1"/>
        </w:rPr>
        <w:t>s options are not substantially limited.</w:t>
      </w:r>
    </w:p>
    <w:p w:rsidR="009A0CDE" w:rsidRPr="00AB069F" w:rsidRDefault="009A0CDE" w:rsidP="009A0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  <w:t>(E)</w:t>
      </w:r>
      <w:r w:rsidRPr="00AB069F">
        <w:rPr>
          <w:color w:val="000000" w:themeColor="text1"/>
          <w:u w:color="000000" w:themeColor="text1"/>
        </w:rPr>
        <w:tab/>
        <w:t>This section does not:</w:t>
      </w:r>
    </w:p>
    <w:p w:rsidR="009A0CDE" w:rsidRPr="00AB069F" w:rsidRDefault="009A0CDE" w:rsidP="009A0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(1)</w:t>
      </w:r>
      <w:r w:rsidRPr="00AB069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a</w:t>
      </w:r>
      <w:r w:rsidRPr="00AB069F">
        <w:rPr>
          <w:color w:val="000000" w:themeColor="text1"/>
          <w:u w:color="000000" w:themeColor="text1"/>
        </w:rPr>
        <w:t>ffect which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services a health care provider or hospital is required to perform or provide;</w:t>
      </w:r>
    </w:p>
    <w:p w:rsidR="009A0CDE" w:rsidRPr="00AB069F" w:rsidRDefault="009A0CDE" w:rsidP="009A0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(2)</w:t>
      </w:r>
      <w:r w:rsidRPr="00AB069F">
        <w:rPr>
          <w:color w:val="000000" w:themeColor="text1"/>
          <w:u w:color="000000" w:themeColor="text1"/>
        </w:rPr>
        <w:tab/>
        <w:t>affect which health care services are permitted by law;</w:t>
      </w:r>
      <w:r w:rsidR="00CF66F2">
        <w:rPr>
          <w:color w:val="000000" w:themeColor="text1"/>
          <w:u w:color="000000" w:themeColor="text1"/>
        </w:rPr>
        <w:t xml:space="preserve"> or</w:t>
      </w:r>
    </w:p>
    <w:p w:rsidR="009A0CDE" w:rsidRPr="00AB069F" w:rsidRDefault="009A0CDE" w:rsidP="009A0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(3)</w:t>
      </w:r>
      <w:r w:rsidRPr="00AB069F">
        <w:rPr>
          <w:color w:val="000000" w:themeColor="text1"/>
          <w:u w:color="000000" w:themeColor="text1"/>
        </w:rPr>
        <w:tab/>
        <w:t>prohi</w:t>
      </w:r>
      <w:r w:rsidR="00CF66F2">
        <w:rPr>
          <w:color w:val="000000" w:themeColor="text1"/>
          <w:u w:color="000000" w:themeColor="text1"/>
        </w:rPr>
        <w:t xml:space="preserve">bit care provided pursuant to </w:t>
      </w:r>
      <w:r w:rsidRPr="00AB069F">
        <w:rPr>
          <w:color w:val="000000" w:themeColor="text1"/>
          <w:u w:color="000000" w:themeColor="text1"/>
        </w:rPr>
        <w:t xml:space="preserve">statutes enacted by the </w:t>
      </w:r>
      <w:r w:rsidR="00CF66F2">
        <w:rPr>
          <w:color w:val="000000" w:themeColor="text1"/>
          <w:u w:color="000000" w:themeColor="text1"/>
        </w:rPr>
        <w:t>General Assembly</w:t>
      </w:r>
      <w:r w:rsidRPr="00AB069F">
        <w:rPr>
          <w:color w:val="000000" w:themeColor="text1"/>
          <w:u w:color="000000" w:themeColor="text1"/>
        </w:rPr>
        <w:t xml:space="preserve"> relating </w:t>
      </w:r>
      <w:r>
        <w:rPr>
          <w:color w:val="000000" w:themeColor="text1"/>
          <w:u w:color="000000" w:themeColor="text1"/>
        </w:rPr>
        <w:t xml:space="preserve">to </w:t>
      </w:r>
      <w:r w:rsidRPr="00AB069F">
        <w:rPr>
          <w:color w:val="000000" w:themeColor="text1"/>
          <w:u w:color="000000" w:themeColor="text1"/>
        </w:rPr>
        <w:t>workers</w:t>
      </w:r>
      <w:r w:rsidR="00CF66F2">
        <w:rPr>
          <w:color w:val="000000" w:themeColor="text1"/>
          <w:u w:color="000000" w:themeColor="text1"/>
        </w:rPr>
        <w:t>’</w:t>
      </w:r>
      <w:r w:rsidRPr="00AB069F">
        <w:rPr>
          <w:color w:val="000000" w:themeColor="text1"/>
          <w:u w:color="000000" w:themeColor="text1"/>
        </w:rPr>
        <w:t xml:space="preserve"> compensation.</w:t>
      </w:r>
      <w:r>
        <w:rPr>
          <w:color w:val="000000" w:themeColor="text1"/>
          <w:u w:color="000000" w:themeColor="text1"/>
        </w:rPr>
        <w:t>”</w:t>
      </w:r>
    </w:p>
    <w:p w:rsidR="009A0CDE" w:rsidRPr="00AB069F" w:rsidRDefault="009A0CDE" w:rsidP="009A0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0CDE" w:rsidRPr="00AB069F" w:rsidRDefault="009A0CDE" w:rsidP="009A0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>SECTION</w:t>
      </w:r>
      <w:r w:rsidRPr="00AB069F">
        <w:rPr>
          <w:color w:val="000000" w:themeColor="text1"/>
          <w:u w:color="000000" w:themeColor="text1"/>
        </w:rPr>
        <w:tab/>
        <w:t>2.</w:t>
      </w:r>
      <w:r w:rsidRPr="00AB069F">
        <w:rPr>
          <w:color w:val="000000" w:themeColor="text1"/>
          <w:u w:color="000000" w:themeColor="text1"/>
        </w:rPr>
        <w:tab/>
        <w:t>The proposed amendment in Section 1 must be submitted to the qualified electors at the next general election for representatives.  Ballots must be provided at the various voting precincts with following words:</w:t>
      </w:r>
    </w:p>
    <w:p w:rsidR="009A0CDE" w:rsidRPr="00AB069F" w:rsidRDefault="009A0CDE" w:rsidP="009A0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0CDE" w:rsidRPr="00AB069F" w:rsidRDefault="009A0CDE" w:rsidP="009A0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 xml:space="preserve">“Must Article I of the Constitution of this State, relating to the Declaration of Rights, be amended </w:t>
      </w:r>
      <w:r w:rsidR="00CF66F2">
        <w:rPr>
          <w:color w:val="000000" w:themeColor="text1"/>
          <w:u w:color="000000" w:themeColor="text1"/>
        </w:rPr>
        <w:t xml:space="preserve">so as to add a new section that </w:t>
      </w:r>
      <w:r w:rsidRPr="00AB069F">
        <w:rPr>
          <w:color w:val="000000" w:themeColor="text1"/>
          <w:u w:color="000000" w:themeColor="text1"/>
        </w:rPr>
        <w:t>preempt</w:t>
      </w:r>
      <w:r w:rsidR="00CF66F2">
        <w:rPr>
          <w:color w:val="000000" w:themeColor="text1"/>
          <w:u w:color="000000" w:themeColor="text1"/>
        </w:rPr>
        <w:t>s</w:t>
      </w:r>
      <w:r w:rsidRPr="00AB069F">
        <w:rPr>
          <w:color w:val="000000" w:themeColor="text1"/>
          <w:u w:color="000000" w:themeColor="text1"/>
        </w:rPr>
        <w:t xml:space="preserve"> any federal law or rule that restrict</w:t>
      </w:r>
      <w:r>
        <w:rPr>
          <w:color w:val="000000" w:themeColor="text1"/>
          <w:u w:color="000000" w:themeColor="text1"/>
        </w:rPr>
        <w:t>s</w:t>
      </w:r>
      <w:r w:rsidRPr="00AB069F">
        <w:rPr>
          <w:color w:val="000000" w:themeColor="text1"/>
          <w:u w:color="000000" w:themeColor="text1"/>
        </w:rPr>
        <w:t xml:space="preserve"> a person</w:t>
      </w:r>
      <w:r w:rsidRPr="00EA75E8">
        <w:rPr>
          <w:color w:val="000000" w:themeColor="text1"/>
          <w:u w:color="000000" w:themeColor="text1"/>
        </w:rPr>
        <w:t>’</w:t>
      </w:r>
      <w:r w:rsidRPr="00AB069F">
        <w:rPr>
          <w:color w:val="000000" w:themeColor="text1"/>
          <w:u w:color="000000" w:themeColor="text1"/>
        </w:rPr>
        <w:t>s choice of private health care providers or the right to pay for medical services?</w:t>
      </w:r>
    </w:p>
    <w:p w:rsidR="009A0CDE" w:rsidRDefault="009A0CDE" w:rsidP="009A0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9A0CDE" w:rsidRDefault="009A0CDE" w:rsidP="009A0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Yes</w:t>
      </w:r>
      <w:r>
        <w:rPr>
          <w:color w:val="000000" w:themeColor="text1"/>
          <w:u w:color="000000" w:themeColor="text1"/>
        </w:rPr>
        <w:tab/>
      </w:r>
      <w:r>
        <w:rPr>
          <w:rFonts w:ascii="Wingdings" w:hAnsi="Wingdings"/>
          <w:color w:val="000000" w:themeColor="text1"/>
          <w:u w:color="000000" w:themeColor="text1"/>
        </w:rPr>
        <w:t></w:t>
      </w:r>
    </w:p>
    <w:p w:rsidR="009A0CDE" w:rsidRDefault="009A0CDE" w:rsidP="009A0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9A0CDE" w:rsidRDefault="009A0CDE" w:rsidP="009A0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No</w:t>
      </w:r>
      <w:r>
        <w:rPr>
          <w:color w:val="000000" w:themeColor="text1"/>
          <w:u w:color="000000" w:themeColor="text1"/>
        </w:rPr>
        <w:tab/>
      </w:r>
      <w:r>
        <w:rPr>
          <w:rFonts w:ascii="Wingdings" w:hAnsi="Wingdings"/>
          <w:color w:val="000000" w:themeColor="text1"/>
          <w:u w:color="000000" w:themeColor="text1"/>
        </w:rPr>
        <w:t></w:t>
      </w:r>
    </w:p>
    <w:p w:rsidR="009A0CDE" w:rsidRPr="009C0D77" w:rsidRDefault="009A0CDE" w:rsidP="009A0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0CDE" w:rsidRPr="00A92720" w:rsidRDefault="009A0CDE" w:rsidP="009A0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B069F">
        <w:rPr>
          <w:color w:val="000000" w:themeColor="text1"/>
          <w:u w:color="000000" w:themeColor="text1"/>
        </w:rPr>
        <w:t xml:space="preserve">Those voting in favor of the question shall deposit a ballot with a check or cross mark in the square after the word </w:t>
      </w:r>
      <w:r w:rsidRPr="00EA75E8">
        <w:rPr>
          <w:color w:val="000000" w:themeColor="text1"/>
          <w:u w:color="000000" w:themeColor="text1"/>
        </w:rPr>
        <w:t>‘</w:t>
      </w:r>
      <w:r w:rsidRPr="00AB069F">
        <w:rPr>
          <w:color w:val="000000" w:themeColor="text1"/>
          <w:u w:color="000000" w:themeColor="text1"/>
        </w:rPr>
        <w:t>Yes</w:t>
      </w:r>
      <w:r w:rsidRPr="00EA75E8">
        <w:rPr>
          <w:color w:val="000000" w:themeColor="text1"/>
          <w:u w:color="000000" w:themeColor="text1"/>
        </w:rPr>
        <w:t>’</w:t>
      </w:r>
      <w:r w:rsidRPr="00AB069F">
        <w:rPr>
          <w:color w:val="000000" w:themeColor="text1"/>
          <w:u w:color="000000" w:themeColor="text1"/>
        </w:rPr>
        <w:t xml:space="preserve">, and those voting against the question shall deposit a ballot with a check or cross mark in the square after the word, </w:t>
      </w:r>
      <w:r w:rsidRPr="00EA75E8">
        <w:rPr>
          <w:color w:val="000000" w:themeColor="text1"/>
          <w:u w:color="000000" w:themeColor="text1"/>
        </w:rPr>
        <w:t>‘</w:t>
      </w:r>
      <w:r w:rsidRPr="00AB069F">
        <w:rPr>
          <w:color w:val="000000" w:themeColor="text1"/>
          <w:u w:color="000000" w:themeColor="text1"/>
        </w:rPr>
        <w:t>No</w:t>
      </w:r>
      <w:r w:rsidRPr="00EA75E8">
        <w:rPr>
          <w:color w:val="000000" w:themeColor="text1"/>
          <w:u w:color="000000" w:themeColor="text1"/>
        </w:rPr>
        <w:t>’</w:t>
      </w:r>
      <w:r w:rsidRPr="00AB069F">
        <w:rPr>
          <w:color w:val="000000" w:themeColor="text1"/>
          <w:u w:color="000000" w:themeColor="text1"/>
        </w:rPr>
        <w:t>.”</w:t>
      </w:r>
    </w:p>
    <w:p w:rsidR="0053254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3254F" w:rsidRDefault="0053254F" w:rsidP="005C047B">
      <w:pPr>
        <w:suppressAutoHyphens/>
      </w:pPr>
    </w:p>
    <w:sectPr w:rsidR="0053254F" w:rsidSect="005C047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132B" w:rsidRDefault="00D9132B" w:rsidP="009F0C77">
      <w:r>
        <w:separator/>
      </w:r>
    </w:p>
  </w:endnote>
  <w:endnote w:type="continuationSeparator" w:id="0">
    <w:p w:rsidR="00D9132B" w:rsidRDefault="00D9132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D14104-D085-4CD6-9188-4B6902C6A4C7}"/>
    <w:embedBold r:id="rId2" w:fontKey="{0B3D59D5-74EB-4567-995A-57E3287033B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38B09B4-A9A4-44B3-A1A8-EF93BF34009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BCC7B26-ACD6-439B-A84E-434CE939764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1443463F-1C59-45FC-BCA5-CEEA2FAD38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9659C63-F348-478C-A313-A6C51B7FD0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047B" w:rsidRPr="0053254F" w:rsidRDefault="005C047B" w:rsidP="005325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[4424]</w:t>
    </w:r>
    <w:r>
      <w:tab/>
    </w:r>
    <w:r w:rsidR="00913DD8">
      <w:fldChar w:fldCharType="begin"/>
    </w:r>
    <w:r w:rsidR="00913DD8">
      <w:instrText xml:space="preserve"> PAGE  \* MERGEFORMAT </w:instrText>
    </w:r>
    <w:r w:rsidR="00913DD8">
      <w:fldChar w:fldCharType="separate"/>
    </w:r>
    <w:r w:rsidR="00913DD8">
      <w:rPr>
        <w:noProof/>
      </w:rPr>
      <w:t>1</w:t>
    </w:r>
    <w:r w:rsidR="00913DD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132B" w:rsidRDefault="00D9132B" w:rsidP="009F0C77">
      <w:r>
        <w:separator/>
      </w:r>
    </w:p>
  </w:footnote>
  <w:footnote w:type="continuationSeparator" w:id="0">
    <w:p w:rsidR="00D9132B" w:rsidRDefault="00D9132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217ZW12"/>
    <w:docVar w:name="CoverBillType" w:val="h"/>
    <w:docVar w:name="docpath" w:val="L:\Council\bills\GGS\22217ZW12.DOCX"/>
    <w:docVar w:name="dvBillNumber" w:val="4424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6C1F27"/>
    <w:rsid w:val="00007D9A"/>
    <w:rsid w:val="00011869"/>
    <w:rsid w:val="000E1785"/>
    <w:rsid w:val="000F40FA"/>
    <w:rsid w:val="0010776B"/>
    <w:rsid w:val="00133E66"/>
    <w:rsid w:val="00135D8C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64E72"/>
    <w:rsid w:val="00370348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3254F"/>
    <w:rsid w:val="00545593"/>
    <w:rsid w:val="005566F2"/>
    <w:rsid w:val="00577C6C"/>
    <w:rsid w:val="005C047B"/>
    <w:rsid w:val="005C2FE2"/>
    <w:rsid w:val="005E2BC9"/>
    <w:rsid w:val="00605102"/>
    <w:rsid w:val="006215AA"/>
    <w:rsid w:val="00621651"/>
    <w:rsid w:val="006913C9"/>
    <w:rsid w:val="00693024"/>
    <w:rsid w:val="0069470D"/>
    <w:rsid w:val="006C1F27"/>
    <w:rsid w:val="00704A5A"/>
    <w:rsid w:val="00706ECA"/>
    <w:rsid w:val="00734F00"/>
    <w:rsid w:val="007A70AE"/>
    <w:rsid w:val="008362E8"/>
    <w:rsid w:val="008A1768"/>
    <w:rsid w:val="008A57C4"/>
    <w:rsid w:val="008F4429"/>
    <w:rsid w:val="00913DD8"/>
    <w:rsid w:val="0094021A"/>
    <w:rsid w:val="009A0CDE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4F65"/>
    <w:rsid w:val="00B36256"/>
    <w:rsid w:val="00B412D4"/>
    <w:rsid w:val="00BC3D39"/>
    <w:rsid w:val="00BE3C22"/>
    <w:rsid w:val="00BF051D"/>
    <w:rsid w:val="00BF5024"/>
    <w:rsid w:val="00C0345E"/>
    <w:rsid w:val="00C25FE0"/>
    <w:rsid w:val="00C3483A"/>
    <w:rsid w:val="00C74E9D"/>
    <w:rsid w:val="00C82FD3"/>
    <w:rsid w:val="00C85A6D"/>
    <w:rsid w:val="00C92819"/>
    <w:rsid w:val="00C95916"/>
    <w:rsid w:val="00CC6B7B"/>
    <w:rsid w:val="00CD2089"/>
    <w:rsid w:val="00CF66F2"/>
    <w:rsid w:val="00D73A67"/>
    <w:rsid w:val="00D9132B"/>
    <w:rsid w:val="00D970A9"/>
    <w:rsid w:val="00DF3845"/>
    <w:rsid w:val="00E41911"/>
    <w:rsid w:val="00E661EE"/>
    <w:rsid w:val="00E92E34"/>
    <w:rsid w:val="00E92EEF"/>
    <w:rsid w:val="00F24442"/>
    <w:rsid w:val="00F50AE3"/>
    <w:rsid w:val="00F67CF1"/>
    <w:rsid w:val="00F840F0"/>
    <w:rsid w:val="00FB0D0D"/>
    <w:rsid w:val="00FB2D5C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BE8824A-64B8-4F1D-8715-0BCD20951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customStyle="1" w:styleId="up">
    <w:name w:val="up"/>
    <w:basedOn w:val="DefaultParagraphFont"/>
    <w:rsid w:val="009A0CDE"/>
  </w:style>
  <w:style w:type="paragraph" w:styleId="BalloonText">
    <w:name w:val="Balloon Text"/>
    <w:basedOn w:val="Normal"/>
    <w:link w:val="BalloonTextChar"/>
    <w:uiPriority w:val="99"/>
    <w:semiHidden/>
    <w:unhideWhenUsed/>
    <w:rsid w:val="009A0C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CD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C04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1-12\4424_20111129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C21926-2FA8-4E86-83F4-3F5FE49BB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686</Words>
  <Characters>3520</Characters>
  <Application>Microsoft Office Word</Application>
  <DocSecurity>4</DocSecurity>
  <Lines>115</Lines>
  <Paragraphs>40</Paragraphs>
  <ScaleCrop>false</ScaleCrop>
  <Company> </Company>
  <LinksUpToDate>false</LinksUpToDate>
  <CharactersWithSpaces>4191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4424: Constitutional amendment proposed relating to health care - South Carolina Legislature Online</dc:title>
  <dc:subject/>
  <dc:creator>GloriaShackelford</dc:creator>
  <cp:keywords/>
  <dc:description/>
  <cp:lastModifiedBy>N Cumfer</cp:lastModifiedBy>
  <cp:revision>2</cp:revision>
  <cp:lastPrinted>2011-11-23T14:32:00Z</cp:lastPrinted>
  <dcterms:created xsi:type="dcterms:W3CDTF">2014-11-24T14:23:00Z</dcterms:created>
  <dcterms:modified xsi:type="dcterms:W3CDTF">2014-11-24T14:23:00Z</dcterms:modified>
</cp:coreProperties>
</file>