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6BF3" w:rsidRDefault="00166BF3" w:rsidP="00166BF3">
      <w:pPr>
        <w:widowControl w:val="0"/>
        <w:jc w:val="center"/>
      </w:pPr>
      <w:bookmarkStart w:id="0" w:name="_GoBack"/>
      <w:bookmarkEnd w:id="0"/>
      <w:r w:rsidRPr="00166BF3">
        <w:rPr>
          <w:b/>
        </w:rPr>
        <w:t>South Carolina General Assembly</w:t>
      </w:r>
    </w:p>
    <w:p w:rsidR="00166BF3" w:rsidRDefault="00166BF3" w:rsidP="00166BF3">
      <w:pPr>
        <w:widowControl w:val="0"/>
        <w:jc w:val="center"/>
      </w:pPr>
      <w:r>
        <w:t>119th Session, 2011-2012</w:t>
      </w:r>
    </w:p>
    <w:p w:rsidR="00166BF3" w:rsidRDefault="00166BF3" w:rsidP="00166BF3">
      <w:pPr>
        <w:widowControl w:val="0"/>
        <w:jc w:val="left"/>
      </w:pPr>
    </w:p>
    <w:p w:rsidR="00166BF3" w:rsidRDefault="00166BF3" w:rsidP="00166BF3">
      <w:pPr>
        <w:widowControl w:val="0"/>
        <w:jc w:val="left"/>
        <w:rPr>
          <w:b/>
        </w:rPr>
      </w:pPr>
      <w:r w:rsidRPr="00166BF3">
        <w:rPr>
          <w:b/>
        </w:rPr>
        <w:t>H. 4512</w:t>
      </w:r>
    </w:p>
    <w:p w:rsidR="00166BF3" w:rsidRDefault="00166BF3" w:rsidP="00166BF3">
      <w:pPr>
        <w:widowControl w:val="0"/>
        <w:jc w:val="left"/>
        <w:rPr>
          <w:b/>
        </w:rPr>
      </w:pPr>
    </w:p>
    <w:p w:rsidR="00166BF3" w:rsidRDefault="00166BF3" w:rsidP="00166BF3">
      <w:pPr>
        <w:widowControl w:val="0"/>
        <w:jc w:val="left"/>
      </w:pPr>
      <w:r w:rsidRPr="00166BF3">
        <w:rPr>
          <w:b/>
        </w:rPr>
        <w:t>STATUS INFORMATION</w:t>
      </w:r>
    </w:p>
    <w:p w:rsidR="00166BF3" w:rsidRDefault="00166BF3" w:rsidP="00166BF3">
      <w:pPr>
        <w:widowControl w:val="0"/>
        <w:jc w:val="left"/>
      </w:pPr>
    </w:p>
    <w:p w:rsidR="00166BF3" w:rsidRDefault="00166BF3" w:rsidP="00166BF3">
      <w:pPr>
        <w:widowControl w:val="0"/>
        <w:jc w:val="left"/>
      </w:pPr>
      <w:r>
        <w:t>General Bill</w:t>
      </w:r>
    </w:p>
    <w:p w:rsidR="00166BF3" w:rsidRDefault="00166BF3" w:rsidP="00166BF3">
      <w:pPr>
        <w:widowControl w:val="0"/>
        <w:jc w:val="left"/>
      </w:pPr>
      <w:r>
        <w:t>Sponsors: Rep. Stavrinakis</w:t>
      </w:r>
    </w:p>
    <w:p w:rsidR="00166BF3" w:rsidRDefault="00166BF3" w:rsidP="00166BF3">
      <w:pPr>
        <w:widowControl w:val="0"/>
        <w:jc w:val="left"/>
      </w:pPr>
      <w:r>
        <w:t>Document Path: l:\council\bills\ms\7646dg12.docx</w:t>
      </w:r>
    </w:p>
    <w:p w:rsidR="00166BF3" w:rsidRDefault="00166BF3" w:rsidP="00166BF3">
      <w:pPr>
        <w:widowControl w:val="0"/>
        <w:jc w:val="left"/>
      </w:pPr>
    </w:p>
    <w:p w:rsidR="00C46970" w:rsidRDefault="00C46970" w:rsidP="00166BF3">
      <w:pPr>
        <w:widowControl w:val="0"/>
        <w:jc w:val="left"/>
      </w:pPr>
      <w:r>
        <w:t>Introduced in the House on January 10, 2012</w:t>
      </w:r>
    </w:p>
    <w:p w:rsidR="00C46970" w:rsidRPr="00C46970" w:rsidRDefault="00C46970" w:rsidP="00166BF3">
      <w:pPr>
        <w:widowControl w:val="0"/>
        <w:jc w:val="left"/>
      </w:pPr>
      <w:r>
        <w:t xml:space="preserve">Currently residing in the House Committee on </w:t>
      </w:r>
      <w:r w:rsidRPr="00C46970">
        <w:rPr>
          <w:b/>
        </w:rPr>
        <w:t>Ways and Means</w:t>
      </w:r>
    </w:p>
    <w:p w:rsidR="00C46970" w:rsidRDefault="00C46970" w:rsidP="00166BF3">
      <w:pPr>
        <w:widowControl w:val="0"/>
        <w:jc w:val="left"/>
      </w:pPr>
    </w:p>
    <w:p w:rsidR="00166BF3" w:rsidRDefault="00166BF3" w:rsidP="00166BF3">
      <w:pPr>
        <w:widowControl w:val="0"/>
        <w:jc w:val="left"/>
      </w:pPr>
      <w:r>
        <w:t xml:space="preserve">Summary: </w:t>
      </w:r>
      <w:r w:rsidR="000704B9">
        <w:t>Jobs Act</w:t>
      </w:r>
    </w:p>
    <w:p w:rsidR="00166BF3" w:rsidRDefault="00166BF3" w:rsidP="00166BF3">
      <w:pPr>
        <w:widowControl w:val="0"/>
        <w:jc w:val="left"/>
      </w:pPr>
    </w:p>
    <w:p w:rsidR="00166BF3" w:rsidRDefault="00166BF3" w:rsidP="00166BF3">
      <w:pPr>
        <w:widowControl w:val="0"/>
        <w:jc w:val="left"/>
      </w:pPr>
    </w:p>
    <w:p w:rsidR="00166BF3" w:rsidRDefault="00166BF3" w:rsidP="00166BF3">
      <w:pPr>
        <w:widowControl w:val="0"/>
        <w:tabs>
          <w:tab w:val="center" w:pos="590"/>
          <w:tab w:val="center" w:pos="1440"/>
          <w:tab w:val="left" w:pos="1872"/>
          <w:tab w:val="left" w:pos="9187"/>
        </w:tabs>
        <w:jc w:val="left"/>
      </w:pPr>
      <w:r w:rsidRPr="00166BF3">
        <w:rPr>
          <w:b/>
        </w:rPr>
        <w:t>HISTORY OF LEGISLATIVE ACTIONS</w:t>
      </w:r>
    </w:p>
    <w:p w:rsidR="00166BF3" w:rsidRDefault="00166BF3" w:rsidP="00166BF3">
      <w:pPr>
        <w:widowControl w:val="0"/>
        <w:tabs>
          <w:tab w:val="center" w:pos="590"/>
          <w:tab w:val="center" w:pos="1440"/>
          <w:tab w:val="left" w:pos="1872"/>
          <w:tab w:val="left" w:pos="9187"/>
        </w:tabs>
        <w:jc w:val="left"/>
      </w:pPr>
    </w:p>
    <w:p w:rsidR="00166BF3" w:rsidRPr="00166BF3" w:rsidRDefault="00166BF3" w:rsidP="00166BF3">
      <w:pPr>
        <w:widowControl w:val="0"/>
        <w:tabs>
          <w:tab w:val="center" w:pos="590"/>
          <w:tab w:val="center" w:pos="1440"/>
          <w:tab w:val="left" w:pos="1872"/>
          <w:tab w:val="left" w:pos="9187"/>
        </w:tabs>
        <w:jc w:val="left"/>
      </w:pPr>
      <w:r w:rsidRPr="00166BF3">
        <w:rPr>
          <w:u w:val="single"/>
        </w:rPr>
        <w:tab/>
        <w:t>Date</w:t>
      </w:r>
      <w:r w:rsidRPr="00166BF3">
        <w:rPr>
          <w:u w:val="single"/>
        </w:rPr>
        <w:tab/>
        <w:t>Body</w:t>
      </w:r>
      <w:r w:rsidRPr="00166BF3">
        <w:rPr>
          <w:u w:val="single"/>
        </w:rPr>
        <w:tab/>
        <w:t>Action Description with journal page number</w:t>
      </w:r>
      <w:r w:rsidRPr="00166BF3">
        <w:rPr>
          <w:u w:val="single"/>
        </w:rPr>
        <w:tab/>
      </w:r>
    </w:p>
    <w:p w:rsidR="00C00681" w:rsidRDefault="00C00681" w:rsidP="00C00681">
      <w:pPr>
        <w:widowControl w:val="0"/>
        <w:tabs>
          <w:tab w:val="right" w:pos="1008"/>
          <w:tab w:val="left" w:pos="1152"/>
          <w:tab w:val="left" w:pos="1872"/>
          <w:tab w:val="left" w:pos="9187"/>
        </w:tabs>
        <w:ind w:left="2088" w:hanging="2088"/>
        <w:jc w:val="left"/>
      </w:pPr>
      <w:r>
        <w:tab/>
        <w:t>12/6/2011</w:t>
      </w:r>
      <w:r>
        <w:tab/>
        <w:t>House</w:t>
      </w:r>
      <w:r>
        <w:tab/>
      </w:r>
      <w:r w:rsidRPr="00367FBE">
        <w:t>Prefiled</w:t>
      </w:r>
    </w:p>
    <w:p w:rsidR="00C00681" w:rsidRDefault="00C00681" w:rsidP="00C00681">
      <w:pPr>
        <w:widowControl w:val="0"/>
        <w:tabs>
          <w:tab w:val="right" w:pos="1008"/>
          <w:tab w:val="left" w:pos="1152"/>
          <w:tab w:val="left" w:pos="1872"/>
          <w:tab w:val="left" w:pos="9187"/>
        </w:tabs>
        <w:ind w:left="2088" w:hanging="2088"/>
        <w:jc w:val="left"/>
      </w:pPr>
      <w:r>
        <w:tab/>
        <w:t>12/6/2011</w:t>
      </w:r>
      <w:r>
        <w:tab/>
        <w:t>House</w:t>
      </w:r>
      <w:r>
        <w:tab/>
      </w:r>
      <w:r w:rsidRPr="00367FBE">
        <w:t xml:space="preserve">Referred to Committee on </w:t>
      </w:r>
      <w:r w:rsidRPr="00367FBE">
        <w:rPr>
          <w:b/>
        </w:rPr>
        <w:t>Ways and Means</w:t>
      </w:r>
    </w:p>
    <w:p w:rsidR="00C00681" w:rsidRDefault="00C00681" w:rsidP="00C00681">
      <w:pPr>
        <w:widowControl w:val="0"/>
        <w:tabs>
          <w:tab w:val="right" w:pos="1008"/>
          <w:tab w:val="left" w:pos="1152"/>
          <w:tab w:val="left" w:pos="1872"/>
          <w:tab w:val="left" w:pos="9187"/>
        </w:tabs>
        <w:ind w:left="2088" w:hanging="2088"/>
        <w:jc w:val="left"/>
      </w:pPr>
      <w:r>
        <w:tab/>
        <w:t>1/10/2012</w:t>
      </w:r>
      <w:r>
        <w:tab/>
        <w:t>House</w:t>
      </w:r>
      <w:r>
        <w:tab/>
      </w:r>
      <w:r w:rsidRPr="00367FBE">
        <w:t>Introduced and read first time (</w:t>
      </w:r>
      <w:hyperlink r:id="rId7" w:history="1">
        <w:r w:rsidRPr="00367FBE">
          <w:rPr>
            <w:rStyle w:val="Hyperlink"/>
          </w:rPr>
          <w:t>House Journal</w:t>
        </w:r>
        <w:r w:rsidRPr="00367FBE">
          <w:rPr>
            <w:rStyle w:val="Hyperlink"/>
          </w:rPr>
          <w:noBreakHyphen/>
          <w:t>page 66</w:t>
        </w:r>
      </w:hyperlink>
      <w:r w:rsidRPr="00367FBE">
        <w:t>)</w:t>
      </w:r>
    </w:p>
    <w:p w:rsidR="00C00681" w:rsidRDefault="00C00681" w:rsidP="00C00681">
      <w:pPr>
        <w:widowControl w:val="0"/>
        <w:tabs>
          <w:tab w:val="right" w:pos="1008"/>
          <w:tab w:val="left" w:pos="1152"/>
          <w:tab w:val="left" w:pos="1872"/>
          <w:tab w:val="left" w:pos="9187"/>
        </w:tabs>
        <w:ind w:left="2088" w:hanging="2088"/>
        <w:jc w:val="left"/>
      </w:pPr>
      <w:r>
        <w:tab/>
        <w:t>1/10/2012</w:t>
      </w:r>
      <w:r>
        <w:tab/>
        <w:t>House</w:t>
      </w:r>
      <w:r>
        <w:tab/>
      </w:r>
      <w:r w:rsidRPr="00367FBE">
        <w:t>Referred</w:t>
      </w:r>
      <w:r>
        <w:t xml:space="preserve"> to Committee on </w:t>
      </w:r>
      <w:r w:rsidRPr="00367FBE">
        <w:rPr>
          <w:b/>
        </w:rPr>
        <w:t>Ways and Means</w:t>
      </w:r>
      <w:r>
        <w:t xml:space="preserve"> </w:t>
      </w:r>
      <w:r w:rsidRPr="00367FBE">
        <w:t>(</w:t>
      </w:r>
      <w:hyperlink r:id="rId8" w:history="1">
        <w:r w:rsidRPr="00367FBE">
          <w:rPr>
            <w:rStyle w:val="Hyperlink"/>
          </w:rPr>
          <w:t>House Journal</w:t>
        </w:r>
        <w:r w:rsidRPr="00367FBE">
          <w:rPr>
            <w:rStyle w:val="Hyperlink"/>
          </w:rPr>
          <w:noBreakHyphen/>
          <w:t>page 66</w:t>
        </w:r>
      </w:hyperlink>
      <w:r w:rsidRPr="00367FBE">
        <w:t>)</w:t>
      </w:r>
    </w:p>
    <w:p w:rsidR="00C00681" w:rsidRDefault="00C00681" w:rsidP="00C00681">
      <w:pPr>
        <w:widowControl w:val="0"/>
        <w:tabs>
          <w:tab w:val="right" w:pos="1008"/>
          <w:tab w:val="left" w:pos="1152"/>
          <w:tab w:val="left" w:pos="1872"/>
          <w:tab w:val="left" w:pos="9187"/>
        </w:tabs>
        <w:ind w:left="2088" w:hanging="2088"/>
        <w:jc w:val="left"/>
      </w:pPr>
    </w:p>
    <w:p w:rsidR="00166BF3" w:rsidRPr="00166BF3" w:rsidRDefault="00166BF3" w:rsidP="00166BF3">
      <w:pPr>
        <w:widowControl w:val="0"/>
        <w:tabs>
          <w:tab w:val="right" w:pos="1008"/>
          <w:tab w:val="left" w:pos="1152"/>
          <w:tab w:val="left" w:pos="1872"/>
          <w:tab w:val="left" w:pos="9187"/>
        </w:tabs>
        <w:ind w:left="2088" w:hanging="2088"/>
        <w:jc w:val="left"/>
      </w:pPr>
    </w:p>
    <w:p w:rsidR="00166BF3" w:rsidRDefault="00166BF3" w:rsidP="00166BF3">
      <w:pPr>
        <w:widowControl w:val="0"/>
        <w:jc w:val="left"/>
      </w:pPr>
      <w:r w:rsidRPr="00166BF3">
        <w:rPr>
          <w:b/>
        </w:rPr>
        <w:t>VERSIONS OF THIS BILL</w:t>
      </w:r>
    </w:p>
    <w:p w:rsidR="00166BF3" w:rsidRDefault="00166BF3" w:rsidP="00166BF3">
      <w:pPr>
        <w:widowControl w:val="0"/>
        <w:jc w:val="left"/>
      </w:pPr>
    </w:p>
    <w:p w:rsidR="00166BF3" w:rsidRDefault="005C2D98" w:rsidP="00166BF3">
      <w:pPr>
        <w:widowControl w:val="0"/>
        <w:jc w:val="left"/>
      </w:pPr>
      <w:hyperlink r:id="rId9" w:history="1">
        <w:r w:rsidR="00166BF3">
          <w:rPr>
            <w:rStyle w:val="Hyperlink"/>
          </w:rPr>
          <w:t>12/6/2011</w:t>
        </w:r>
      </w:hyperlink>
    </w:p>
    <w:p w:rsidR="00166BF3" w:rsidRDefault="00166BF3" w:rsidP="00166BF3"/>
    <w:p w:rsidR="00166BF3" w:rsidRDefault="00166BF3" w:rsidP="00166BF3">
      <w:pPr>
        <w:sectPr w:rsidR="00166BF3" w:rsidSect="00166BF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12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54DE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922"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6"/>
          <w:u w:color="000000" w:themeColor="text1"/>
        </w:rPr>
      </w:pPr>
      <w:bookmarkStart w:id="3" w:name="titletop"/>
      <w:bookmarkEnd w:id="3"/>
      <w:r>
        <w:rPr>
          <w:color w:val="000000" w:themeColor="text1"/>
          <w:szCs w:val="26"/>
          <w:u w:color="000000" w:themeColor="text1"/>
        </w:rPr>
        <w:t>TO AMEND THE CODE OF LAWS OF SOUTH CAROLINA, 1976, SO AS TO ENACT THE “SOUTH CAROLINA JOBS ACT OF 2012”, BY ADDING SECTION 41</w:t>
      </w:r>
      <w:r w:rsidR="000E2241">
        <w:rPr>
          <w:color w:val="000000" w:themeColor="text1"/>
          <w:szCs w:val="26"/>
          <w:u w:color="000000" w:themeColor="text1"/>
        </w:rPr>
        <w:noBreakHyphen/>
      </w:r>
      <w:r>
        <w:rPr>
          <w:color w:val="000000" w:themeColor="text1"/>
          <w:szCs w:val="26"/>
          <w:u w:color="000000" w:themeColor="text1"/>
        </w:rPr>
        <w:t>31</w:t>
      </w:r>
      <w:r w:rsidR="000E2241">
        <w:rPr>
          <w:color w:val="000000" w:themeColor="text1"/>
          <w:szCs w:val="26"/>
          <w:u w:color="000000" w:themeColor="text1"/>
        </w:rPr>
        <w:noBreakHyphen/>
      </w:r>
      <w:r>
        <w:rPr>
          <w:color w:val="000000" w:themeColor="text1"/>
          <w:szCs w:val="26"/>
          <w:u w:color="000000" w:themeColor="text1"/>
        </w:rPr>
        <w:t>180 SO AS TO ESTABLISH THE SOUTH CAROLINA EMPLOYMENT TAX CREDIT, WHEREBY AN EMPLOYER REC</w:t>
      </w:r>
      <w:r w:rsidR="00321750">
        <w:rPr>
          <w:color w:val="000000" w:themeColor="text1"/>
          <w:szCs w:val="26"/>
          <w:u w:color="000000" w:themeColor="text1"/>
        </w:rPr>
        <w:t>E</w:t>
      </w:r>
      <w:r>
        <w:rPr>
          <w:color w:val="000000" w:themeColor="text1"/>
          <w:szCs w:val="26"/>
          <w:u w:color="000000" w:themeColor="text1"/>
        </w:rPr>
        <w:t>IVES A ONE HUNDRED</w:t>
      </w:r>
      <w:r w:rsidR="00321750">
        <w:rPr>
          <w:color w:val="000000" w:themeColor="text1"/>
          <w:szCs w:val="26"/>
          <w:u w:color="000000" w:themeColor="text1"/>
        </w:rPr>
        <w:t xml:space="preserve"> DOLLAR CREDIT AGAINST CONTRIBU</w:t>
      </w:r>
      <w:r>
        <w:rPr>
          <w:color w:val="000000" w:themeColor="text1"/>
          <w:szCs w:val="26"/>
          <w:u w:color="000000" w:themeColor="text1"/>
        </w:rPr>
        <w:t>TIONS TO THE UNEMPLOYMENT TRUST FUND FOR HIRING QUALIFYING UNEMPLOYED INDIVIDUALS, AND TO PROVIDE THAT THE CREDIT MAY BE CLAIMED FOR EACH HIRED INDIVIDUAL FOR UP TO FOUR CALENDAR QUARTERS; BY ADDING SECTION 41</w:t>
      </w:r>
      <w:r w:rsidR="000E2241">
        <w:rPr>
          <w:color w:val="000000" w:themeColor="text1"/>
          <w:szCs w:val="26"/>
          <w:u w:color="000000" w:themeColor="text1"/>
        </w:rPr>
        <w:noBreakHyphen/>
      </w:r>
      <w:r>
        <w:rPr>
          <w:color w:val="000000" w:themeColor="text1"/>
          <w:szCs w:val="26"/>
          <w:u w:color="000000" w:themeColor="text1"/>
        </w:rPr>
        <w:t>27</w:t>
      </w:r>
      <w:r w:rsidR="000E2241">
        <w:rPr>
          <w:color w:val="000000" w:themeColor="text1"/>
          <w:szCs w:val="26"/>
          <w:u w:color="000000" w:themeColor="text1"/>
        </w:rPr>
        <w:noBreakHyphen/>
      </w:r>
      <w:r>
        <w:rPr>
          <w:color w:val="000000" w:themeColor="text1"/>
          <w:szCs w:val="26"/>
          <w:u w:color="000000" w:themeColor="text1"/>
        </w:rPr>
        <w:t>660 SO AS TO ESTABLISH THE SOUTH CAROLINA REEMPLOYMENT JOBS PROGRAM TO PROVIDE AN INDIVIDUAL WITH ON</w:t>
      </w:r>
      <w:r w:rsidR="000E2241">
        <w:rPr>
          <w:color w:val="000000" w:themeColor="text1"/>
          <w:szCs w:val="26"/>
          <w:u w:color="000000" w:themeColor="text1"/>
        </w:rPr>
        <w:noBreakHyphen/>
      </w:r>
      <w:r>
        <w:rPr>
          <w:color w:val="000000" w:themeColor="text1"/>
          <w:szCs w:val="26"/>
          <w:u w:color="000000" w:themeColor="text1"/>
        </w:rPr>
        <w:t>SITE WORKPLACE TRAINING WHILE CONTINUING TO RECEIVE UNEMPLOYMENT BENEFITS; BY ADDING ARTICLE 11 TO CHAPTER 31, TITLE 41 SO AS TO ESTABLISH A ONE</w:t>
      </w:r>
      <w:r w:rsidR="000E2241">
        <w:rPr>
          <w:color w:val="000000" w:themeColor="text1"/>
          <w:szCs w:val="26"/>
          <w:u w:color="000000" w:themeColor="text1"/>
        </w:rPr>
        <w:noBreakHyphen/>
      </w:r>
      <w:r>
        <w:rPr>
          <w:color w:val="000000" w:themeColor="text1"/>
          <w:szCs w:val="26"/>
          <w:u w:color="000000" w:themeColor="text1"/>
        </w:rPr>
        <w:t>TIME UNEMPLOYMENT TAX AMNESTY PROGRAM WHEREBY AN EMPLOYER MAY PAY DELINQUENT UNEMPLOYMENT TAXES AND INTEREST WITHOUT PENALTY OR CRIMINAL PROSECUTION, AND TO SPECIFY THE PROCESS BY WHICH THE PROGRAM SHALL OPERATE; BY ADDING ARTICLE 29 TO CHAPTER 53, TITLE 59 SO AS TO ESTABLISH THE SOUTH CAROLINA QUICK START JOB CREATION PROGRAM</w:t>
      </w:r>
      <w:r w:rsidR="00321750">
        <w:rPr>
          <w:color w:val="000000" w:themeColor="text1"/>
          <w:szCs w:val="26"/>
          <w:u w:color="000000" w:themeColor="text1"/>
        </w:rPr>
        <w:t>,</w:t>
      </w:r>
      <w:r>
        <w:rPr>
          <w:color w:val="000000" w:themeColor="text1"/>
          <w:szCs w:val="26"/>
          <w:u w:color="000000" w:themeColor="text1"/>
        </w:rPr>
        <w:t xml:space="preserve"> TO PROVIDE EMPLOYMENT TRAINING NEEDS, TO PROVIDE THAT THE PROGRAM SHALL BE ADMINISTERED BY THE STATE BOARD FOR TECHNICAL AND COMPREHENSIVE </w:t>
      </w:r>
      <w:r w:rsidR="00CE517F">
        <w:rPr>
          <w:color w:val="000000" w:themeColor="text1"/>
          <w:szCs w:val="26"/>
          <w:u w:color="000000" w:themeColor="text1"/>
        </w:rPr>
        <w:t>EDUCATION</w:t>
      </w:r>
      <w:r>
        <w:rPr>
          <w:color w:val="000000" w:themeColor="text1"/>
          <w:szCs w:val="26"/>
          <w:u w:color="000000" w:themeColor="text1"/>
        </w:rPr>
        <w:t xml:space="preserve"> WITH SUPPORT PROVIDED BY THE DEPARTMENT OF COMMERCE, AND TO SPECIFY THE TRAINING PROGRAMS OFFERED BY THE PROGRAM.</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54DE7" w:rsidRDefault="00554D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54DE7" w:rsidRDefault="00554D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4DE7" w:rsidRDefault="00554D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922" w:rsidRDefault="00554DE7"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6"/>
          <w:u w:color="000000" w:themeColor="text1"/>
        </w:rPr>
      </w:pPr>
      <w:r>
        <w:t>SECTION</w:t>
      </w:r>
      <w:r>
        <w:tab/>
        <w:t>1.</w:t>
      </w:r>
      <w:r>
        <w:tab/>
      </w:r>
      <w:r w:rsidR="00803922">
        <w:rPr>
          <w:color w:val="000000" w:themeColor="text1"/>
          <w:szCs w:val="26"/>
          <w:u w:color="000000" w:themeColor="text1"/>
        </w:rPr>
        <w:t>This act may be referred to as the “South Carolina Jobs Act of 2012”.</w:t>
      </w:r>
    </w:p>
    <w:p w:rsidR="00803922"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6"/>
          <w:u w:color="000000" w:themeColor="text1"/>
        </w:rPr>
      </w:pPr>
    </w:p>
    <w:p w:rsidR="00803922"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szCs w:val="26"/>
          <w:u w:color="000000" w:themeColor="text1"/>
        </w:rPr>
      </w:pPr>
      <w:r>
        <w:rPr>
          <w:bCs/>
          <w:color w:val="000000" w:themeColor="text1"/>
          <w:szCs w:val="26"/>
          <w:u w:color="000000" w:themeColor="text1"/>
        </w:rPr>
        <w:t>SECTION</w:t>
      </w:r>
      <w:r>
        <w:rPr>
          <w:bCs/>
          <w:color w:val="000000" w:themeColor="text1"/>
          <w:szCs w:val="26"/>
          <w:u w:color="000000" w:themeColor="text1"/>
        </w:rPr>
        <w:tab/>
        <w:t>2.</w:t>
      </w:r>
      <w:r>
        <w:rPr>
          <w:bCs/>
          <w:color w:val="000000" w:themeColor="text1"/>
          <w:szCs w:val="26"/>
          <w:u w:color="000000" w:themeColor="text1"/>
        </w:rPr>
        <w:tab/>
      </w:r>
      <w:r>
        <w:t>Article 1, Chapter 31, Title 41 of the 1976 Code is amended by adding:</w:t>
      </w:r>
    </w:p>
    <w:p w:rsidR="00803922"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szCs w:val="26"/>
          <w:u w:color="000000" w:themeColor="text1"/>
        </w:rPr>
      </w:pPr>
    </w:p>
    <w:p w:rsidR="00803922" w:rsidRPr="004C5399"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Cs/>
          <w:color w:val="000000" w:themeColor="text1"/>
          <w:szCs w:val="26"/>
          <w:u w:color="000000" w:themeColor="text1"/>
        </w:rPr>
        <w:tab/>
        <w:t>“Section 41</w:t>
      </w:r>
      <w:r w:rsidR="000E2241">
        <w:rPr>
          <w:bCs/>
          <w:color w:val="000000" w:themeColor="text1"/>
          <w:szCs w:val="26"/>
          <w:u w:color="000000" w:themeColor="text1"/>
        </w:rPr>
        <w:noBreakHyphen/>
      </w:r>
      <w:r>
        <w:rPr>
          <w:bCs/>
          <w:color w:val="000000" w:themeColor="text1"/>
          <w:szCs w:val="26"/>
          <w:u w:color="000000" w:themeColor="text1"/>
        </w:rPr>
        <w:t>31</w:t>
      </w:r>
      <w:r w:rsidR="000E2241">
        <w:rPr>
          <w:bCs/>
          <w:color w:val="000000" w:themeColor="text1"/>
          <w:szCs w:val="26"/>
          <w:u w:color="000000" w:themeColor="text1"/>
        </w:rPr>
        <w:noBreakHyphen/>
      </w:r>
      <w:r>
        <w:rPr>
          <w:bCs/>
          <w:color w:val="000000" w:themeColor="text1"/>
          <w:szCs w:val="26"/>
          <w:u w:color="000000" w:themeColor="text1"/>
        </w:rPr>
        <w:t>180</w:t>
      </w:r>
      <w:r w:rsidR="00321750">
        <w:rPr>
          <w:bCs/>
          <w:color w:val="000000" w:themeColor="text1"/>
          <w:szCs w:val="26"/>
          <w:u w:color="000000" w:themeColor="text1"/>
        </w:rPr>
        <w:t>.</w:t>
      </w:r>
      <w:r>
        <w:rPr>
          <w:bCs/>
          <w:color w:val="000000" w:themeColor="text1"/>
          <w:szCs w:val="26"/>
          <w:u w:color="000000" w:themeColor="text1"/>
        </w:rPr>
        <w:tab/>
        <w:t>(A)</w:t>
      </w:r>
      <w:r>
        <w:rPr>
          <w:bCs/>
          <w:color w:val="000000" w:themeColor="text1"/>
          <w:szCs w:val="26"/>
          <w:u w:color="000000" w:themeColor="text1"/>
        </w:rPr>
        <w:tab/>
      </w:r>
      <w:r w:rsidRPr="004C5399">
        <w:rPr>
          <w:color w:val="000000" w:themeColor="text1"/>
          <w:szCs w:val="26"/>
          <w:u w:color="000000" w:themeColor="text1"/>
        </w:rPr>
        <w:t>The South Carolina Employment Tax Credit is hereby established. For calendar quarters be</w:t>
      </w:r>
      <w:r>
        <w:rPr>
          <w:color w:val="000000" w:themeColor="text1"/>
          <w:szCs w:val="26"/>
          <w:u w:color="000000" w:themeColor="text1"/>
        </w:rPr>
        <w:t>ginning on or after July 1, 2012</w:t>
      </w:r>
      <w:r w:rsidRPr="004C5399">
        <w:rPr>
          <w:color w:val="000000" w:themeColor="text1"/>
          <w:szCs w:val="26"/>
          <w:u w:color="000000" w:themeColor="text1"/>
        </w:rPr>
        <w:t xml:space="preserve">, there shall be a </w:t>
      </w:r>
      <w:r>
        <w:rPr>
          <w:color w:val="000000" w:themeColor="text1"/>
          <w:szCs w:val="26"/>
          <w:u w:color="000000" w:themeColor="text1"/>
        </w:rPr>
        <w:t>one hundred dollar</w:t>
      </w:r>
      <w:r w:rsidRPr="004C5399">
        <w:rPr>
          <w:color w:val="000000" w:themeColor="text1"/>
          <w:szCs w:val="26"/>
          <w:u w:color="000000" w:themeColor="text1"/>
        </w:rPr>
        <w:t xml:space="preserve"> credit to be known as the South Carolina Employment Tax Credit, which may be claimed by an employer for up to four calendar quarters with respect to a</w:t>
      </w:r>
      <w:r>
        <w:rPr>
          <w:color w:val="000000" w:themeColor="text1"/>
          <w:szCs w:val="26"/>
          <w:u w:color="000000" w:themeColor="text1"/>
        </w:rPr>
        <w:t xml:space="preserve"> qualified</w:t>
      </w:r>
      <w:r w:rsidRPr="004C5399">
        <w:rPr>
          <w:color w:val="000000" w:themeColor="text1"/>
          <w:szCs w:val="26"/>
          <w:u w:color="000000" w:themeColor="text1"/>
        </w:rPr>
        <w:t xml:space="preserve"> individual hired by that employer for services to be performed in this </w:t>
      </w:r>
      <w:r w:rsidR="009E43C8">
        <w:rPr>
          <w:color w:val="000000" w:themeColor="text1"/>
          <w:szCs w:val="26"/>
          <w:u w:color="000000" w:themeColor="text1"/>
        </w:rPr>
        <w:t>S</w:t>
      </w:r>
      <w:r w:rsidRPr="004C5399">
        <w:rPr>
          <w:color w:val="000000" w:themeColor="text1"/>
          <w:szCs w:val="26"/>
          <w:u w:color="000000" w:themeColor="text1"/>
        </w:rPr>
        <w:t>tate</w:t>
      </w:r>
      <w:r>
        <w:rPr>
          <w:color w:val="000000" w:themeColor="text1"/>
          <w:szCs w:val="26"/>
          <w:u w:color="000000" w:themeColor="text1"/>
        </w:rPr>
        <w:t xml:space="preserve">.  For purposes of this section, a </w:t>
      </w:r>
      <w:r w:rsidR="000E2241" w:rsidRPr="000E2241">
        <w:rPr>
          <w:color w:val="000000" w:themeColor="text1"/>
          <w:szCs w:val="26"/>
          <w:u w:color="000000" w:themeColor="text1"/>
        </w:rPr>
        <w:t>‘</w:t>
      </w:r>
      <w:r>
        <w:rPr>
          <w:color w:val="000000" w:themeColor="text1"/>
          <w:szCs w:val="26"/>
          <w:u w:color="000000" w:themeColor="text1"/>
        </w:rPr>
        <w:t xml:space="preserve">qualified </w:t>
      </w:r>
      <w:r w:rsidRPr="004C5399">
        <w:rPr>
          <w:color w:val="000000" w:themeColor="text1"/>
          <w:szCs w:val="26"/>
          <w:u w:color="000000" w:themeColor="text1"/>
        </w:rPr>
        <w:t>individual</w:t>
      </w:r>
      <w:r w:rsidR="000E2241" w:rsidRPr="000E2241">
        <w:rPr>
          <w:color w:val="000000" w:themeColor="text1"/>
          <w:szCs w:val="26"/>
          <w:u w:color="000000" w:themeColor="text1"/>
        </w:rPr>
        <w:t>’</w:t>
      </w:r>
      <w:r w:rsidR="00321750">
        <w:rPr>
          <w:color w:val="000000" w:themeColor="text1"/>
          <w:szCs w:val="26"/>
          <w:u w:color="000000" w:themeColor="text1"/>
        </w:rPr>
        <w:t xml:space="preserve"> has</w:t>
      </w:r>
      <w:r w:rsidRPr="004C5399">
        <w:rPr>
          <w:color w:val="000000" w:themeColor="text1"/>
          <w:szCs w:val="26"/>
          <w:u w:color="000000" w:themeColor="text1"/>
        </w:rPr>
        <w:t>:</w:t>
      </w:r>
    </w:p>
    <w:p w:rsidR="00803922" w:rsidRPr="004C5399"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szCs w:val="26"/>
          <w:u w:color="000000" w:themeColor="text1"/>
        </w:rPr>
        <w:tab/>
      </w:r>
      <w:r>
        <w:rPr>
          <w:color w:val="000000" w:themeColor="text1"/>
          <w:szCs w:val="26"/>
          <w:u w:color="000000" w:themeColor="text1"/>
        </w:rPr>
        <w:tab/>
        <w:t>(1)</w:t>
      </w:r>
      <w:r>
        <w:rPr>
          <w:color w:val="000000" w:themeColor="text1"/>
          <w:szCs w:val="26"/>
          <w:u w:color="000000" w:themeColor="text1"/>
        </w:rPr>
        <w:tab/>
      </w:r>
      <w:r w:rsidRPr="004C5399">
        <w:rPr>
          <w:color w:val="000000" w:themeColor="text1"/>
          <w:szCs w:val="26"/>
          <w:u w:color="000000" w:themeColor="text1"/>
        </w:rPr>
        <w:t xml:space="preserve">filed a claim for unemployment compensation in this </w:t>
      </w:r>
      <w:r w:rsidR="00A31490">
        <w:rPr>
          <w:color w:val="000000" w:themeColor="text1"/>
          <w:szCs w:val="26"/>
          <w:u w:color="000000" w:themeColor="text1"/>
        </w:rPr>
        <w:t>S</w:t>
      </w:r>
      <w:r w:rsidRPr="004C5399">
        <w:rPr>
          <w:color w:val="000000" w:themeColor="text1"/>
          <w:szCs w:val="26"/>
          <w:u w:color="000000" w:themeColor="text1"/>
        </w:rPr>
        <w:t>tate and is currently receiving weekly unemployment compensation</w:t>
      </w:r>
      <w:r>
        <w:rPr>
          <w:color w:val="000000" w:themeColor="text1"/>
          <w:szCs w:val="26"/>
          <w:u w:color="000000" w:themeColor="text1"/>
        </w:rPr>
        <w:t xml:space="preserve"> benefits on that claim and the</w:t>
      </w:r>
      <w:r w:rsidRPr="004C5399">
        <w:rPr>
          <w:color w:val="000000" w:themeColor="text1"/>
          <w:szCs w:val="26"/>
          <w:u w:color="000000" w:themeColor="text1"/>
        </w:rPr>
        <w:t xml:space="preserve"> benefits are chargeable to the rating account of an employer;</w:t>
      </w:r>
    </w:p>
    <w:p w:rsidR="00803922" w:rsidRPr="004C5399"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szCs w:val="26"/>
          <w:u w:color="000000" w:themeColor="text1"/>
        </w:rPr>
        <w:tab/>
      </w:r>
      <w:r>
        <w:rPr>
          <w:color w:val="000000" w:themeColor="text1"/>
          <w:szCs w:val="26"/>
          <w:u w:color="000000" w:themeColor="text1"/>
        </w:rPr>
        <w:tab/>
        <w:t>(2)</w:t>
      </w:r>
      <w:r>
        <w:rPr>
          <w:color w:val="000000" w:themeColor="text1"/>
          <w:szCs w:val="26"/>
          <w:u w:color="000000" w:themeColor="text1"/>
        </w:rPr>
        <w:tab/>
        <w:t>been profiled by the D</w:t>
      </w:r>
      <w:r w:rsidRPr="004C5399">
        <w:rPr>
          <w:color w:val="000000" w:themeColor="text1"/>
          <w:szCs w:val="26"/>
          <w:u w:color="000000" w:themeColor="text1"/>
        </w:rPr>
        <w:t>epartment</w:t>
      </w:r>
      <w:r>
        <w:rPr>
          <w:color w:val="000000" w:themeColor="text1"/>
          <w:szCs w:val="26"/>
          <w:u w:color="000000" w:themeColor="text1"/>
        </w:rPr>
        <w:t xml:space="preserve"> of Employment and Workforce</w:t>
      </w:r>
      <w:r w:rsidRPr="004C5399">
        <w:rPr>
          <w:color w:val="000000" w:themeColor="text1"/>
          <w:szCs w:val="26"/>
          <w:u w:color="000000" w:themeColor="text1"/>
        </w:rPr>
        <w:t xml:space="preserve"> as likely to exhaust benefits;</w:t>
      </w:r>
    </w:p>
    <w:p w:rsidR="00803922" w:rsidRPr="004C5399"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szCs w:val="26"/>
          <w:u w:color="000000" w:themeColor="text1"/>
        </w:rPr>
        <w:tab/>
      </w:r>
      <w:r>
        <w:rPr>
          <w:color w:val="000000" w:themeColor="text1"/>
          <w:szCs w:val="26"/>
          <w:u w:color="000000" w:themeColor="text1"/>
        </w:rPr>
        <w:tab/>
        <w:t>(3)</w:t>
      </w:r>
      <w:r>
        <w:rPr>
          <w:color w:val="000000" w:themeColor="text1"/>
          <w:szCs w:val="26"/>
          <w:u w:color="000000" w:themeColor="text1"/>
        </w:rPr>
        <w:tab/>
      </w:r>
      <w:r w:rsidRPr="004C5399">
        <w:rPr>
          <w:color w:val="000000" w:themeColor="text1"/>
          <w:szCs w:val="26"/>
          <w:u w:color="000000" w:themeColor="text1"/>
        </w:rPr>
        <w:t>no return to work date or promise of future employment; and</w:t>
      </w:r>
    </w:p>
    <w:p w:rsidR="00803922" w:rsidRPr="004C5399"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szCs w:val="26"/>
          <w:u w:color="000000" w:themeColor="text1"/>
        </w:rPr>
        <w:tab/>
      </w:r>
      <w:r>
        <w:rPr>
          <w:color w:val="000000" w:themeColor="text1"/>
          <w:szCs w:val="26"/>
          <w:u w:color="000000" w:themeColor="text1"/>
        </w:rPr>
        <w:tab/>
        <w:t>(4)</w:t>
      </w:r>
      <w:r>
        <w:rPr>
          <w:color w:val="000000" w:themeColor="text1"/>
          <w:szCs w:val="26"/>
          <w:u w:color="000000" w:themeColor="text1"/>
        </w:rPr>
        <w:tab/>
      </w:r>
      <w:r w:rsidRPr="004C5399">
        <w:rPr>
          <w:color w:val="000000" w:themeColor="text1"/>
          <w:szCs w:val="26"/>
          <w:u w:color="000000" w:themeColor="text1"/>
        </w:rPr>
        <w:t xml:space="preserve">at least eight weeks of benefit eligibility remaining on </w:t>
      </w:r>
      <w:r>
        <w:rPr>
          <w:color w:val="000000" w:themeColor="text1"/>
          <w:szCs w:val="26"/>
          <w:u w:color="000000" w:themeColor="text1"/>
        </w:rPr>
        <w:t>his</w:t>
      </w:r>
      <w:r w:rsidRPr="004C5399">
        <w:rPr>
          <w:color w:val="000000" w:themeColor="text1"/>
          <w:szCs w:val="26"/>
          <w:u w:color="000000" w:themeColor="text1"/>
        </w:rPr>
        <w:t xml:space="preserve"> current claim at the time the employer hires the individual</w:t>
      </w:r>
      <w:r w:rsidR="00321750">
        <w:rPr>
          <w:color w:val="000000" w:themeColor="text1"/>
          <w:szCs w:val="26"/>
          <w:u w:color="000000" w:themeColor="text1"/>
        </w:rPr>
        <w:t>.</w:t>
      </w:r>
    </w:p>
    <w:p w:rsidR="00803922" w:rsidRPr="001B7770"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6"/>
          <w:u w:color="000000" w:themeColor="text1"/>
        </w:rPr>
      </w:pPr>
      <w:r>
        <w:rPr>
          <w:color w:val="000000" w:themeColor="text1"/>
          <w:szCs w:val="26"/>
          <w:u w:color="000000" w:themeColor="text1"/>
        </w:rPr>
        <w:tab/>
        <w:t>(B)</w:t>
      </w:r>
      <w:r>
        <w:rPr>
          <w:color w:val="000000" w:themeColor="text1"/>
          <w:szCs w:val="26"/>
          <w:u w:color="000000" w:themeColor="text1"/>
        </w:rPr>
        <w:tab/>
      </w:r>
      <w:r w:rsidRPr="004C5399">
        <w:rPr>
          <w:color w:val="000000" w:themeColor="text1"/>
          <w:szCs w:val="26"/>
          <w:u w:color="000000" w:themeColor="text1"/>
        </w:rPr>
        <w:t>The credit, which sha</w:t>
      </w:r>
      <w:r>
        <w:rPr>
          <w:color w:val="000000" w:themeColor="text1"/>
          <w:szCs w:val="26"/>
          <w:u w:color="000000" w:themeColor="text1"/>
        </w:rPr>
        <w:t>ll be one hundred dollars for each</w:t>
      </w:r>
      <w:r w:rsidRPr="004C5399">
        <w:rPr>
          <w:color w:val="000000" w:themeColor="text1"/>
          <w:szCs w:val="26"/>
          <w:u w:color="000000" w:themeColor="text1"/>
        </w:rPr>
        <w:t xml:space="preserve"> hired </w:t>
      </w:r>
      <w:r>
        <w:rPr>
          <w:color w:val="000000" w:themeColor="text1"/>
          <w:szCs w:val="26"/>
          <w:u w:color="000000" w:themeColor="text1"/>
        </w:rPr>
        <w:t xml:space="preserve">qualified </w:t>
      </w:r>
      <w:r w:rsidRPr="004C5399">
        <w:rPr>
          <w:color w:val="000000" w:themeColor="text1"/>
          <w:szCs w:val="26"/>
          <w:u w:color="000000" w:themeColor="text1"/>
        </w:rPr>
        <w:t>individual per cal</w:t>
      </w:r>
      <w:r>
        <w:rPr>
          <w:color w:val="000000" w:themeColor="text1"/>
          <w:szCs w:val="26"/>
          <w:u w:color="000000" w:themeColor="text1"/>
        </w:rPr>
        <w:t xml:space="preserve">endar quarter, may be taken against contributions owed pursuant to this chapter, and may be claimed </w:t>
      </w:r>
      <w:r w:rsidRPr="004C5399">
        <w:rPr>
          <w:color w:val="000000" w:themeColor="text1"/>
          <w:szCs w:val="26"/>
          <w:u w:color="000000" w:themeColor="text1"/>
        </w:rPr>
        <w:t xml:space="preserve">each of the four calendar quarters immediately following </w:t>
      </w:r>
      <w:r>
        <w:rPr>
          <w:color w:val="000000" w:themeColor="text1"/>
          <w:szCs w:val="26"/>
          <w:u w:color="000000" w:themeColor="text1"/>
        </w:rPr>
        <w:t>the hire date of the qualified individual</w:t>
      </w:r>
      <w:r w:rsidRPr="004C5399">
        <w:rPr>
          <w:color w:val="000000" w:themeColor="text1"/>
          <w:szCs w:val="26"/>
          <w:u w:color="000000" w:themeColor="text1"/>
        </w:rPr>
        <w:t xml:space="preserve"> provided</w:t>
      </w:r>
      <w:r>
        <w:rPr>
          <w:color w:val="000000" w:themeColor="text1"/>
          <w:szCs w:val="26"/>
          <w:u w:color="000000" w:themeColor="text1"/>
        </w:rPr>
        <w:t xml:space="preserve"> that the employment meets the requirements of subsection (C).  T</w:t>
      </w:r>
      <w:r w:rsidRPr="004C5399">
        <w:rPr>
          <w:color w:val="000000" w:themeColor="text1"/>
          <w:szCs w:val="26"/>
          <w:u w:color="000000" w:themeColor="text1"/>
        </w:rPr>
        <w:t xml:space="preserve">he credit may not be claimed for any hired </w:t>
      </w:r>
      <w:r>
        <w:rPr>
          <w:color w:val="000000" w:themeColor="text1"/>
          <w:szCs w:val="26"/>
          <w:u w:color="000000" w:themeColor="text1"/>
        </w:rPr>
        <w:t xml:space="preserve">qualified </w:t>
      </w:r>
      <w:r w:rsidRPr="004C5399">
        <w:rPr>
          <w:color w:val="000000" w:themeColor="text1"/>
          <w:szCs w:val="26"/>
          <w:u w:color="000000" w:themeColor="text1"/>
        </w:rPr>
        <w:t xml:space="preserve">individual with respect to more than one hiring by the employer claiming the credit or for more than four calendar quarters </w:t>
      </w:r>
      <w:r w:rsidR="00A31490">
        <w:rPr>
          <w:color w:val="000000" w:themeColor="text1"/>
          <w:szCs w:val="26"/>
          <w:u w:color="000000" w:themeColor="text1"/>
        </w:rPr>
        <w:t>with respect to the</w:t>
      </w:r>
      <w:r>
        <w:rPr>
          <w:color w:val="000000" w:themeColor="text1"/>
          <w:szCs w:val="26"/>
          <w:u w:color="000000" w:themeColor="text1"/>
        </w:rPr>
        <w:t xml:space="preserve"> one hiring.</w:t>
      </w:r>
    </w:p>
    <w:p w:rsidR="00803922" w:rsidRPr="004C5399"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szCs w:val="26"/>
          <w:u w:color="000000" w:themeColor="text1"/>
        </w:rPr>
        <w:tab/>
        <w:t>(C)</w:t>
      </w:r>
      <w:r>
        <w:rPr>
          <w:color w:val="000000" w:themeColor="text1"/>
          <w:szCs w:val="26"/>
          <w:u w:color="000000" w:themeColor="text1"/>
        </w:rPr>
        <w:tab/>
        <w:t>For each calendar quarter for</w:t>
      </w:r>
      <w:r w:rsidRPr="004C5399">
        <w:rPr>
          <w:color w:val="000000" w:themeColor="text1"/>
          <w:szCs w:val="26"/>
          <w:u w:color="000000" w:themeColor="text1"/>
        </w:rPr>
        <w:t xml:space="preserve"> w</w:t>
      </w:r>
      <w:r>
        <w:rPr>
          <w:color w:val="000000" w:themeColor="text1"/>
          <w:szCs w:val="26"/>
          <w:u w:color="000000" w:themeColor="text1"/>
        </w:rPr>
        <w:t>hich the credit is claimed, the hired qualified individual must</w:t>
      </w:r>
      <w:r w:rsidRPr="004C5399">
        <w:rPr>
          <w:color w:val="000000" w:themeColor="text1"/>
          <w:szCs w:val="26"/>
          <w:u w:color="000000" w:themeColor="text1"/>
        </w:rPr>
        <w:t xml:space="preserve"> be continuously employed by the employ</w:t>
      </w:r>
      <w:r>
        <w:rPr>
          <w:color w:val="000000" w:themeColor="text1"/>
          <w:szCs w:val="26"/>
          <w:u w:color="000000" w:themeColor="text1"/>
        </w:rPr>
        <w:t xml:space="preserve">er claiming the credit, and </w:t>
      </w:r>
      <w:r>
        <w:t>the employment with that employer must consist of at least thirty hours a week.</w:t>
      </w:r>
    </w:p>
    <w:p w:rsidR="00803922" w:rsidRPr="004C5399"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szCs w:val="26"/>
          <w:u w:color="000000" w:themeColor="text1"/>
        </w:rPr>
        <w:tab/>
        <w:t>(D)</w:t>
      </w:r>
      <w:r>
        <w:rPr>
          <w:color w:val="000000" w:themeColor="text1"/>
          <w:szCs w:val="26"/>
          <w:u w:color="000000" w:themeColor="text1"/>
        </w:rPr>
        <w:tab/>
      </w:r>
      <w:r w:rsidRPr="004C5399">
        <w:rPr>
          <w:color w:val="000000" w:themeColor="text1"/>
          <w:szCs w:val="26"/>
          <w:u w:color="000000" w:themeColor="text1"/>
        </w:rPr>
        <w:t>The credit shall be timely claimed for the calendar quarter to which the credit is applicable, and in no event later than the last day of the reporting month following the end of the calendar quarter to which the cr</w:t>
      </w:r>
      <w:r>
        <w:rPr>
          <w:color w:val="000000" w:themeColor="text1"/>
          <w:szCs w:val="26"/>
          <w:u w:color="000000" w:themeColor="text1"/>
        </w:rPr>
        <w:t>edit is applicable. The credit is non</w:t>
      </w:r>
      <w:r w:rsidRPr="004C5399">
        <w:rPr>
          <w:color w:val="000000" w:themeColor="text1"/>
          <w:szCs w:val="26"/>
          <w:u w:color="000000" w:themeColor="text1"/>
        </w:rPr>
        <w:t>refundable</w:t>
      </w:r>
      <w:r>
        <w:rPr>
          <w:color w:val="000000" w:themeColor="text1"/>
          <w:szCs w:val="26"/>
          <w:u w:color="000000" w:themeColor="text1"/>
        </w:rPr>
        <w:t xml:space="preserve"> and may not exceed the employer</w:t>
      </w:r>
      <w:r w:rsidR="000E2241" w:rsidRPr="000E2241">
        <w:rPr>
          <w:color w:val="000000" w:themeColor="text1"/>
          <w:szCs w:val="26"/>
          <w:u w:color="000000" w:themeColor="text1"/>
        </w:rPr>
        <w:t>’</w:t>
      </w:r>
      <w:r>
        <w:rPr>
          <w:color w:val="000000" w:themeColor="text1"/>
          <w:szCs w:val="26"/>
          <w:u w:color="000000" w:themeColor="text1"/>
        </w:rPr>
        <w:t xml:space="preserve">s liability; however, </w:t>
      </w:r>
      <w:r w:rsidRPr="004C5399">
        <w:rPr>
          <w:color w:val="000000" w:themeColor="text1"/>
          <w:szCs w:val="26"/>
          <w:u w:color="000000" w:themeColor="text1"/>
        </w:rPr>
        <w:t>the credit may be carried forward and applied against contributions due in any subsequent calendar quarter in t</w:t>
      </w:r>
      <w:r>
        <w:rPr>
          <w:color w:val="000000" w:themeColor="text1"/>
          <w:szCs w:val="26"/>
          <w:u w:color="000000" w:themeColor="text1"/>
        </w:rPr>
        <w:t>he same calendar year</w:t>
      </w:r>
      <w:r w:rsidRPr="004C5399">
        <w:rPr>
          <w:color w:val="000000" w:themeColor="text1"/>
          <w:szCs w:val="26"/>
          <w:u w:color="000000" w:themeColor="text1"/>
        </w:rPr>
        <w:t>.</w:t>
      </w:r>
    </w:p>
    <w:p w:rsidR="00803922" w:rsidRPr="004C5399"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szCs w:val="26"/>
          <w:u w:color="000000" w:themeColor="text1"/>
        </w:rPr>
        <w:tab/>
        <w:t>(E)</w:t>
      </w:r>
      <w:r>
        <w:rPr>
          <w:color w:val="000000" w:themeColor="text1"/>
          <w:szCs w:val="26"/>
          <w:u w:color="000000" w:themeColor="text1"/>
        </w:rPr>
        <w:tab/>
      </w:r>
      <w:r w:rsidRPr="004C5399">
        <w:rPr>
          <w:color w:val="000000" w:themeColor="text1"/>
          <w:szCs w:val="26"/>
          <w:u w:color="000000" w:themeColor="text1"/>
        </w:rPr>
        <w:t xml:space="preserve">No credit shall be claimed or taken by any employer who fails to timely file any report or to timely pay all amounts otherwise due for all calendar quarters during the calendar year for which the credit is claimed. In the event an employer has </w:t>
      </w:r>
      <w:r>
        <w:rPr>
          <w:color w:val="000000" w:themeColor="text1"/>
          <w:szCs w:val="26"/>
          <w:u w:color="000000" w:themeColor="text1"/>
        </w:rPr>
        <w:t>claimed a credit under this</w:t>
      </w:r>
      <w:r w:rsidRPr="004C5399">
        <w:rPr>
          <w:color w:val="000000" w:themeColor="text1"/>
          <w:szCs w:val="26"/>
          <w:u w:color="000000" w:themeColor="text1"/>
        </w:rPr>
        <w:t xml:space="preserve"> section and fails to timely file any report or to timely pay all amounts otherwise due during the year the credit is claimed, the amount of any credits claimed with respect to the calendar year shall be canceled and become delinquent as of the date originally due and subject to all the provisions under law as if no credit had ever been available or claimed.”</w:t>
      </w:r>
    </w:p>
    <w:p w:rsidR="00803922"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szCs w:val="26"/>
          <w:u w:color="000000" w:themeColor="text1"/>
        </w:rPr>
      </w:pPr>
    </w:p>
    <w:p w:rsidR="00803922"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399">
        <w:rPr>
          <w:bCs/>
          <w:color w:val="000000" w:themeColor="text1"/>
          <w:szCs w:val="26"/>
          <w:u w:color="000000" w:themeColor="text1"/>
        </w:rPr>
        <w:t>SECTION</w:t>
      </w:r>
      <w:r>
        <w:rPr>
          <w:bCs/>
          <w:color w:val="000000" w:themeColor="text1"/>
          <w:szCs w:val="26"/>
          <w:u w:color="000000" w:themeColor="text1"/>
        </w:rPr>
        <w:tab/>
        <w:t>3</w:t>
      </w:r>
      <w:r w:rsidRPr="004C5399">
        <w:rPr>
          <w:bCs/>
          <w:color w:val="000000" w:themeColor="text1"/>
          <w:szCs w:val="26"/>
          <w:u w:color="000000" w:themeColor="text1"/>
        </w:rPr>
        <w:t>.</w:t>
      </w:r>
      <w:r>
        <w:rPr>
          <w:bCs/>
          <w:color w:val="000000" w:themeColor="text1"/>
          <w:szCs w:val="26"/>
          <w:u w:color="000000" w:themeColor="text1"/>
        </w:rPr>
        <w:tab/>
      </w:r>
      <w:r>
        <w:rPr>
          <w:color w:val="000000" w:themeColor="text1"/>
          <w:u w:color="000000" w:themeColor="text1"/>
        </w:rPr>
        <w:t>Article 5, Chapter 27, Title 41 of the 1976 Code is amended by adding:</w:t>
      </w:r>
    </w:p>
    <w:p w:rsidR="00803922"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3922"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6"/>
          <w:u w:color="000000" w:themeColor="text1"/>
        </w:rPr>
      </w:pPr>
      <w:r>
        <w:rPr>
          <w:color w:val="000000" w:themeColor="text1"/>
          <w:u w:color="000000" w:themeColor="text1"/>
        </w:rPr>
        <w:tab/>
        <w:t>“Section 41</w:t>
      </w:r>
      <w:r w:rsidR="000E2241">
        <w:rPr>
          <w:color w:val="000000" w:themeColor="text1"/>
          <w:u w:color="000000" w:themeColor="text1"/>
        </w:rPr>
        <w:noBreakHyphen/>
      </w:r>
      <w:r>
        <w:rPr>
          <w:color w:val="000000" w:themeColor="text1"/>
          <w:u w:color="000000" w:themeColor="text1"/>
        </w:rPr>
        <w:t>27</w:t>
      </w:r>
      <w:r w:rsidR="000E2241">
        <w:rPr>
          <w:color w:val="000000" w:themeColor="text1"/>
          <w:u w:color="000000" w:themeColor="text1"/>
        </w:rPr>
        <w:noBreakHyphen/>
      </w:r>
      <w:r>
        <w:rPr>
          <w:color w:val="000000" w:themeColor="text1"/>
          <w:u w:color="000000" w:themeColor="text1"/>
        </w:rPr>
        <w:t>660.</w:t>
      </w:r>
      <w:r>
        <w:rPr>
          <w:color w:val="000000" w:themeColor="text1"/>
          <w:u w:color="000000" w:themeColor="text1"/>
        </w:rPr>
        <w:tab/>
      </w:r>
      <w:r w:rsidR="00321750">
        <w:rPr>
          <w:color w:val="000000" w:themeColor="text1"/>
          <w:szCs w:val="26"/>
          <w:u w:color="000000" w:themeColor="text1"/>
        </w:rPr>
        <w:t>The South Carolina Ree</w:t>
      </w:r>
      <w:r w:rsidRPr="004C5399">
        <w:rPr>
          <w:color w:val="000000" w:themeColor="text1"/>
          <w:szCs w:val="26"/>
          <w:u w:color="000000" w:themeColor="text1"/>
        </w:rPr>
        <w:t>mployment Jobs Program is hereby established as a job traini</w:t>
      </w:r>
      <w:r>
        <w:rPr>
          <w:color w:val="000000" w:themeColor="text1"/>
          <w:szCs w:val="26"/>
          <w:u w:color="000000" w:themeColor="text1"/>
        </w:rPr>
        <w:t>ng program administered by the D</w:t>
      </w:r>
      <w:r w:rsidRPr="004C5399">
        <w:rPr>
          <w:color w:val="000000" w:themeColor="text1"/>
          <w:szCs w:val="26"/>
          <w:u w:color="000000" w:themeColor="text1"/>
        </w:rPr>
        <w:t>epartment</w:t>
      </w:r>
      <w:r>
        <w:rPr>
          <w:color w:val="000000" w:themeColor="text1"/>
          <w:szCs w:val="26"/>
          <w:u w:color="000000" w:themeColor="text1"/>
        </w:rPr>
        <w:t xml:space="preserve"> of Employment and Workforce</w:t>
      </w:r>
      <w:r w:rsidRPr="004C5399">
        <w:rPr>
          <w:color w:val="000000" w:themeColor="text1"/>
          <w:szCs w:val="26"/>
          <w:u w:color="000000" w:themeColor="text1"/>
        </w:rPr>
        <w:t>. The program shall provide individuals an opportunity to receive on</w:t>
      </w:r>
      <w:r w:rsidR="000E2241">
        <w:rPr>
          <w:color w:val="000000" w:themeColor="text1"/>
          <w:szCs w:val="26"/>
          <w:u w:color="000000" w:themeColor="text1"/>
        </w:rPr>
        <w:noBreakHyphen/>
      </w:r>
      <w:r w:rsidRPr="004C5399">
        <w:rPr>
          <w:color w:val="000000" w:themeColor="text1"/>
          <w:szCs w:val="26"/>
          <w:u w:color="000000" w:themeColor="text1"/>
        </w:rPr>
        <w:t xml:space="preserve">site workplace training from employers with available job openings, while continuing to receive unemployment benefits to which they are otherwise eligible. Training shall be scheduled for a maximum of </w:t>
      </w:r>
      <w:r>
        <w:rPr>
          <w:color w:val="000000" w:themeColor="text1"/>
          <w:szCs w:val="26"/>
          <w:u w:color="000000" w:themeColor="text1"/>
        </w:rPr>
        <w:t>twenty</w:t>
      </w:r>
      <w:r w:rsidRPr="004C5399">
        <w:rPr>
          <w:color w:val="000000" w:themeColor="text1"/>
          <w:szCs w:val="26"/>
          <w:u w:color="000000" w:themeColor="text1"/>
        </w:rPr>
        <w:t xml:space="preserve"> hours per week for up to eight calendar weeks.</w:t>
      </w:r>
      <w:r>
        <w:rPr>
          <w:color w:val="000000" w:themeColor="text1"/>
          <w:szCs w:val="26"/>
          <w:u w:color="000000" w:themeColor="text1"/>
        </w:rPr>
        <w:t xml:space="preserve"> </w:t>
      </w:r>
      <w:r w:rsidRPr="004C5399">
        <w:rPr>
          <w:color w:val="000000" w:themeColor="text1"/>
          <w:szCs w:val="26"/>
          <w:u w:color="000000" w:themeColor="text1"/>
        </w:rPr>
        <w:t xml:space="preserve"> After completion of the </w:t>
      </w:r>
      <w:r>
        <w:rPr>
          <w:color w:val="000000" w:themeColor="text1"/>
          <w:szCs w:val="26"/>
          <w:u w:color="000000" w:themeColor="text1"/>
        </w:rPr>
        <w:t>established weeks of training, p</w:t>
      </w:r>
      <w:r w:rsidRPr="004C5399">
        <w:rPr>
          <w:color w:val="000000" w:themeColor="text1"/>
          <w:szCs w:val="26"/>
          <w:u w:color="000000" w:themeColor="text1"/>
        </w:rPr>
        <w:t xml:space="preserve">rogram participants shall receive certification of acquired job skills, and the training employer may, but shall not be </w:t>
      </w:r>
      <w:r>
        <w:rPr>
          <w:color w:val="000000" w:themeColor="text1"/>
          <w:szCs w:val="26"/>
          <w:u w:color="000000" w:themeColor="text1"/>
        </w:rPr>
        <w:t xml:space="preserve">required to, hire the participant. </w:t>
      </w:r>
      <w:r w:rsidRPr="004C5399">
        <w:rPr>
          <w:color w:val="000000" w:themeColor="text1"/>
          <w:szCs w:val="26"/>
          <w:u w:color="000000" w:themeColor="text1"/>
        </w:rPr>
        <w:t xml:space="preserve"> An eligible participant shall not participate in the program more than on</w:t>
      </w:r>
      <w:r>
        <w:rPr>
          <w:color w:val="000000" w:themeColor="text1"/>
          <w:szCs w:val="26"/>
          <w:u w:color="000000" w:themeColor="text1"/>
        </w:rPr>
        <w:t>ce</w:t>
      </w:r>
      <w:r w:rsidRPr="004C5399">
        <w:rPr>
          <w:color w:val="000000" w:themeColor="text1"/>
          <w:szCs w:val="26"/>
          <w:u w:color="000000" w:themeColor="text1"/>
        </w:rPr>
        <w:t>.</w:t>
      </w:r>
      <w:r>
        <w:rPr>
          <w:color w:val="000000" w:themeColor="text1"/>
          <w:szCs w:val="26"/>
          <w:u w:color="000000" w:themeColor="text1"/>
        </w:rPr>
        <w:t>”</w:t>
      </w:r>
    </w:p>
    <w:p w:rsidR="00803922"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szCs w:val="26"/>
          <w:u w:color="000000" w:themeColor="text1"/>
        </w:rPr>
      </w:pPr>
    </w:p>
    <w:p w:rsidR="00803922"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szCs w:val="26"/>
          <w:u w:color="000000" w:themeColor="text1"/>
        </w:rPr>
      </w:pPr>
      <w:r>
        <w:rPr>
          <w:bCs/>
          <w:color w:val="000000" w:themeColor="text1"/>
          <w:szCs w:val="26"/>
          <w:u w:color="000000" w:themeColor="text1"/>
        </w:rPr>
        <w:t>SECTION</w:t>
      </w:r>
      <w:r>
        <w:rPr>
          <w:bCs/>
          <w:color w:val="000000" w:themeColor="text1"/>
          <w:szCs w:val="26"/>
          <w:u w:color="000000" w:themeColor="text1"/>
        </w:rPr>
        <w:tab/>
        <w:t>4</w:t>
      </w:r>
      <w:r w:rsidRPr="004C5399">
        <w:rPr>
          <w:bCs/>
          <w:color w:val="000000" w:themeColor="text1"/>
          <w:szCs w:val="26"/>
          <w:u w:color="000000" w:themeColor="text1"/>
        </w:rPr>
        <w:t>.</w:t>
      </w:r>
      <w:r>
        <w:rPr>
          <w:bCs/>
          <w:color w:val="000000" w:themeColor="text1"/>
          <w:szCs w:val="26"/>
          <w:u w:color="000000" w:themeColor="text1"/>
        </w:rPr>
        <w:tab/>
        <w:t>Chapter 31, Title 41 of the 1976 Code is amended by adding:</w:t>
      </w:r>
    </w:p>
    <w:p w:rsidR="00803922"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szCs w:val="26"/>
          <w:u w:color="000000" w:themeColor="text1"/>
        </w:rPr>
      </w:pPr>
    </w:p>
    <w:p w:rsidR="00803922" w:rsidRPr="005135C4"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26"/>
        </w:rPr>
      </w:pPr>
      <w:r w:rsidRPr="005135C4">
        <w:rPr>
          <w:bCs/>
          <w:color w:val="000000" w:themeColor="text1"/>
          <w:szCs w:val="26"/>
        </w:rPr>
        <w:t>“A</w:t>
      </w:r>
      <w:r w:rsidR="00321750" w:rsidRPr="005135C4">
        <w:rPr>
          <w:bCs/>
          <w:color w:val="000000" w:themeColor="text1"/>
          <w:szCs w:val="26"/>
        </w:rPr>
        <w:t>rticle</w:t>
      </w:r>
      <w:r w:rsidRPr="005135C4">
        <w:rPr>
          <w:bCs/>
          <w:color w:val="000000" w:themeColor="text1"/>
          <w:szCs w:val="26"/>
        </w:rPr>
        <w:t xml:space="preserve"> 11</w:t>
      </w:r>
    </w:p>
    <w:p w:rsidR="00803922" w:rsidRPr="005135C4"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26"/>
        </w:rPr>
      </w:pPr>
    </w:p>
    <w:p w:rsidR="00803922" w:rsidRDefault="00321750"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6"/>
          <w:u w:color="000000" w:themeColor="text1"/>
        </w:rPr>
      </w:pPr>
      <w:r>
        <w:rPr>
          <w:color w:val="000000" w:themeColor="text1"/>
          <w:szCs w:val="26"/>
        </w:rPr>
        <w:t>U</w:t>
      </w:r>
      <w:r w:rsidRPr="005135C4">
        <w:rPr>
          <w:color w:val="000000" w:themeColor="text1"/>
          <w:szCs w:val="26"/>
        </w:rPr>
        <w:t xml:space="preserve">nemployment </w:t>
      </w:r>
      <w:r>
        <w:rPr>
          <w:color w:val="000000" w:themeColor="text1"/>
          <w:szCs w:val="26"/>
        </w:rPr>
        <w:t>T</w:t>
      </w:r>
      <w:r w:rsidRPr="005135C4">
        <w:rPr>
          <w:color w:val="000000" w:themeColor="text1"/>
          <w:szCs w:val="26"/>
        </w:rPr>
        <w:t xml:space="preserve">ax </w:t>
      </w:r>
      <w:r>
        <w:rPr>
          <w:color w:val="000000" w:themeColor="text1"/>
          <w:szCs w:val="26"/>
        </w:rPr>
        <w:t>A</w:t>
      </w:r>
      <w:r w:rsidRPr="005135C4">
        <w:rPr>
          <w:color w:val="000000" w:themeColor="text1"/>
          <w:szCs w:val="26"/>
        </w:rPr>
        <w:t xml:space="preserve">mnesty </w:t>
      </w:r>
      <w:r>
        <w:rPr>
          <w:color w:val="000000" w:themeColor="text1"/>
          <w:szCs w:val="26"/>
        </w:rPr>
        <w:t>P</w:t>
      </w:r>
      <w:r w:rsidRPr="005135C4">
        <w:rPr>
          <w:color w:val="000000" w:themeColor="text1"/>
          <w:szCs w:val="26"/>
        </w:rPr>
        <w:t>rogram</w:t>
      </w:r>
    </w:p>
    <w:p w:rsidR="00803922"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6"/>
          <w:u w:color="000000" w:themeColor="text1"/>
        </w:rPr>
      </w:pPr>
    </w:p>
    <w:p w:rsidR="00803922" w:rsidRPr="004C5399"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41</w:t>
      </w:r>
      <w:r w:rsidR="000E2241">
        <w:rPr>
          <w:color w:val="000000" w:themeColor="text1"/>
          <w:u w:color="000000" w:themeColor="text1"/>
        </w:rPr>
        <w:noBreakHyphen/>
      </w:r>
      <w:r>
        <w:rPr>
          <w:color w:val="000000" w:themeColor="text1"/>
          <w:u w:color="000000" w:themeColor="text1"/>
        </w:rPr>
        <w:t>31</w:t>
      </w:r>
      <w:r w:rsidR="000E2241">
        <w:rPr>
          <w:color w:val="000000" w:themeColor="text1"/>
          <w:u w:color="000000" w:themeColor="text1"/>
        </w:rPr>
        <w:noBreakHyphen/>
      </w:r>
      <w:r>
        <w:rPr>
          <w:color w:val="000000" w:themeColor="text1"/>
          <w:u w:color="000000" w:themeColor="text1"/>
        </w:rPr>
        <w:t>1110.</w:t>
      </w:r>
      <w:r>
        <w:rPr>
          <w:color w:val="000000" w:themeColor="text1"/>
          <w:u w:color="000000" w:themeColor="text1"/>
        </w:rPr>
        <w:tab/>
      </w:r>
      <w:r w:rsidRPr="004C5399">
        <w:rPr>
          <w:color w:val="000000" w:themeColor="text1"/>
          <w:szCs w:val="26"/>
          <w:u w:color="000000" w:themeColor="text1"/>
        </w:rPr>
        <w:t xml:space="preserve">The General Assembly finds and declares that multiple public purposes are served by the waiver of interest on unemployment tax, penalties, and criminal prosecution in return for the immediate reporting and payment of previously underreported, unreported, or unpaid unemployment contributions liabilities. </w:t>
      </w:r>
      <w:r>
        <w:rPr>
          <w:color w:val="000000" w:themeColor="text1"/>
          <w:szCs w:val="26"/>
          <w:u w:color="000000" w:themeColor="text1"/>
        </w:rPr>
        <w:t xml:space="preserve"> </w:t>
      </w:r>
      <w:r w:rsidRPr="004C5399">
        <w:rPr>
          <w:color w:val="000000" w:themeColor="text1"/>
          <w:szCs w:val="26"/>
          <w:u w:color="000000" w:themeColor="text1"/>
        </w:rPr>
        <w:t xml:space="preserve">The General Assembly further finds and declares that the benefits gained through this </w:t>
      </w:r>
      <w:r>
        <w:rPr>
          <w:color w:val="000000" w:themeColor="text1"/>
          <w:szCs w:val="26"/>
          <w:u w:color="000000" w:themeColor="text1"/>
        </w:rPr>
        <w:t>waiver</w:t>
      </w:r>
      <w:r w:rsidRPr="004C5399">
        <w:rPr>
          <w:color w:val="000000" w:themeColor="text1"/>
          <w:szCs w:val="26"/>
          <w:u w:color="000000" w:themeColor="text1"/>
        </w:rPr>
        <w:t xml:space="preserve"> include, among other things, the protection of existing jobs and the stimulation of new jobs, the immediate collection of past due unemployment contributions which may forestall higher tax rate adjustments on employers during difficult economic times, increased collection of certain currently owed unemployment contributions, permanently bringing into the unemployment insurance system employers who have been evading payment of unemployment contributions and providing an opportunity for such employers to satisfy unemployment contributions obligations before stepped</w:t>
      </w:r>
      <w:r w:rsidR="000E2241">
        <w:rPr>
          <w:color w:val="000000" w:themeColor="text1"/>
          <w:szCs w:val="26"/>
          <w:u w:color="000000" w:themeColor="text1"/>
        </w:rPr>
        <w:noBreakHyphen/>
      </w:r>
      <w:r w:rsidRPr="004C5399">
        <w:rPr>
          <w:color w:val="000000" w:themeColor="text1"/>
          <w:szCs w:val="26"/>
          <w:u w:color="000000" w:themeColor="text1"/>
        </w:rPr>
        <w:t>up unemployment tax enforcement programs take effect.</w:t>
      </w:r>
    </w:p>
    <w:p w:rsidR="00803922" w:rsidRPr="004C5399"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3922" w:rsidRPr="004C5399"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szCs w:val="26"/>
          <w:u w:color="000000" w:themeColor="text1"/>
        </w:rPr>
        <w:tab/>
        <w:t>Section 41</w:t>
      </w:r>
      <w:r w:rsidR="000E2241">
        <w:rPr>
          <w:color w:val="000000" w:themeColor="text1"/>
          <w:szCs w:val="26"/>
          <w:u w:color="000000" w:themeColor="text1"/>
        </w:rPr>
        <w:noBreakHyphen/>
      </w:r>
      <w:r>
        <w:rPr>
          <w:color w:val="000000" w:themeColor="text1"/>
          <w:szCs w:val="26"/>
          <w:u w:color="000000" w:themeColor="text1"/>
        </w:rPr>
        <w:t>31</w:t>
      </w:r>
      <w:r w:rsidR="000E2241">
        <w:rPr>
          <w:color w:val="000000" w:themeColor="text1"/>
          <w:szCs w:val="26"/>
          <w:u w:color="000000" w:themeColor="text1"/>
        </w:rPr>
        <w:noBreakHyphen/>
      </w:r>
      <w:r>
        <w:rPr>
          <w:color w:val="000000" w:themeColor="text1"/>
          <w:szCs w:val="26"/>
          <w:u w:color="000000" w:themeColor="text1"/>
        </w:rPr>
        <w:t>1120.</w:t>
      </w:r>
      <w:r>
        <w:rPr>
          <w:color w:val="000000" w:themeColor="text1"/>
          <w:szCs w:val="26"/>
          <w:u w:color="000000" w:themeColor="text1"/>
        </w:rPr>
        <w:tab/>
      </w:r>
      <w:r w:rsidRPr="004C5399">
        <w:rPr>
          <w:color w:val="000000" w:themeColor="text1"/>
          <w:szCs w:val="26"/>
          <w:u w:color="000000" w:themeColor="text1"/>
        </w:rPr>
        <w:t>As used in this article:</w:t>
      </w:r>
    </w:p>
    <w:p w:rsidR="00803922" w:rsidRPr="004C5399"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szCs w:val="26"/>
          <w:u w:color="000000" w:themeColor="text1"/>
        </w:rPr>
        <w:tab/>
        <w:t>(1)</w:t>
      </w:r>
      <w:r>
        <w:rPr>
          <w:color w:val="000000" w:themeColor="text1"/>
          <w:szCs w:val="26"/>
          <w:u w:color="000000" w:themeColor="text1"/>
        </w:rPr>
        <w:tab/>
      </w:r>
      <w:r w:rsidR="000E2241" w:rsidRPr="000E2241">
        <w:rPr>
          <w:color w:val="000000" w:themeColor="text1"/>
          <w:szCs w:val="26"/>
          <w:u w:color="000000" w:themeColor="text1"/>
        </w:rPr>
        <w:t>‘</w:t>
      </w:r>
      <w:r w:rsidRPr="004C5399">
        <w:rPr>
          <w:color w:val="000000" w:themeColor="text1"/>
          <w:szCs w:val="26"/>
          <w:u w:color="000000" w:themeColor="text1"/>
        </w:rPr>
        <w:t>Accounts receivable</w:t>
      </w:r>
      <w:r w:rsidR="000E2241" w:rsidRPr="000E2241">
        <w:rPr>
          <w:color w:val="000000" w:themeColor="text1"/>
          <w:szCs w:val="26"/>
          <w:u w:color="000000" w:themeColor="text1"/>
        </w:rPr>
        <w:t>’</w:t>
      </w:r>
      <w:r w:rsidRPr="004C5399">
        <w:rPr>
          <w:color w:val="000000" w:themeColor="text1"/>
          <w:szCs w:val="26"/>
          <w:u w:color="000000" w:themeColor="text1"/>
        </w:rPr>
        <w:t xml:space="preserve"> means an amount of unemployment contribution, tax, administrative assessment, reimbursement in lieu of contributions, penalty, or interest which has been recorded as due and entered in the account records or any ledger maintained in the department, or which an employer should reasonably expect to become due as a direct or indirect result of any pending or completed audit or investigation, which an employer knows is being conducted by any federal, state, or local taxing authority.</w:t>
      </w:r>
    </w:p>
    <w:p w:rsidR="00803922" w:rsidRPr="004C5399"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szCs w:val="26"/>
          <w:u w:color="000000" w:themeColor="text1"/>
        </w:rPr>
        <w:tab/>
        <w:t>(2)</w:t>
      </w:r>
      <w:r>
        <w:rPr>
          <w:color w:val="000000" w:themeColor="text1"/>
          <w:szCs w:val="26"/>
          <w:u w:color="000000" w:themeColor="text1"/>
        </w:rPr>
        <w:tab/>
      </w:r>
      <w:r w:rsidR="000E2241" w:rsidRPr="000E2241">
        <w:rPr>
          <w:color w:val="000000" w:themeColor="text1"/>
          <w:szCs w:val="26"/>
          <w:u w:color="000000" w:themeColor="text1"/>
        </w:rPr>
        <w:t>‘</w:t>
      </w:r>
      <w:r w:rsidRPr="004C5399">
        <w:rPr>
          <w:color w:val="000000" w:themeColor="text1"/>
          <w:szCs w:val="26"/>
          <w:u w:color="000000" w:themeColor="text1"/>
        </w:rPr>
        <w:t>Employer</w:t>
      </w:r>
      <w:r w:rsidR="000E2241" w:rsidRPr="000E2241">
        <w:rPr>
          <w:color w:val="000000" w:themeColor="text1"/>
          <w:szCs w:val="26"/>
          <w:u w:color="000000" w:themeColor="text1"/>
        </w:rPr>
        <w:t>’</w:t>
      </w:r>
      <w:r w:rsidRPr="004C5399">
        <w:rPr>
          <w:color w:val="000000" w:themeColor="text1"/>
          <w:szCs w:val="26"/>
          <w:u w:color="000000" w:themeColor="text1"/>
        </w:rPr>
        <w:t xml:space="preserve"> means any individual, partnership, joint venture, association, limited liability company, corporation, receiver, trustee, guardian, executor, administrator, fiduciary, or any other entity of any kind subject to any unemployment tax, contribution, or reimbursement in lieu of contributions, or any person required to collect any unemployment tax, contribution, or reimbursement in lieu of contributions under this chapter.</w:t>
      </w:r>
      <w:r>
        <w:rPr>
          <w:color w:val="000000" w:themeColor="text1"/>
          <w:szCs w:val="26"/>
          <w:u w:color="000000" w:themeColor="text1"/>
        </w:rPr>
        <w:t xml:space="preserve"> </w:t>
      </w:r>
      <w:r w:rsidRPr="004C5399">
        <w:rPr>
          <w:color w:val="000000" w:themeColor="text1"/>
          <w:szCs w:val="26"/>
          <w:u w:color="000000" w:themeColor="text1"/>
        </w:rPr>
        <w:t xml:space="preserve"> The term</w:t>
      </w:r>
      <w:r w:rsidR="00321750">
        <w:rPr>
          <w:color w:val="000000" w:themeColor="text1"/>
          <w:szCs w:val="26"/>
          <w:u w:color="000000" w:themeColor="text1"/>
        </w:rPr>
        <w:t xml:space="preserve"> also </w:t>
      </w:r>
      <w:r w:rsidRPr="004C5399">
        <w:rPr>
          <w:color w:val="000000" w:themeColor="text1"/>
          <w:szCs w:val="26"/>
          <w:u w:color="000000" w:themeColor="text1"/>
        </w:rPr>
        <w:t xml:space="preserve">shall include any individual who has been deemed personally liable for the debt </w:t>
      </w:r>
      <w:r>
        <w:rPr>
          <w:color w:val="000000" w:themeColor="text1"/>
          <w:szCs w:val="26"/>
          <w:u w:color="000000" w:themeColor="text1"/>
        </w:rPr>
        <w:t>as prescribed by law</w:t>
      </w:r>
      <w:r w:rsidRPr="004C5399">
        <w:rPr>
          <w:color w:val="000000" w:themeColor="text1"/>
          <w:szCs w:val="26"/>
          <w:u w:color="000000" w:themeColor="text1"/>
        </w:rPr>
        <w:t>.</w:t>
      </w:r>
    </w:p>
    <w:p w:rsidR="00803922" w:rsidRPr="004C5399"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szCs w:val="26"/>
          <w:u w:color="000000" w:themeColor="text1"/>
        </w:rPr>
        <w:tab/>
        <w:t>(3)</w:t>
      </w:r>
      <w:r>
        <w:rPr>
          <w:color w:val="000000" w:themeColor="text1"/>
          <w:szCs w:val="26"/>
          <w:u w:color="000000" w:themeColor="text1"/>
        </w:rPr>
        <w:tab/>
      </w:r>
      <w:r w:rsidR="000E2241" w:rsidRPr="000E2241">
        <w:rPr>
          <w:color w:val="000000" w:themeColor="text1"/>
          <w:szCs w:val="26"/>
          <w:u w:color="000000" w:themeColor="text1"/>
        </w:rPr>
        <w:t>‘</w:t>
      </w:r>
      <w:r w:rsidRPr="004C5399">
        <w:rPr>
          <w:color w:val="000000" w:themeColor="text1"/>
          <w:szCs w:val="26"/>
          <w:u w:color="000000" w:themeColor="text1"/>
        </w:rPr>
        <w:t>Final, due, and owing</w:t>
      </w:r>
      <w:r w:rsidR="000E2241" w:rsidRPr="000E2241">
        <w:rPr>
          <w:color w:val="000000" w:themeColor="text1"/>
          <w:szCs w:val="26"/>
          <w:u w:color="000000" w:themeColor="text1"/>
        </w:rPr>
        <w:t>’</w:t>
      </w:r>
      <w:r w:rsidRPr="004C5399">
        <w:rPr>
          <w:color w:val="000000" w:themeColor="text1"/>
          <w:szCs w:val="26"/>
          <w:u w:color="000000" w:themeColor="text1"/>
        </w:rPr>
        <w:t xml:space="preserve"> means an assessment of unemployment contributions which has become final and is owed to the </w:t>
      </w:r>
      <w:r w:rsidR="00A31490">
        <w:rPr>
          <w:color w:val="000000" w:themeColor="text1"/>
          <w:szCs w:val="26"/>
          <w:u w:color="000000" w:themeColor="text1"/>
        </w:rPr>
        <w:t>S</w:t>
      </w:r>
      <w:r w:rsidRPr="004C5399">
        <w:rPr>
          <w:color w:val="000000" w:themeColor="text1"/>
          <w:szCs w:val="26"/>
          <w:u w:color="000000" w:themeColor="text1"/>
        </w:rPr>
        <w:t>tate due to either the expiration of the employer</w:t>
      </w:r>
      <w:r w:rsidR="000E2241" w:rsidRPr="000E2241">
        <w:rPr>
          <w:color w:val="000000" w:themeColor="text1"/>
          <w:szCs w:val="26"/>
          <w:u w:color="000000" w:themeColor="text1"/>
        </w:rPr>
        <w:t>’</w:t>
      </w:r>
      <w:r w:rsidRPr="004C5399">
        <w:rPr>
          <w:color w:val="000000" w:themeColor="text1"/>
          <w:szCs w:val="26"/>
          <w:u w:color="000000" w:themeColor="text1"/>
        </w:rPr>
        <w:t>s appeal rights</w:t>
      </w:r>
      <w:r>
        <w:rPr>
          <w:color w:val="000000" w:themeColor="text1"/>
          <w:szCs w:val="26"/>
          <w:u w:color="000000" w:themeColor="text1"/>
        </w:rPr>
        <w:t>.  I</w:t>
      </w:r>
      <w:r w:rsidRPr="004C5399">
        <w:rPr>
          <w:color w:val="000000" w:themeColor="text1"/>
          <w:szCs w:val="26"/>
          <w:u w:color="000000" w:themeColor="text1"/>
        </w:rPr>
        <w:t>n the case of an assessment which has been appealed</w:t>
      </w:r>
      <w:r>
        <w:rPr>
          <w:color w:val="000000" w:themeColor="text1"/>
          <w:szCs w:val="26"/>
          <w:u w:color="000000" w:themeColor="text1"/>
        </w:rPr>
        <w:t>, assessments</w:t>
      </w:r>
      <w:r w:rsidRPr="004C5399">
        <w:rPr>
          <w:color w:val="000000" w:themeColor="text1"/>
          <w:szCs w:val="26"/>
          <w:u w:color="000000" w:themeColor="text1"/>
        </w:rPr>
        <w:t xml:space="preserve"> s</w:t>
      </w:r>
      <w:r>
        <w:rPr>
          <w:color w:val="000000" w:themeColor="text1"/>
          <w:szCs w:val="26"/>
          <w:u w:color="000000" w:themeColor="text1"/>
        </w:rPr>
        <w:t>hall be final, due, and owing fifteen</w:t>
      </w:r>
      <w:r w:rsidRPr="004C5399">
        <w:rPr>
          <w:color w:val="000000" w:themeColor="text1"/>
          <w:szCs w:val="26"/>
          <w:u w:color="000000" w:themeColor="text1"/>
        </w:rPr>
        <w:t xml:space="preserve"> days after the last unappealed or unappealable order sustaining the assessment or any part thereof </w:t>
      </w:r>
      <w:r>
        <w:rPr>
          <w:color w:val="000000" w:themeColor="text1"/>
          <w:szCs w:val="26"/>
          <w:u w:color="000000" w:themeColor="text1"/>
        </w:rPr>
        <w:t xml:space="preserve">which </w:t>
      </w:r>
      <w:r w:rsidRPr="004C5399">
        <w:rPr>
          <w:color w:val="000000" w:themeColor="text1"/>
          <w:szCs w:val="26"/>
          <w:u w:color="000000" w:themeColor="text1"/>
        </w:rPr>
        <w:t xml:space="preserve">has become final. </w:t>
      </w:r>
      <w:r>
        <w:rPr>
          <w:color w:val="000000" w:themeColor="text1"/>
          <w:szCs w:val="26"/>
          <w:u w:color="000000" w:themeColor="text1"/>
        </w:rPr>
        <w:t xml:space="preserve"> </w:t>
      </w:r>
      <w:r w:rsidRPr="004C5399">
        <w:rPr>
          <w:color w:val="000000" w:themeColor="text1"/>
          <w:szCs w:val="26"/>
          <w:u w:color="000000" w:themeColor="text1"/>
        </w:rPr>
        <w:t xml:space="preserve">Assessments that have not been appealed shall be final, due, and owing </w:t>
      </w:r>
      <w:r>
        <w:rPr>
          <w:color w:val="000000" w:themeColor="text1"/>
          <w:szCs w:val="26"/>
          <w:u w:color="000000" w:themeColor="text1"/>
        </w:rPr>
        <w:t>fifteen</w:t>
      </w:r>
      <w:r w:rsidRPr="004C5399">
        <w:rPr>
          <w:color w:val="000000" w:themeColor="text1"/>
          <w:szCs w:val="26"/>
          <w:u w:color="000000" w:themeColor="text1"/>
        </w:rPr>
        <w:t xml:space="preserve"> days after service of notice of assessment </w:t>
      </w:r>
      <w:r>
        <w:rPr>
          <w:color w:val="000000" w:themeColor="text1"/>
          <w:szCs w:val="26"/>
          <w:u w:color="000000" w:themeColor="text1"/>
        </w:rPr>
        <w:t>as prescribed by law</w:t>
      </w:r>
      <w:r w:rsidRPr="004C5399">
        <w:rPr>
          <w:color w:val="000000" w:themeColor="text1"/>
          <w:szCs w:val="26"/>
          <w:u w:color="000000" w:themeColor="text1"/>
        </w:rPr>
        <w:t>.</w:t>
      </w:r>
    </w:p>
    <w:p w:rsidR="00803922" w:rsidRPr="004C5399"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szCs w:val="26"/>
          <w:u w:color="000000" w:themeColor="text1"/>
        </w:rPr>
        <w:tab/>
        <w:t>(4)</w:t>
      </w:r>
      <w:r>
        <w:rPr>
          <w:color w:val="000000" w:themeColor="text1"/>
          <w:szCs w:val="26"/>
          <w:u w:color="000000" w:themeColor="text1"/>
        </w:rPr>
        <w:tab/>
      </w:r>
      <w:r w:rsidR="000E2241" w:rsidRPr="000E2241">
        <w:rPr>
          <w:color w:val="000000" w:themeColor="text1"/>
          <w:szCs w:val="26"/>
          <w:u w:color="000000" w:themeColor="text1"/>
        </w:rPr>
        <w:t>‘</w:t>
      </w:r>
      <w:r w:rsidRPr="004C5399">
        <w:rPr>
          <w:color w:val="000000" w:themeColor="text1"/>
          <w:szCs w:val="26"/>
          <w:u w:color="000000" w:themeColor="text1"/>
        </w:rPr>
        <w:t>Unemployment tax</w:t>
      </w:r>
      <w:r w:rsidR="000E2241" w:rsidRPr="000E2241">
        <w:rPr>
          <w:color w:val="000000" w:themeColor="text1"/>
          <w:szCs w:val="26"/>
          <w:u w:color="000000" w:themeColor="text1"/>
        </w:rPr>
        <w:t>’</w:t>
      </w:r>
      <w:r w:rsidRPr="004C5399">
        <w:rPr>
          <w:color w:val="000000" w:themeColor="text1"/>
          <w:szCs w:val="26"/>
          <w:u w:color="000000" w:themeColor="text1"/>
        </w:rPr>
        <w:t xml:space="preserve"> </w:t>
      </w:r>
      <w:r w:rsidR="00A31490">
        <w:rPr>
          <w:color w:val="000000" w:themeColor="text1"/>
          <w:szCs w:val="26"/>
          <w:u w:color="000000" w:themeColor="text1"/>
        </w:rPr>
        <w:t>means</w:t>
      </w:r>
      <w:r w:rsidRPr="004C5399">
        <w:rPr>
          <w:color w:val="000000" w:themeColor="text1"/>
          <w:szCs w:val="26"/>
          <w:u w:color="000000" w:themeColor="text1"/>
        </w:rPr>
        <w:t xml:space="preserve"> any unemployment tax or contribution, administrative assessment, or reimbursement in lieu of contributions or recording costs incurred thereon.</w:t>
      </w:r>
    </w:p>
    <w:p w:rsidR="00803922" w:rsidRPr="004C5399"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3922"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szCs w:val="26"/>
          <w:u w:color="000000" w:themeColor="text1"/>
        </w:rPr>
        <w:tab/>
        <w:t>Section 41</w:t>
      </w:r>
      <w:r w:rsidR="000E2241">
        <w:rPr>
          <w:color w:val="000000" w:themeColor="text1"/>
          <w:szCs w:val="26"/>
          <w:u w:color="000000" w:themeColor="text1"/>
        </w:rPr>
        <w:noBreakHyphen/>
      </w:r>
      <w:r>
        <w:rPr>
          <w:color w:val="000000" w:themeColor="text1"/>
          <w:szCs w:val="26"/>
          <w:u w:color="000000" w:themeColor="text1"/>
        </w:rPr>
        <w:t>31</w:t>
      </w:r>
      <w:r w:rsidR="000E2241">
        <w:rPr>
          <w:color w:val="000000" w:themeColor="text1"/>
          <w:szCs w:val="26"/>
          <w:u w:color="000000" w:themeColor="text1"/>
        </w:rPr>
        <w:noBreakHyphen/>
      </w:r>
      <w:r>
        <w:rPr>
          <w:color w:val="000000" w:themeColor="text1"/>
          <w:szCs w:val="26"/>
          <w:u w:color="000000" w:themeColor="text1"/>
        </w:rPr>
        <w:t>1130.</w:t>
      </w:r>
      <w:r>
        <w:rPr>
          <w:color w:val="000000" w:themeColor="text1"/>
          <w:szCs w:val="26"/>
          <w:u w:color="000000" w:themeColor="text1"/>
        </w:rPr>
        <w:tab/>
        <w:t>(A</w:t>
      </w:r>
      <w:r w:rsidRPr="004C5399">
        <w:rPr>
          <w:color w:val="000000" w:themeColor="text1"/>
          <w:szCs w:val="26"/>
          <w:u w:color="000000" w:themeColor="text1"/>
        </w:rPr>
        <w:t>)</w:t>
      </w:r>
      <w:r>
        <w:rPr>
          <w:color w:val="000000" w:themeColor="text1"/>
          <w:szCs w:val="26"/>
          <w:u w:color="000000" w:themeColor="text1"/>
        </w:rPr>
        <w:tab/>
        <w:t>The d</w:t>
      </w:r>
      <w:r w:rsidRPr="004C5399">
        <w:rPr>
          <w:color w:val="000000" w:themeColor="text1"/>
          <w:szCs w:val="26"/>
          <w:u w:color="000000" w:themeColor="text1"/>
        </w:rPr>
        <w:t>epartment shall develop and administer a one</w:t>
      </w:r>
      <w:r w:rsidR="000E2241">
        <w:rPr>
          <w:color w:val="000000" w:themeColor="text1"/>
          <w:szCs w:val="26"/>
          <w:u w:color="000000" w:themeColor="text1"/>
        </w:rPr>
        <w:noBreakHyphen/>
      </w:r>
      <w:r w:rsidRPr="004C5399">
        <w:rPr>
          <w:color w:val="000000" w:themeColor="text1"/>
          <w:szCs w:val="26"/>
          <w:u w:color="000000" w:themeColor="text1"/>
        </w:rPr>
        <w:t xml:space="preserve">time unemployment tax amnesty program as provided in this article. </w:t>
      </w:r>
      <w:r>
        <w:rPr>
          <w:color w:val="000000" w:themeColor="text1"/>
          <w:szCs w:val="26"/>
          <w:u w:color="000000" w:themeColor="text1"/>
        </w:rPr>
        <w:t xml:space="preserve"> The d</w:t>
      </w:r>
      <w:r w:rsidRPr="004C5399">
        <w:rPr>
          <w:color w:val="000000" w:themeColor="text1"/>
          <w:szCs w:val="26"/>
          <w:u w:color="000000" w:themeColor="text1"/>
        </w:rPr>
        <w:t>epartment shall, upo</w:t>
      </w:r>
      <w:r>
        <w:rPr>
          <w:color w:val="000000" w:themeColor="text1"/>
          <w:szCs w:val="26"/>
          <w:u w:color="000000" w:themeColor="text1"/>
        </w:rPr>
        <w:t>n the voluntary return and remitting</w:t>
      </w:r>
      <w:r w:rsidRPr="004C5399">
        <w:rPr>
          <w:color w:val="000000" w:themeColor="text1"/>
          <w:szCs w:val="26"/>
          <w:u w:color="000000" w:themeColor="text1"/>
        </w:rPr>
        <w:t xml:space="preserve"> of unemployment taxes and interest owed by any employer, waive all penalties that are assessed or subject to being assessed for outstanding liabilities for taxable periods ending or transactions occurring on or</w:t>
      </w:r>
      <w:r>
        <w:rPr>
          <w:color w:val="000000" w:themeColor="text1"/>
          <w:szCs w:val="26"/>
          <w:u w:color="000000" w:themeColor="text1"/>
        </w:rPr>
        <w:t xml:space="preserve"> before December 31, 2012. The executive director of the department</w:t>
      </w:r>
      <w:r w:rsidRPr="004C5399">
        <w:rPr>
          <w:color w:val="000000" w:themeColor="text1"/>
          <w:szCs w:val="26"/>
          <w:u w:color="000000" w:themeColor="text1"/>
        </w:rPr>
        <w:t xml:space="preserve"> shall </w:t>
      </w:r>
      <w:r>
        <w:rPr>
          <w:color w:val="000000" w:themeColor="text1"/>
          <w:szCs w:val="26"/>
          <w:u w:color="000000" w:themeColor="text1"/>
        </w:rPr>
        <w:t>prescribe procedures</w:t>
      </w:r>
      <w:r w:rsidRPr="004C5399">
        <w:rPr>
          <w:color w:val="000000" w:themeColor="text1"/>
          <w:szCs w:val="26"/>
          <w:u w:color="000000" w:themeColor="text1"/>
        </w:rPr>
        <w:t xml:space="preserve"> as necessary for the administration of this amnesty program and shall further provide for necessary forms for the filing of amnesty applications and returns.</w:t>
      </w:r>
    </w:p>
    <w:p w:rsidR="00803922" w:rsidRPr="004C5399"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szCs w:val="26"/>
          <w:u w:color="000000" w:themeColor="text1"/>
        </w:rPr>
        <w:t>(B)</w:t>
      </w:r>
      <w:r>
        <w:rPr>
          <w:color w:val="000000" w:themeColor="text1"/>
          <w:szCs w:val="26"/>
          <w:u w:color="000000" w:themeColor="text1"/>
        </w:rPr>
        <w:tab/>
      </w:r>
      <w:r w:rsidRPr="004C5399">
        <w:rPr>
          <w:color w:val="000000" w:themeColor="text1"/>
          <w:szCs w:val="26"/>
          <w:u w:color="000000" w:themeColor="text1"/>
        </w:rPr>
        <w:t xml:space="preserve">Notwithstanding </w:t>
      </w:r>
      <w:r>
        <w:rPr>
          <w:color w:val="000000" w:themeColor="text1"/>
          <w:szCs w:val="26"/>
          <w:u w:color="000000" w:themeColor="text1"/>
        </w:rPr>
        <w:t>any other provision of law</w:t>
      </w:r>
      <w:r w:rsidRPr="004C5399">
        <w:rPr>
          <w:color w:val="000000" w:themeColor="text1"/>
          <w:szCs w:val="26"/>
          <w:u w:color="000000" w:themeColor="text1"/>
        </w:rPr>
        <w:t>, the unemployment tax amnesty progr</w:t>
      </w:r>
      <w:r>
        <w:rPr>
          <w:color w:val="000000" w:themeColor="text1"/>
          <w:szCs w:val="26"/>
          <w:u w:color="000000" w:themeColor="text1"/>
        </w:rPr>
        <w:t>am shall begin on August 1, 2012</w:t>
      </w:r>
      <w:r w:rsidRPr="004C5399">
        <w:rPr>
          <w:color w:val="000000" w:themeColor="text1"/>
          <w:szCs w:val="26"/>
          <w:u w:color="000000" w:themeColor="text1"/>
        </w:rPr>
        <w:t>, and shall be compl</w:t>
      </w:r>
      <w:r>
        <w:rPr>
          <w:color w:val="000000" w:themeColor="text1"/>
          <w:szCs w:val="26"/>
          <w:u w:color="000000" w:themeColor="text1"/>
        </w:rPr>
        <w:t>eted no later than July 31, 2013</w:t>
      </w:r>
      <w:r w:rsidRPr="004C5399">
        <w:rPr>
          <w:color w:val="000000" w:themeColor="text1"/>
          <w:szCs w:val="26"/>
          <w:u w:color="000000" w:themeColor="text1"/>
        </w:rPr>
        <w:t>, and shall apply to all employers owing unemployment taxes, penalties, or interest administe</w:t>
      </w:r>
      <w:r>
        <w:rPr>
          <w:color w:val="000000" w:themeColor="text1"/>
          <w:szCs w:val="26"/>
          <w:u w:color="000000" w:themeColor="text1"/>
        </w:rPr>
        <w:t>red by the d</w:t>
      </w:r>
      <w:r w:rsidRPr="004C5399">
        <w:rPr>
          <w:color w:val="000000" w:themeColor="text1"/>
          <w:szCs w:val="26"/>
          <w:u w:color="000000" w:themeColor="text1"/>
        </w:rPr>
        <w:t>epartment. The program shall apply to unemployment tax liabilities for taxable periods ending or transactions occurrin</w:t>
      </w:r>
      <w:r>
        <w:rPr>
          <w:color w:val="000000" w:themeColor="text1"/>
          <w:szCs w:val="26"/>
          <w:u w:color="000000" w:themeColor="text1"/>
        </w:rPr>
        <w:t>g on or before December 31, 2012</w:t>
      </w:r>
      <w:r w:rsidRPr="004C5399">
        <w:rPr>
          <w:color w:val="000000" w:themeColor="text1"/>
          <w:szCs w:val="26"/>
          <w:u w:color="000000" w:themeColor="text1"/>
        </w:rPr>
        <w:t xml:space="preserve">. Amnesty unemployment tax return forms shall </w:t>
      </w:r>
      <w:r>
        <w:rPr>
          <w:color w:val="000000" w:themeColor="text1"/>
          <w:szCs w:val="26"/>
          <w:u w:color="000000" w:themeColor="text1"/>
        </w:rPr>
        <w:t>be in a form prescribed by the d</w:t>
      </w:r>
      <w:r w:rsidRPr="004C5399">
        <w:rPr>
          <w:color w:val="000000" w:themeColor="text1"/>
          <w:szCs w:val="26"/>
          <w:u w:color="000000" w:themeColor="text1"/>
        </w:rPr>
        <w:t>epartment.</w:t>
      </w:r>
    </w:p>
    <w:p w:rsidR="00803922" w:rsidRPr="004C5399"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szCs w:val="26"/>
          <w:u w:color="000000" w:themeColor="text1"/>
        </w:rPr>
        <w:t>(C)</w:t>
      </w:r>
      <w:r>
        <w:rPr>
          <w:color w:val="000000" w:themeColor="text1"/>
          <w:szCs w:val="26"/>
          <w:u w:color="000000" w:themeColor="text1"/>
        </w:rPr>
        <w:tab/>
      </w:r>
      <w:r w:rsidRPr="004C5399">
        <w:rPr>
          <w:color w:val="000000" w:themeColor="text1"/>
          <w:szCs w:val="26"/>
          <w:u w:color="000000" w:themeColor="text1"/>
        </w:rPr>
        <w:t>The provisions of this article shall apply to any eligible employer who files an application for amnesty wit</w:t>
      </w:r>
      <w:r>
        <w:rPr>
          <w:color w:val="000000" w:themeColor="text1"/>
          <w:szCs w:val="26"/>
          <w:u w:color="000000" w:themeColor="text1"/>
        </w:rPr>
        <w:t>hin the time prescribed by the d</w:t>
      </w:r>
      <w:r w:rsidRPr="004C5399">
        <w:rPr>
          <w:color w:val="000000" w:themeColor="text1"/>
          <w:szCs w:val="26"/>
          <w:u w:color="000000" w:themeColor="text1"/>
        </w:rPr>
        <w:t>epartment and does the following:</w:t>
      </w:r>
    </w:p>
    <w:p w:rsidR="00803922" w:rsidRPr="004C5399"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szCs w:val="26"/>
          <w:u w:color="000000" w:themeColor="text1"/>
        </w:rPr>
        <w:tab/>
      </w:r>
      <w:r>
        <w:rPr>
          <w:color w:val="000000" w:themeColor="text1"/>
          <w:szCs w:val="26"/>
          <w:u w:color="000000" w:themeColor="text1"/>
        </w:rPr>
        <w:tab/>
        <w:t>(1)(a)</w:t>
      </w:r>
      <w:r>
        <w:rPr>
          <w:color w:val="000000" w:themeColor="text1"/>
          <w:szCs w:val="26"/>
          <w:u w:color="000000" w:themeColor="text1"/>
        </w:rPr>
        <w:tab/>
      </w:r>
      <w:r w:rsidR="00321750">
        <w:rPr>
          <w:color w:val="000000" w:themeColor="text1"/>
          <w:szCs w:val="26"/>
          <w:u w:color="000000" w:themeColor="text1"/>
        </w:rPr>
        <w:t>f</w:t>
      </w:r>
      <w:r w:rsidRPr="004C5399">
        <w:rPr>
          <w:color w:val="000000" w:themeColor="text1"/>
          <w:szCs w:val="26"/>
          <w:u w:color="000000" w:themeColor="text1"/>
        </w:rPr>
        <w:t xml:space="preserve">iles such returns as may </w:t>
      </w:r>
      <w:r>
        <w:rPr>
          <w:color w:val="000000" w:themeColor="text1"/>
          <w:szCs w:val="26"/>
          <w:u w:color="000000" w:themeColor="text1"/>
        </w:rPr>
        <w:t>be required by the d</w:t>
      </w:r>
      <w:r w:rsidRPr="004C5399">
        <w:rPr>
          <w:color w:val="000000" w:themeColor="text1"/>
          <w:szCs w:val="26"/>
          <w:u w:color="000000" w:themeColor="text1"/>
        </w:rPr>
        <w:t>epartment for all years or tax reporting periods as stated on the application for which returns have not previously been filed and files such ret</w:t>
      </w:r>
      <w:r>
        <w:rPr>
          <w:color w:val="000000" w:themeColor="text1"/>
          <w:szCs w:val="26"/>
          <w:u w:color="000000" w:themeColor="text1"/>
        </w:rPr>
        <w:t>urns as may be required by the d</w:t>
      </w:r>
      <w:r w:rsidRPr="004C5399">
        <w:rPr>
          <w:color w:val="000000" w:themeColor="text1"/>
          <w:szCs w:val="26"/>
          <w:u w:color="000000" w:themeColor="text1"/>
        </w:rPr>
        <w:t>epartment for all years or tax reporting periods for which returns were filed but the tax liability was underreported;</w:t>
      </w:r>
    </w:p>
    <w:p w:rsidR="00803922" w:rsidRPr="004C5399"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szCs w:val="26"/>
          <w:u w:color="000000" w:themeColor="text1"/>
        </w:rPr>
        <w:tab/>
      </w:r>
      <w:r>
        <w:rPr>
          <w:color w:val="000000" w:themeColor="text1"/>
          <w:szCs w:val="26"/>
          <w:u w:color="000000" w:themeColor="text1"/>
        </w:rPr>
        <w:tab/>
      </w:r>
      <w:r>
        <w:rPr>
          <w:color w:val="000000" w:themeColor="text1"/>
          <w:szCs w:val="26"/>
          <w:u w:color="000000" w:themeColor="text1"/>
        </w:rPr>
        <w:tab/>
        <w:t>(b)</w:t>
      </w:r>
      <w:r>
        <w:rPr>
          <w:color w:val="000000" w:themeColor="text1"/>
          <w:szCs w:val="26"/>
          <w:u w:color="000000" w:themeColor="text1"/>
        </w:rPr>
        <w:tab/>
      </w:r>
      <w:r w:rsidR="00321750">
        <w:rPr>
          <w:color w:val="000000" w:themeColor="text1"/>
          <w:szCs w:val="26"/>
          <w:u w:color="000000" w:themeColor="text1"/>
        </w:rPr>
        <w:t>p</w:t>
      </w:r>
      <w:r w:rsidRPr="004C5399">
        <w:rPr>
          <w:color w:val="000000" w:themeColor="text1"/>
          <w:szCs w:val="26"/>
          <w:u w:color="000000" w:themeColor="text1"/>
        </w:rPr>
        <w:t>ays in full within the unemployment tax amnesty period the unemployment taxes that are final, due, and owing for the respective tax periods, the unemployment taxes for which application is made under the amnesty unemployment tax program or for which amnesty unemployment tax returns are filed during the amnesty time period, pays with the unemployment taxes the amount of interest due, and pays the amount of any additional unemployment tax and interest which is ow</w:t>
      </w:r>
      <w:r>
        <w:rPr>
          <w:color w:val="000000" w:themeColor="text1"/>
          <w:szCs w:val="26"/>
          <w:u w:color="000000" w:themeColor="text1"/>
        </w:rPr>
        <w:t>ed as may be determined by the d</w:t>
      </w:r>
      <w:r w:rsidRPr="004C5399">
        <w:rPr>
          <w:color w:val="000000" w:themeColor="text1"/>
          <w:szCs w:val="26"/>
          <w:u w:color="000000" w:themeColor="text1"/>
        </w:rPr>
        <w:t>epartment, such additio</w:t>
      </w:r>
      <w:r>
        <w:rPr>
          <w:color w:val="000000" w:themeColor="text1"/>
          <w:szCs w:val="26"/>
          <w:u w:color="000000" w:themeColor="text1"/>
        </w:rPr>
        <w:t>nal payment to be made within thirty</w:t>
      </w:r>
      <w:r w:rsidRPr="004C5399">
        <w:rPr>
          <w:color w:val="000000" w:themeColor="text1"/>
          <w:szCs w:val="26"/>
          <w:u w:color="000000" w:themeColor="text1"/>
        </w:rPr>
        <w:t xml:space="preserve"> days of notif</w:t>
      </w:r>
      <w:r>
        <w:rPr>
          <w:color w:val="000000" w:themeColor="text1"/>
          <w:szCs w:val="26"/>
          <w:u w:color="000000" w:themeColor="text1"/>
        </w:rPr>
        <w:t>ication to the employer by the d</w:t>
      </w:r>
      <w:r w:rsidRPr="004C5399">
        <w:rPr>
          <w:color w:val="000000" w:themeColor="text1"/>
          <w:szCs w:val="26"/>
          <w:u w:color="000000" w:themeColor="text1"/>
        </w:rPr>
        <w:t xml:space="preserve">epartment that </w:t>
      </w:r>
      <w:r w:rsidR="00321750">
        <w:rPr>
          <w:color w:val="000000" w:themeColor="text1"/>
          <w:szCs w:val="26"/>
          <w:u w:color="000000" w:themeColor="text1"/>
        </w:rPr>
        <w:t>the</w:t>
      </w:r>
      <w:r w:rsidRPr="004C5399">
        <w:rPr>
          <w:color w:val="000000" w:themeColor="text1"/>
          <w:szCs w:val="26"/>
          <w:u w:color="000000" w:themeColor="text1"/>
        </w:rPr>
        <w:t xml:space="preserve"> additional unemployment tax and interest is owed; provided, however, that the failure to pay such additional tax and interest within</w:t>
      </w:r>
      <w:r>
        <w:rPr>
          <w:color w:val="000000" w:themeColor="text1"/>
          <w:szCs w:val="26"/>
          <w:u w:color="000000" w:themeColor="text1"/>
        </w:rPr>
        <w:t xml:space="preserve"> thirty </w:t>
      </w:r>
      <w:r w:rsidRPr="004C5399">
        <w:rPr>
          <w:color w:val="000000" w:themeColor="text1"/>
          <w:szCs w:val="26"/>
          <w:u w:color="000000" w:themeColor="text1"/>
        </w:rPr>
        <w:t xml:space="preserve">days of </w:t>
      </w:r>
      <w:r w:rsidR="00321750">
        <w:rPr>
          <w:color w:val="000000" w:themeColor="text1"/>
          <w:szCs w:val="26"/>
          <w:u w:color="000000" w:themeColor="text1"/>
        </w:rPr>
        <w:t xml:space="preserve">the </w:t>
      </w:r>
      <w:r w:rsidRPr="004C5399">
        <w:rPr>
          <w:color w:val="000000" w:themeColor="text1"/>
          <w:szCs w:val="26"/>
          <w:u w:color="000000" w:themeColor="text1"/>
        </w:rPr>
        <w:t>notification shall invalidate any amnesty granted pursuant to this article; and</w:t>
      </w:r>
    </w:p>
    <w:p w:rsidR="00803922" w:rsidRPr="004C5399"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szCs w:val="26"/>
          <w:u w:color="000000" w:themeColor="text1"/>
        </w:rPr>
        <w:tab/>
        <w:t>(2)</w:t>
      </w:r>
      <w:r>
        <w:rPr>
          <w:color w:val="000000" w:themeColor="text1"/>
          <w:szCs w:val="26"/>
          <w:u w:color="000000" w:themeColor="text1"/>
        </w:rPr>
        <w:tab/>
      </w:r>
      <w:r w:rsidR="00321750">
        <w:rPr>
          <w:color w:val="000000" w:themeColor="text1"/>
          <w:szCs w:val="26"/>
          <w:u w:color="000000" w:themeColor="text1"/>
        </w:rPr>
        <w:t>t</w:t>
      </w:r>
      <w:r>
        <w:rPr>
          <w:color w:val="000000" w:themeColor="text1"/>
          <w:szCs w:val="26"/>
          <w:u w:color="000000" w:themeColor="text1"/>
        </w:rPr>
        <w:t>he department may prescribe</w:t>
      </w:r>
      <w:r w:rsidRPr="004C5399">
        <w:rPr>
          <w:color w:val="000000" w:themeColor="text1"/>
          <w:szCs w:val="26"/>
          <w:u w:color="000000" w:themeColor="text1"/>
        </w:rPr>
        <w:t xml:space="preserve"> the further condition that, in addition to the requirements set forth in this subsection, the requirement that any eligible employer also pay in full within the amnesty period all unemployment ta</w:t>
      </w:r>
      <w:r>
        <w:rPr>
          <w:color w:val="000000" w:themeColor="text1"/>
          <w:szCs w:val="26"/>
          <w:u w:color="000000" w:themeColor="text1"/>
        </w:rPr>
        <w:t>xes previously assessed by the d</w:t>
      </w:r>
      <w:r w:rsidRPr="004C5399">
        <w:rPr>
          <w:color w:val="000000" w:themeColor="text1"/>
          <w:szCs w:val="26"/>
          <w:u w:color="000000" w:themeColor="text1"/>
        </w:rPr>
        <w:t xml:space="preserve">epartment that are final, due, and owing at the time the application or amnesty unemployment tax returns are filed, pays with the unemployment taxes the amount of </w:t>
      </w:r>
      <w:r>
        <w:rPr>
          <w:color w:val="000000" w:themeColor="text1"/>
          <w:szCs w:val="26"/>
          <w:u w:color="000000" w:themeColor="text1"/>
        </w:rPr>
        <w:t>interest due, and pays within thirty days of notification by the d</w:t>
      </w:r>
      <w:r w:rsidRPr="004C5399">
        <w:rPr>
          <w:color w:val="000000" w:themeColor="text1"/>
          <w:szCs w:val="26"/>
          <w:u w:color="000000" w:themeColor="text1"/>
        </w:rPr>
        <w:t>epartment the amount of any additional interest owed.</w:t>
      </w:r>
    </w:p>
    <w:p w:rsidR="00803922" w:rsidRPr="004C5399"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szCs w:val="26"/>
          <w:u w:color="000000" w:themeColor="text1"/>
        </w:rPr>
        <w:tab/>
        <w:t>(D)</w:t>
      </w:r>
      <w:r>
        <w:rPr>
          <w:color w:val="000000" w:themeColor="text1"/>
          <w:szCs w:val="26"/>
          <w:u w:color="000000" w:themeColor="text1"/>
        </w:rPr>
        <w:tab/>
      </w:r>
      <w:r w:rsidRPr="004C5399">
        <w:rPr>
          <w:color w:val="000000" w:themeColor="text1"/>
          <w:szCs w:val="26"/>
          <w:u w:color="000000" w:themeColor="text1"/>
        </w:rPr>
        <w:t xml:space="preserve">An eligible employer may participate in the amnesty program </w:t>
      </w:r>
      <w:r>
        <w:rPr>
          <w:color w:val="000000" w:themeColor="text1"/>
          <w:szCs w:val="26"/>
          <w:u w:color="000000" w:themeColor="text1"/>
        </w:rPr>
        <w:t>regardless of whether the</w:t>
      </w:r>
      <w:r w:rsidRPr="004C5399">
        <w:rPr>
          <w:color w:val="000000" w:themeColor="text1"/>
          <w:szCs w:val="26"/>
          <w:u w:color="000000" w:themeColor="text1"/>
        </w:rPr>
        <w:t xml:space="preserve"> employer is under audit, notwithstanding the fact that the amount due is included in a proposed assessment or an assessment, bill, notice, or de</w:t>
      </w:r>
      <w:r>
        <w:rPr>
          <w:color w:val="000000" w:themeColor="text1"/>
          <w:szCs w:val="26"/>
          <w:u w:color="000000" w:themeColor="text1"/>
        </w:rPr>
        <w:t>mand for payment issued by the d</w:t>
      </w:r>
      <w:r w:rsidRPr="004C5399">
        <w:rPr>
          <w:color w:val="000000" w:themeColor="text1"/>
          <w:szCs w:val="26"/>
          <w:u w:color="000000" w:themeColor="text1"/>
        </w:rPr>
        <w:t>epartment, and without regard to whether the amount due is subject to a pending administrative or judicial proceeding. An eligible employer may participate in the amnesty program to the extent of the uncontested portion of any assessed liability.</w:t>
      </w:r>
      <w:r>
        <w:rPr>
          <w:color w:val="000000" w:themeColor="text1"/>
          <w:szCs w:val="26"/>
          <w:u w:color="000000" w:themeColor="text1"/>
        </w:rPr>
        <w:t xml:space="preserve"> </w:t>
      </w:r>
      <w:r w:rsidRPr="004C5399">
        <w:rPr>
          <w:color w:val="000000" w:themeColor="text1"/>
          <w:szCs w:val="26"/>
          <w:u w:color="000000" w:themeColor="text1"/>
        </w:rPr>
        <w:t xml:space="preserve"> However, participation in the program shall be conditioned upon the employer</w:t>
      </w:r>
      <w:r w:rsidR="000E2241" w:rsidRPr="000E2241">
        <w:rPr>
          <w:color w:val="000000" w:themeColor="text1"/>
          <w:szCs w:val="26"/>
          <w:u w:color="000000" w:themeColor="text1"/>
        </w:rPr>
        <w:t>’</w:t>
      </w:r>
      <w:r w:rsidRPr="004C5399">
        <w:rPr>
          <w:color w:val="000000" w:themeColor="text1"/>
          <w:szCs w:val="26"/>
          <w:u w:color="000000" w:themeColor="text1"/>
        </w:rPr>
        <w:t>s agreement that the right to protest or initiate an administrative or judicial proceeding or to claim any refund of mon</w:t>
      </w:r>
      <w:r w:rsidR="00321750">
        <w:rPr>
          <w:color w:val="000000" w:themeColor="text1"/>
          <w:szCs w:val="26"/>
          <w:u w:color="000000" w:themeColor="text1"/>
        </w:rPr>
        <w:t>ie</w:t>
      </w:r>
      <w:r w:rsidRPr="004C5399">
        <w:rPr>
          <w:color w:val="000000" w:themeColor="text1"/>
          <w:szCs w:val="26"/>
          <w:u w:color="000000" w:themeColor="text1"/>
        </w:rPr>
        <w:t>s paid under the program is barred with respect to the amounts paid with the application or amnesty return.</w:t>
      </w:r>
    </w:p>
    <w:p w:rsidR="00803922" w:rsidRPr="004C5399"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szCs w:val="26"/>
          <w:u w:color="000000" w:themeColor="text1"/>
        </w:rPr>
        <w:tab/>
        <w:t>(E)</w:t>
      </w:r>
      <w:r>
        <w:rPr>
          <w:color w:val="000000" w:themeColor="text1"/>
          <w:szCs w:val="26"/>
          <w:u w:color="000000" w:themeColor="text1"/>
        </w:rPr>
        <w:tab/>
        <w:t>The d</w:t>
      </w:r>
      <w:r w:rsidRPr="004C5399">
        <w:rPr>
          <w:color w:val="000000" w:themeColor="text1"/>
          <w:szCs w:val="26"/>
          <w:u w:color="000000" w:themeColor="text1"/>
        </w:rPr>
        <w:t>epartment may enter into an installment payment agreement in cases of severe hardship in lieu of the complete paym</w:t>
      </w:r>
      <w:r>
        <w:rPr>
          <w:color w:val="000000" w:themeColor="text1"/>
          <w:szCs w:val="26"/>
          <w:u w:color="000000" w:themeColor="text1"/>
        </w:rPr>
        <w:t>ent. In such cases, twenty</w:t>
      </w:r>
      <w:r w:rsidR="000E2241">
        <w:rPr>
          <w:color w:val="000000" w:themeColor="text1"/>
          <w:szCs w:val="26"/>
          <w:u w:color="000000" w:themeColor="text1"/>
        </w:rPr>
        <w:noBreakHyphen/>
      </w:r>
      <w:r>
        <w:rPr>
          <w:color w:val="000000" w:themeColor="text1"/>
          <w:szCs w:val="26"/>
          <w:u w:color="000000" w:themeColor="text1"/>
        </w:rPr>
        <w:t>five</w:t>
      </w:r>
      <w:r w:rsidRPr="004C5399">
        <w:rPr>
          <w:color w:val="000000" w:themeColor="text1"/>
          <w:szCs w:val="26"/>
          <w:u w:color="000000" w:themeColor="text1"/>
        </w:rPr>
        <w:t xml:space="preserve"> percent of the amount due shall be paid with the application or amnesty return with the balance to be paid in monthly </w:t>
      </w:r>
      <w:r>
        <w:rPr>
          <w:color w:val="000000" w:themeColor="text1"/>
          <w:szCs w:val="26"/>
          <w:u w:color="000000" w:themeColor="text1"/>
        </w:rPr>
        <w:t>installments of not less than twenty</w:t>
      </w:r>
      <w:r w:rsidR="000E2241">
        <w:rPr>
          <w:color w:val="000000" w:themeColor="text1"/>
          <w:szCs w:val="26"/>
          <w:u w:color="000000" w:themeColor="text1"/>
        </w:rPr>
        <w:noBreakHyphen/>
      </w:r>
      <w:r>
        <w:rPr>
          <w:color w:val="000000" w:themeColor="text1"/>
          <w:szCs w:val="26"/>
          <w:u w:color="000000" w:themeColor="text1"/>
        </w:rPr>
        <w:t>five</w:t>
      </w:r>
      <w:r w:rsidRPr="004C5399">
        <w:rPr>
          <w:color w:val="000000" w:themeColor="text1"/>
          <w:szCs w:val="26"/>
          <w:u w:color="000000" w:themeColor="text1"/>
        </w:rPr>
        <w:t xml:space="preserve"> percent of the original amount nor to exceed three months following the expiration of the amnesty period. Failure of the employer to make timely payments shall void the terms of the amnesty program. All such agreements and payments shall include interest due and accruing during the installment agreement.</w:t>
      </w:r>
      <w:r>
        <w:rPr>
          <w:color w:val="000000" w:themeColor="text1"/>
          <w:szCs w:val="26"/>
          <w:u w:color="000000" w:themeColor="text1"/>
        </w:rPr>
        <w:t xml:space="preserve">  </w:t>
      </w:r>
      <w:r w:rsidRPr="004C5399">
        <w:rPr>
          <w:color w:val="000000" w:themeColor="text1"/>
          <w:szCs w:val="26"/>
          <w:u w:color="000000" w:themeColor="text1"/>
        </w:rPr>
        <w:t xml:space="preserve">All installment agreements authorized under this </w:t>
      </w:r>
      <w:r>
        <w:rPr>
          <w:color w:val="000000" w:themeColor="text1"/>
          <w:szCs w:val="26"/>
          <w:u w:color="000000" w:themeColor="text1"/>
        </w:rPr>
        <w:t>sub</w:t>
      </w:r>
      <w:r w:rsidRPr="004C5399">
        <w:rPr>
          <w:color w:val="000000" w:themeColor="text1"/>
          <w:szCs w:val="26"/>
          <w:u w:color="000000" w:themeColor="text1"/>
        </w:rPr>
        <w:t>section shall bear interest on the outstanding amount of unemployment tax due at the rate prescribed by law.</w:t>
      </w:r>
    </w:p>
    <w:p w:rsidR="00803922" w:rsidRPr="004C5399"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szCs w:val="26"/>
          <w:u w:color="000000" w:themeColor="text1"/>
        </w:rPr>
        <w:tab/>
      </w:r>
      <w:r w:rsidRPr="004C5399">
        <w:rPr>
          <w:color w:val="000000" w:themeColor="text1"/>
          <w:szCs w:val="26"/>
          <w:u w:color="000000" w:themeColor="text1"/>
        </w:rPr>
        <w:t>(</w:t>
      </w:r>
      <w:r>
        <w:rPr>
          <w:color w:val="000000" w:themeColor="text1"/>
          <w:szCs w:val="26"/>
          <w:u w:color="000000" w:themeColor="text1"/>
        </w:rPr>
        <w:t>F)</w:t>
      </w:r>
      <w:r>
        <w:rPr>
          <w:color w:val="000000" w:themeColor="text1"/>
          <w:szCs w:val="26"/>
          <w:u w:color="000000" w:themeColor="text1"/>
        </w:rPr>
        <w:tab/>
      </w:r>
      <w:r w:rsidRPr="004C5399">
        <w:rPr>
          <w:color w:val="000000" w:themeColor="text1"/>
          <w:szCs w:val="26"/>
          <w:u w:color="000000" w:themeColor="text1"/>
        </w:rPr>
        <w:t>If, following the termination of the unempl</w:t>
      </w:r>
      <w:r>
        <w:rPr>
          <w:color w:val="000000" w:themeColor="text1"/>
          <w:szCs w:val="26"/>
          <w:u w:color="000000" w:themeColor="text1"/>
        </w:rPr>
        <w:t>oyment tax amnesty period, the d</w:t>
      </w:r>
      <w:r w:rsidRPr="004C5399">
        <w:rPr>
          <w:color w:val="000000" w:themeColor="text1"/>
          <w:szCs w:val="26"/>
          <w:u w:color="000000" w:themeColor="text1"/>
        </w:rPr>
        <w:t>epartment issues a deficiency assessment based upon information independent of that shown on a return filed pursuant to subsection</w:t>
      </w:r>
      <w:r>
        <w:rPr>
          <w:color w:val="000000" w:themeColor="text1"/>
          <w:szCs w:val="26"/>
          <w:u w:color="000000" w:themeColor="text1"/>
        </w:rPr>
        <w:t xml:space="preserve"> (A), the d</w:t>
      </w:r>
      <w:r w:rsidRPr="004C5399">
        <w:rPr>
          <w:color w:val="000000" w:themeColor="text1"/>
          <w:szCs w:val="26"/>
          <w:u w:color="000000" w:themeColor="text1"/>
        </w:rPr>
        <w:t>epartment shall have the authority to impose penalties and criminal action may be brought where authorized by law only with respect to the difference between the amount shown on the amnesty unemployment tax return and the correct amount of unemployment tax due. The imposition of penalties or criminal action shall not invalidate any waiver granted.</w:t>
      </w:r>
    </w:p>
    <w:p w:rsidR="00803922" w:rsidRPr="004C5399"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3922" w:rsidRPr="006E72DA"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szCs w:val="26"/>
          <w:u w:color="000000" w:themeColor="text1"/>
        </w:rPr>
        <w:tab/>
        <w:t>Section 41</w:t>
      </w:r>
      <w:r w:rsidR="000E2241">
        <w:rPr>
          <w:color w:val="000000" w:themeColor="text1"/>
          <w:szCs w:val="26"/>
          <w:u w:color="000000" w:themeColor="text1"/>
        </w:rPr>
        <w:noBreakHyphen/>
      </w:r>
      <w:r>
        <w:rPr>
          <w:color w:val="000000" w:themeColor="text1"/>
          <w:szCs w:val="26"/>
          <w:u w:color="000000" w:themeColor="text1"/>
        </w:rPr>
        <w:t>31</w:t>
      </w:r>
      <w:r w:rsidR="000E2241">
        <w:rPr>
          <w:color w:val="000000" w:themeColor="text1"/>
          <w:szCs w:val="26"/>
          <w:u w:color="000000" w:themeColor="text1"/>
        </w:rPr>
        <w:noBreakHyphen/>
      </w:r>
      <w:r>
        <w:rPr>
          <w:color w:val="000000" w:themeColor="text1"/>
          <w:szCs w:val="26"/>
          <w:u w:color="000000" w:themeColor="text1"/>
        </w:rPr>
        <w:t>1140.</w:t>
      </w:r>
      <w:r>
        <w:rPr>
          <w:color w:val="000000" w:themeColor="text1"/>
          <w:szCs w:val="26"/>
          <w:u w:color="000000" w:themeColor="text1"/>
        </w:rPr>
        <w:tab/>
        <w:t>For any employer who meets the requirements of this chapter, with respect to</w:t>
      </w:r>
      <w:r w:rsidRPr="004C5399">
        <w:rPr>
          <w:color w:val="000000" w:themeColor="text1"/>
          <w:szCs w:val="26"/>
          <w:u w:color="000000" w:themeColor="text1"/>
        </w:rPr>
        <w:t xml:space="preserve"> unemployment taxes which are owed as a result of the nonreporting or underreporting of unemployment tax liabilities or the nonpayment of any accounts receivable owed by an eligible employer, the </w:t>
      </w:r>
      <w:r w:rsidR="00A31490">
        <w:rPr>
          <w:color w:val="000000" w:themeColor="text1"/>
          <w:szCs w:val="26"/>
          <w:u w:color="000000" w:themeColor="text1"/>
        </w:rPr>
        <w:t>S</w:t>
      </w:r>
      <w:r w:rsidRPr="004C5399">
        <w:rPr>
          <w:color w:val="000000" w:themeColor="text1"/>
          <w:szCs w:val="26"/>
          <w:u w:color="000000" w:themeColor="text1"/>
        </w:rPr>
        <w:t>tate shall waive criminal prosecution and all civil penalties which may be assessed under any provision of this chapter for the taxable years or periods for which unemployme</w:t>
      </w:r>
      <w:r>
        <w:rPr>
          <w:color w:val="000000" w:themeColor="text1"/>
          <w:szCs w:val="26"/>
          <w:u w:color="000000" w:themeColor="text1"/>
        </w:rPr>
        <w:t>nt tax amnesty is requested.  However, w</w:t>
      </w:r>
      <w:r w:rsidRPr="004C5399">
        <w:rPr>
          <w:color w:val="000000" w:themeColor="text1"/>
          <w:szCs w:val="26"/>
          <w:u w:color="000000" w:themeColor="text1"/>
        </w:rPr>
        <w:t xml:space="preserve">ith the exception of instances in which the employer </w:t>
      </w:r>
      <w:r>
        <w:rPr>
          <w:color w:val="000000" w:themeColor="text1"/>
          <w:szCs w:val="26"/>
          <w:u w:color="000000" w:themeColor="text1"/>
        </w:rPr>
        <w:t>and d</w:t>
      </w:r>
      <w:r w:rsidRPr="004C5399">
        <w:rPr>
          <w:color w:val="000000" w:themeColor="text1"/>
          <w:szCs w:val="26"/>
          <w:u w:color="000000" w:themeColor="text1"/>
        </w:rPr>
        <w:t>epartment enter into an installment payment agreement, the failure to pay all unemployment taxes and interest as shown on the employer</w:t>
      </w:r>
      <w:r w:rsidR="000E2241" w:rsidRPr="000E2241">
        <w:rPr>
          <w:color w:val="000000" w:themeColor="text1"/>
          <w:szCs w:val="26"/>
          <w:u w:color="000000" w:themeColor="text1"/>
        </w:rPr>
        <w:t>’</w:t>
      </w:r>
      <w:r w:rsidRPr="004C5399">
        <w:rPr>
          <w:color w:val="000000" w:themeColor="text1"/>
          <w:szCs w:val="26"/>
          <w:u w:color="000000" w:themeColor="text1"/>
        </w:rPr>
        <w:t>s amnesty unemployment tax return shall invalidate any amnesty granted pursuant to this article.</w:t>
      </w:r>
    </w:p>
    <w:p w:rsidR="00803922" w:rsidRPr="004C5399"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3922" w:rsidRPr="004C5399"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szCs w:val="26"/>
          <w:u w:color="000000" w:themeColor="text1"/>
        </w:rPr>
        <w:tab/>
        <w:t>Section 41</w:t>
      </w:r>
      <w:r w:rsidR="000E2241">
        <w:rPr>
          <w:color w:val="000000" w:themeColor="text1"/>
          <w:szCs w:val="26"/>
          <w:u w:color="000000" w:themeColor="text1"/>
        </w:rPr>
        <w:noBreakHyphen/>
      </w:r>
      <w:r>
        <w:rPr>
          <w:color w:val="000000" w:themeColor="text1"/>
          <w:szCs w:val="26"/>
          <w:u w:color="000000" w:themeColor="text1"/>
        </w:rPr>
        <w:t>31</w:t>
      </w:r>
      <w:r w:rsidR="000E2241">
        <w:rPr>
          <w:color w:val="000000" w:themeColor="text1"/>
          <w:szCs w:val="26"/>
          <w:u w:color="000000" w:themeColor="text1"/>
        </w:rPr>
        <w:noBreakHyphen/>
      </w:r>
      <w:r>
        <w:rPr>
          <w:color w:val="000000" w:themeColor="text1"/>
          <w:szCs w:val="26"/>
          <w:u w:color="000000" w:themeColor="text1"/>
        </w:rPr>
        <w:t>1150.</w:t>
      </w:r>
      <w:r>
        <w:rPr>
          <w:color w:val="000000" w:themeColor="text1"/>
          <w:szCs w:val="26"/>
          <w:u w:color="000000" w:themeColor="text1"/>
        </w:rPr>
        <w:tab/>
      </w:r>
      <w:r w:rsidRPr="004C5399">
        <w:rPr>
          <w:color w:val="000000" w:themeColor="text1"/>
          <w:szCs w:val="26"/>
          <w:u w:color="000000" w:themeColor="text1"/>
        </w:rPr>
        <w:t xml:space="preserve">This article shall not apply to any employer who is on notice, written or otherwise, of a criminal investigation being conducted by an agency of the </w:t>
      </w:r>
      <w:r w:rsidR="00321750">
        <w:rPr>
          <w:color w:val="000000" w:themeColor="text1"/>
          <w:szCs w:val="26"/>
          <w:u w:color="000000" w:themeColor="text1"/>
        </w:rPr>
        <w:t>S</w:t>
      </w:r>
      <w:r w:rsidRPr="004C5399">
        <w:rPr>
          <w:color w:val="000000" w:themeColor="text1"/>
          <w:szCs w:val="26"/>
          <w:u w:color="000000" w:themeColor="text1"/>
        </w:rPr>
        <w:t>tate</w:t>
      </w:r>
      <w:r>
        <w:rPr>
          <w:color w:val="000000" w:themeColor="text1"/>
          <w:szCs w:val="26"/>
          <w:u w:color="000000" w:themeColor="text1"/>
        </w:rPr>
        <w:t>,</w:t>
      </w:r>
      <w:r w:rsidRPr="004C5399">
        <w:rPr>
          <w:color w:val="000000" w:themeColor="text1"/>
          <w:szCs w:val="26"/>
          <w:u w:color="000000" w:themeColor="text1"/>
        </w:rPr>
        <w:t xml:space="preserve"> an</w:t>
      </w:r>
      <w:r>
        <w:rPr>
          <w:color w:val="000000" w:themeColor="text1"/>
          <w:szCs w:val="26"/>
          <w:u w:color="000000" w:themeColor="text1"/>
        </w:rPr>
        <w:t xml:space="preserve">y political subdivision of the State, </w:t>
      </w:r>
      <w:r w:rsidRPr="004C5399">
        <w:rPr>
          <w:color w:val="000000" w:themeColor="text1"/>
          <w:szCs w:val="26"/>
          <w:u w:color="000000" w:themeColor="text1"/>
        </w:rPr>
        <w:t>or the United States</w:t>
      </w:r>
      <w:r>
        <w:rPr>
          <w:color w:val="000000" w:themeColor="text1"/>
          <w:szCs w:val="26"/>
          <w:u w:color="000000" w:themeColor="text1"/>
        </w:rPr>
        <w:t>.  Also, this article shall not apply</w:t>
      </w:r>
      <w:r w:rsidRPr="004C5399">
        <w:rPr>
          <w:color w:val="000000" w:themeColor="text1"/>
          <w:szCs w:val="26"/>
          <w:u w:color="000000" w:themeColor="text1"/>
        </w:rPr>
        <w:t xml:space="preserve"> to any employer who is the subject of any criminal litigation which is pending on the date of the employer</w:t>
      </w:r>
      <w:r w:rsidR="000E2241" w:rsidRPr="000E2241">
        <w:rPr>
          <w:color w:val="000000" w:themeColor="text1"/>
          <w:szCs w:val="26"/>
          <w:u w:color="000000" w:themeColor="text1"/>
        </w:rPr>
        <w:t>’</w:t>
      </w:r>
      <w:r w:rsidRPr="004C5399">
        <w:rPr>
          <w:color w:val="000000" w:themeColor="text1"/>
          <w:szCs w:val="26"/>
          <w:u w:color="000000" w:themeColor="text1"/>
        </w:rPr>
        <w:t xml:space="preserve">s application in any court of this </w:t>
      </w:r>
      <w:r w:rsidR="00321750">
        <w:rPr>
          <w:color w:val="000000" w:themeColor="text1"/>
          <w:szCs w:val="26"/>
          <w:u w:color="000000" w:themeColor="text1"/>
        </w:rPr>
        <w:t>St</w:t>
      </w:r>
      <w:r w:rsidRPr="004C5399">
        <w:rPr>
          <w:color w:val="000000" w:themeColor="text1"/>
          <w:szCs w:val="26"/>
          <w:u w:color="000000" w:themeColor="text1"/>
        </w:rPr>
        <w:t>ate or the United States for nonpayment, delinquency, evasion, or fraud in relation to any federal taxes or to any of the unemployment taxes to which this amnesty program is applicable.</w:t>
      </w:r>
    </w:p>
    <w:p w:rsidR="00803922"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6"/>
          <w:u w:color="000000" w:themeColor="text1"/>
        </w:rPr>
      </w:pPr>
    </w:p>
    <w:p w:rsidR="00803922" w:rsidRPr="004C5399"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szCs w:val="26"/>
          <w:u w:color="000000" w:themeColor="text1"/>
        </w:rPr>
        <w:tab/>
        <w:t>Section 41</w:t>
      </w:r>
      <w:r w:rsidR="000E2241">
        <w:rPr>
          <w:color w:val="000000" w:themeColor="text1"/>
          <w:szCs w:val="26"/>
          <w:u w:color="000000" w:themeColor="text1"/>
        </w:rPr>
        <w:noBreakHyphen/>
      </w:r>
      <w:r>
        <w:rPr>
          <w:color w:val="000000" w:themeColor="text1"/>
          <w:szCs w:val="26"/>
          <w:u w:color="000000" w:themeColor="text1"/>
        </w:rPr>
        <w:t>31</w:t>
      </w:r>
      <w:r w:rsidR="000E2241">
        <w:rPr>
          <w:color w:val="000000" w:themeColor="text1"/>
          <w:szCs w:val="26"/>
          <w:u w:color="000000" w:themeColor="text1"/>
        </w:rPr>
        <w:noBreakHyphen/>
      </w:r>
      <w:r>
        <w:rPr>
          <w:color w:val="000000" w:themeColor="text1"/>
          <w:szCs w:val="26"/>
          <w:u w:color="000000" w:themeColor="text1"/>
        </w:rPr>
        <w:t>1160.</w:t>
      </w:r>
      <w:r>
        <w:rPr>
          <w:color w:val="000000" w:themeColor="text1"/>
          <w:szCs w:val="26"/>
          <w:u w:color="000000" w:themeColor="text1"/>
        </w:rPr>
        <w:tab/>
        <w:t>(A)</w:t>
      </w:r>
      <w:r>
        <w:rPr>
          <w:color w:val="000000" w:themeColor="text1"/>
          <w:szCs w:val="26"/>
          <w:u w:color="000000" w:themeColor="text1"/>
        </w:rPr>
        <w:tab/>
      </w:r>
      <w:r w:rsidRPr="004C5399">
        <w:rPr>
          <w:color w:val="000000" w:themeColor="text1"/>
          <w:szCs w:val="26"/>
          <w:u w:color="000000" w:themeColor="text1"/>
        </w:rPr>
        <w:t xml:space="preserve">No refund or credit shall be granted for any interest or penalty paid prior to the time the employer requests amnesty pursuant to this </w:t>
      </w:r>
      <w:r>
        <w:rPr>
          <w:color w:val="000000" w:themeColor="text1"/>
          <w:szCs w:val="26"/>
          <w:u w:color="000000" w:themeColor="text1"/>
        </w:rPr>
        <w:t>article</w:t>
      </w:r>
      <w:r w:rsidRPr="004C5399">
        <w:rPr>
          <w:color w:val="000000" w:themeColor="text1"/>
          <w:szCs w:val="26"/>
          <w:u w:color="000000" w:themeColor="text1"/>
        </w:rPr>
        <w:t>.</w:t>
      </w:r>
    </w:p>
    <w:p w:rsidR="00803922"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6"/>
          <w:u w:color="000000" w:themeColor="text1"/>
        </w:rPr>
      </w:pPr>
      <w:r>
        <w:rPr>
          <w:color w:val="000000" w:themeColor="text1"/>
          <w:szCs w:val="26"/>
          <w:u w:color="000000" w:themeColor="text1"/>
        </w:rPr>
        <w:tab/>
        <w:t>(B)</w:t>
      </w:r>
      <w:r>
        <w:rPr>
          <w:color w:val="000000" w:themeColor="text1"/>
          <w:szCs w:val="26"/>
          <w:u w:color="000000" w:themeColor="text1"/>
        </w:rPr>
        <w:tab/>
        <w:t>Unless the d</w:t>
      </w:r>
      <w:r w:rsidRPr="004C5399">
        <w:rPr>
          <w:color w:val="000000" w:themeColor="text1"/>
          <w:szCs w:val="26"/>
          <w:u w:color="000000" w:themeColor="text1"/>
        </w:rPr>
        <w:t>epartment redetermines the amount of unemployment taxes and interest due, no refund or credit shall be granted for any unemployment taxes or interest paid under the amnesty program.</w:t>
      </w:r>
    </w:p>
    <w:p w:rsidR="00803922" w:rsidRPr="004C5399"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szCs w:val="26"/>
          <w:u w:color="000000" w:themeColor="text1"/>
        </w:rPr>
        <w:tab/>
        <w:t>(C)</w:t>
      </w:r>
      <w:r>
        <w:rPr>
          <w:color w:val="000000" w:themeColor="text1"/>
          <w:szCs w:val="26"/>
          <w:u w:color="000000" w:themeColor="text1"/>
        </w:rPr>
        <w:tab/>
      </w:r>
      <w:r w:rsidR="00321750">
        <w:rPr>
          <w:color w:val="000000" w:themeColor="text1"/>
          <w:szCs w:val="26"/>
          <w:u w:color="000000" w:themeColor="text1"/>
        </w:rPr>
        <w:t>Notwithstanding an</w:t>
      </w:r>
      <w:r>
        <w:rPr>
          <w:color w:val="000000" w:themeColor="text1"/>
          <w:szCs w:val="26"/>
          <w:u w:color="000000" w:themeColor="text1"/>
        </w:rPr>
        <w:t>other provision of law, the d</w:t>
      </w:r>
      <w:r w:rsidRPr="004C5399">
        <w:rPr>
          <w:color w:val="000000" w:themeColor="text1"/>
          <w:szCs w:val="26"/>
          <w:u w:color="000000" w:themeColor="text1"/>
        </w:rPr>
        <w:t>epartment shall have the right to waive any portion of the interest due on an</w:t>
      </w:r>
      <w:r>
        <w:rPr>
          <w:color w:val="000000" w:themeColor="text1"/>
          <w:szCs w:val="26"/>
          <w:u w:color="000000" w:themeColor="text1"/>
        </w:rPr>
        <w:t xml:space="preserve"> account receivable when it is </w:t>
      </w:r>
      <w:r w:rsidRPr="004C5399">
        <w:rPr>
          <w:color w:val="000000" w:themeColor="text1"/>
          <w:szCs w:val="26"/>
          <w:u w:color="000000" w:themeColor="text1"/>
        </w:rPr>
        <w:t>demonstra</w:t>
      </w:r>
      <w:r>
        <w:rPr>
          <w:color w:val="000000" w:themeColor="text1"/>
          <w:szCs w:val="26"/>
          <w:u w:color="000000" w:themeColor="text1"/>
        </w:rPr>
        <w:t>ted to the satisfaction of the d</w:t>
      </w:r>
      <w:r w:rsidRPr="004C5399">
        <w:rPr>
          <w:color w:val="000000" w:themeColor="text1"/>
          <w:szCs w:val="26"/>
          <w:u w:color="000000" w:themeColor="text1"/>
        </w:rPr>
        <w:t>epartment that any deficiency of the employer was not due to negligence, intentional disregard of administrative rules and regulations, or fraud and the collection</w:t>
      </w:r>
      <w:r>
        <w:rPr>
          <w:color w:val="000000" w:themeColor="text1"/>
          <w:szCs w:val="26"/>
          <w:u w:color="000000" w:themeColor="text1"/>
        </w:rPr>
        <w:t xml:space="preserve"> of the interest by the d</w:t>
      </w:r>
      <w:r w:rsidRPr="004C5399">
        <w:rPr>
          <w:color w:val="000000" w:themeColor="text1"/>
          <w:szCs w:val="26"/>
          <w:u w:color="000000" w:themeColor="text1"/>
        </w:rPr>
        <w:t>epartment would be contrary to equity and good conscience.</w:t>
      </w:r>
    </w:p>
    <w:p w:rsidR="00803922" w:rsidRPr="004C5399"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3922" w:rsidRPr="004C5399"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szCs w:val="26"/>
          <w:u w:color="000000" w:themeColor="text1"/>
        </w:rPr>
        <w:tab/>
        <w:t>Section 41</w:t>
      </w:r>
      <w:r w:rsidR="000E2241">
        <w:rPr>
          <w:color w:val="000000" w:themeColor="text1"/>
          <w:szCs w:val="26"/>
          <w:u w:color="000000" w:themeColor="text1"/>
        </w:rPr>
        <w:noBreakHyphen/>
      </w:r>
      <w:r>
        <w:rPr>
          <w:color w:val="000000" w:themeColor="text1"/>
          <w:szCs w:val="26"/>
          <w:u w:color="000000" w:themeColor="text1"/>
        </w:rPr>
        <w:t>31</w:t>
      </w:r>
      <w:r w:rsidR="000E2241">
        <w:rPr>
          <w:color w:val="000000" w:themeColor="text1"/>
          <w:szCs w:val="26"/>
          <w:u w:color="000000" w:themeColor="text1"/>
        </w:rPr>
        <w:noBreakHyphen/>
      </w:r>
      <w:r>
        <w:rPr>
          <w:color w:val="000000" w:themeColor="text1"/>
          <w:szCs w:val="26"/>
          <w:u w:color="000000" w:themeColor="text1"/>
        </w:rPr>
        <w:t>1170.</w:t>
      </w:r>
      <w:r>
        <w:rPr>
          <w:color w:val="000000" w:themeColor="text1"/>
          <w:szCs w:val="26"/>
          <w:u w:color="000000" w:themeColor="text1"/>
        </w:rPr>
        <w:tab/>
        <w:t>(A)</w:t>
      </w:r>
      <w:r>
        <w:rPr>
          <w:color w:val="000000" w:themeColor="text1"/>
          <w:szCs w:val="26"/>
          <w:u w:color="000000" w:themeColor="text1"/>
        </w:rPr>
        <w:tab/>
      </w:r>
      <w:r w:rsidRPr="004C5399">
        <w:rPr>
          <w:color w:val="000000" w:themeColor="text1"/>
          <w:szCs w:val="26"/>
          <w:u w:color="000000" w:themeColor="text1"/>
        </w:rPr>
        <w:t>T</w:t>
      </w:r>
      <w:r>
        <w:rPr>
          <w:color w:val="000000" w:themeColor="text1"/>
          <w:szCs w:val="26"/>
          <w:u w:color="000000" w:themeColor="text1"/>
        </w:rPr>
        <w:t>he d</w:t>
      </w:r>
      <w:r w:rsidRPr="004C5399">
        <w:rPr>
          <w:color w:val="000000" w:themeColor="text1"/>
          <w:szCs w:val="26"/>
          <w:u w:color="000000" w:themeColor="text1"/>
        </w:rPr>
        <w:t xml:space="preserve">epartment </w:t>
      </w:r>
      <w:r>
        <w:rPr>
          <w:color w:val="000000" w:themeColor="text1"/>
          <w:szCs w:val="26"/>
          <w:u w:color="000000" w:themeColor="text1"/>
        </w:rPr>
        <w:t>may</w:t>
      </w:r>
      <w:r w:rsidRPr="004C5399">
        <w:rPr>
          <w:color w:val="000000" w:themeColor="text1"/>
          <w:szCs w:val="26"/>
          <w:u w:color="000000" w:themeColor="text1"/>
        </w:rPr>
        <w:t xml:space="preserve"> issue forms and instructions, and take all actions necessary to implement the p</w:t>
      </w:r>
      <w:r>
        <w:rPr>
          <w:color w:val="000000" w:themeColor="text1"/>
          <w:szCs w:val="26"/>
          <w:u w:color="000000" w:themeColor="text1"/>
        </w:rPr>
        <w:t>rovisions of this article. The d</w:t>
      </w:r>
      <w:r w:rsidRPr="004C5399">
        <w:rPr>
          <w:color w:val="000000" w:themeColor="text1"/>
          <w:szCs w:val="26"/>
          <w:u w:color="000000" w:themeColor="text1"/>
        </w:rPr>
        <w:t>epartment shall publicize the unemployment tax amnesty program in order to maximize the public awareness of and par</w:t>
      </w:r>
      <w:r>
        <w:rPr>
          <w:color w:val="000000" w:themeColor="text1"/>
          <w:szCs w:val="26"/>
          <w:u w:color="000000" w:themeColor="text1"/>
        </w:rPr>
        <w:t>ticipation in the program. The d</w:t>
      </w:r>
      <w:r w:rsidRPr="004C5399">
        <w:rPr>
          <w:color w:val="000000" w:themeColor="text1"/>
          <w:szCs w:val="26"/>
          <w:u w:color="000000" w:themeColor="text1"/>
        </w:rPr>
        <w:t xml:space="preserve">epartment may, for the purpose of publicizing the unemployment tax amnesty program, contract with any advertising agency within or outside this </w:t>
      </w:r>
      <w:r w:rsidR="00321750">
        <w:rPr>
          <w:color w:val="000000" w:themeColor="text1"/>
          <w:szCs w:val="26"/>
          <w:u w:color="000000" w:themeColor="text1"/>
        </w:rPr>
        <w:t>S</w:t>
      </w:r>
      <w:r w:rsidRPr="004C5399">
        <w:rPr>
          <w:color w:val="000000" w:themeColor="text1"/>
          <w:szCs w:val="26"/>
          <w:u w:color="000000" w:themeColor="text1"/>
        </w:rPr>
        <w:t>tate.</w:t>
      </w:r>
    </w:p>
    <w:p w:rsidR="00803922" w:rsidRPr="004C5399"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szCs w:val="26"/>
          <w:u w:color="000000" w:themeColor="text1"/>
        </w:rPr>
        <w:tab/>
        <w:t>(B)</w:t>
      </w:r>
      <w:r>
        <w:rPr>
          <w:color w:val="000000" w:themeColor="text1"/>
          <w:szCs w:val="26"/>
          <w:u w:color="000000" w:themeColor="text1"/>
        </w:rPr>
        <w:tab/>
      </w:r>
      <w:r w:rsidRPr="004C5399">
        <w:rPr>
          <w:color w:val="000000" w:themeColor="text1"/>
          <w:szCs w:val="26"/>
          <w:u w:color="000000" w:themeColor="text1"/>
        </w:rPr>
        <w:t>For purposes of accounting for the unemployment contributions received</w:t>
      </w:r>
      <w:r>
        <w:rPr>
          <w:color w:val="000000" w:themeColor="text1"/>
          <w:szCs w:val="26"/>
          <w:u w:color="000000" w:themeColor="text1"/>
        </w:rPr>
        <w:t xml:space="preserve"> pursuant to this chapter, the d</w:t>
      </w:r>
      <w:r w:rsidRPr="004C5399">
        <w:rPr>
          <w:color w:val="000000" w:themeColor="text1"/>
          <w:szCs w:val="26"/>
          <w:u w:color="000000" w:themeColor="text1"/>
        </w:rPr>
        <w:t>epartment shall maintain an accounting and reporting of funds collected under the amnesty program. All contributions or reimbursements in lieu of contributions collected shall be remitted to the Unemployment Compensation Fund.</w:t>
      </w:r>
      <w:r w:rsidRPr="004C5399">
        <w:rPr>
          <w:color w:val="000000" w:themeColor="text1"/>
          <w:u w:color="000000" w:themeColor="text1"/>
        </w:rPr>
        <w:t xml:space="preserve"> </w:t>
      </w:r>
    </w:p>
    <w:p w:rsidR="00803922"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6"/>
          <w:u w:color="000000" w:themeColor="text1"/>
        </w:rPr>
      </w:pPr>
      <w:r>
        <w:rPr>
          <w:color w:val="000000" w:themeColor="text1"/>
          <w:szCs w:val="26"/>
          <w:u w:color="000000" w:themeColor="text1"/>
        </w:rPr>
        <w:tab/>
        <w:t>(C)</w:t>
      </w:r>
      <w:r>
        <w:rPr>
          <w:color w:val="000000" w:themeColor="text1"/>
          <w:szCs w:val="26"/>
          <w:u w:color="000000" w:themeColor="text1"/>
        </w:rPr>
        <w:tab/>
        <w:t>The d</w:t>
      </w:r>
      <w:r w:rsidRPr="004C5399">
        <w:rPr>
          <w:color w:val="000000" w:themeColor="text1"/>
          <w:szCs w:val="26"/>
          <w:u w:color="000000" w:themeColor="text1"/>
        </w:rPr>
        <w:t>epartment may, for the purpose of collecting any delinquent unemployment tax due from an employer, contract with any licensed attorney recommended by the Attorney General for the collection of such delinquent unemployment tax, including penalties and interes</w:t>
      </w:r>
      <w:r>
        <w:rPr>
          <w:color w:val="000000" w:themeColor="text1"/>
          <w:szCs w:val="26"/>
          <w:u w:color="000000" w:themeColor="text1"/>
        </w:rPr>
        <w:t>t and collections thereon.  The d</w:t>
      </w:r>
      <w:r w:rsidR="00321750">
        <w:rPr>
          <w:color w:val="000000" w:themeColor="text1"/>
          <w:szCs w:val="26"/>
          <w:u w:color="000000" w:themeColor="text1"/>
        </w:rPr>
        <w:t xml:space="preserve">epartment also may </w:t>
      </w:r>
      <w:r w:rsidRPr="004C5399">
        <w:rPr>
          <w:color w:val="000000" w:themeColor="text1"/>
          <w:szCs w:val="26"/>
          <w:u w:color="000000" w:themeColor="text1"/>
        </w:rPr>
        <w:t>pay attorney any fees agreed upon by the Attorney General from amounts collected pursuant to this subsection or other available funds.</w:t>
      </w:r>
      <w:r>
        <w:rPr>
          <w:color w:val="000000" w:themeColor="text1"/>
          <w:szCs w:val="26"/>
          <w:u w:color="000000" w:themeColor="text1"/>
        </w:rPr>
        <w:t>”</w:t>
      </w:r>
    </w:p>
    <w:p w:rsidR="00803922"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6"/>
          <w:u w:color="000000" w:themeColor="text1"/>
        </w:rPr>
      </w:pPr>
    </w:p>
    <w:p w:rsidR="00803922"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6"/>
          <w:u w:color="000000" w:themeColor="text1"/>
        </w:rPr>
      </w:pPr>
    </w:p>
    <w:p w:rsidR="00803922"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4C5399">
        <w:rPr>
          <w:bCs/>
          <w:color w:val="000000" w:themeColor="text1"/>
          <w:u w:color="000000" w:themeColor="text1"/>
        </w:rPr>
        <w:t>SECTION</w:t>
      </w:r>
      <w:r>
        <w:rPr>
          <w:bCs/>
          <w:color w:val="000000" w:themeColor="text1"/>
          <w:u w:color="000000" w:themeColor="text1"/>
        </w:rPr>
        <w:tab/>
        <w:t>5.</w:t>
      </w:r>
      <w:r>
        <w:rPr>
          <w:bCs/>
          <w:color w:val="000000" w:themeColor="text1"/>
          <w:u w:color="000000" w:themeColor="text1"/>
        </w:rPr>
        <w:tab/>
        <w:t>Chapter 53, Title 59 of the 1976 Code is amended by adding:</w:t>
      </w:r>
    </w:p>
    <w:p w:rsidR="00803922"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p>
    <w:p w:rsidR="00803922"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u w:color="000000" w:themeColor="text1"/>
        </w:rPr>
      </w:pPr>
      <w:r>
        <w:rPr>
          <w:bCs/>
          <w:color w:val="000000" w:themeColor="text1"/>
          <w:u w:color="000000" w:themeColor="text1"/>
        </w:rPr>
        <w:t>“A</w:t>
      </w:r>
      <w:r w:rsidR="00321750">
        <w:rPr>
          <w:bCs/>
          <w:color w:val="000000" w:themeColor="text1"/>
          <w:u w:color="000000" w:themeColor="text1"/>
        </w:rPr>
        <w:t>rticle</w:t>
      </w:r>
      <w:r>
        <w:rPr>
          <w:bCs/>
          <w:color w:val="000000" w:themeColor="text1"/>
          <w:u w:color="000000" w:themeColor="text1"/>
        </w:rPr>
        <w:t xml:space="preserve"> 29</w:t>
      </w:r>
    </w:p>
    <w:p w:rsidR="00803922"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u w:color="000000" w:themeColor="text1"/>
        </w:rPr>
      </w:pPr>
    </w:p>
    <w:p w:rsidR="00803922"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u w:color="000000" w:themeColor="text1"/>
        </w:rPr>
      </w:pPr>
      <w:r w:rsidRPr="004C5399">
        <w:rPr>
          <w:color w:val="000000" w:themeColor="text1"/>
          <w:u w:color="000000" w:themeColor="text1"/>
        </w:rPr>
        <w:t>Q</w:t>
      </w:r>
      <w:r w:rsidR="00321750" w:rsidRPr="004C5399">
        <w:rPr>
          <w:color w:val="000000" w:themeColor="text1"/>
          <w:u w:color="000000" w:themeColor="text1"/>
        </w:rPr>
        <w:t xml:space="preserve">uick </w:t>
      </w:r>
      <w:r w:rsidR="00321750">
        <w:rPr>
          <w:color w:val="000000" w:themeColor="text1"/>
          <w:u w:color="000000" w:themeColor="text1"/>
        </w:rPr>
        <w:t>S</w:t>
      </w:r>
      <w:r w:rsidR="00321750" w:rsidRPr="004C5399">
        <w:rPr>
          <w:color w:val="000000" w:themeColor="text1"/>
          <w:u w:color="000000" w:themeColor="text1"/>
        </w:rPr>
        <w:t xml:space="preserve">tart </w:t>
      </w:r>
      <w:r w:rsidR="00321750">
        <w:rPr>
          <w:color w:val="000000" w:themeColor="text1"/>
          <w:u w:color="000000" w:themeColor="text1"/>
        </w:rPr>
        <w:t>J</w:t>
      </w:r>
      <w:r w:rsidR="00321750" w:rsidRPr="004C5399">
        <w:rPr>
          <w:color w:val="000000" w:themeColor="text1"/>
          <w:u w:color="000000" w:themeColor="text1"/>
        </w:rPr>
        <w:t xml:space="preserve">ob </w:t>
      </w:r>
      <w:r w:rsidR="00321750">
        <w:rPr>
          <w:color w:val="000000" w:themeColor="text1"/>
          <w:u w:color="000000" w:themeColor="text1"/>
        </w:rPr>
        <w:t>C</w:t>
      </w:r>
      <w:r w:rsidR="00321750" w:rsidRPr="004C5399">
        <w:rPr>
          <w:color w:val="000000" w:themeColor="text1"/>
          <w:u w:color="000000" w:themeColor="text1"/>
        </w:rPr>
        <w:t xml:space="preserve">reation </w:t>
      </w:r>
      <w:r w:rsidR="00321750">
        <w:rPr>
          <w:color w:val="000000" w:themeColor="text1"/>
          <w:u w:color="000000" w:themeColor="text1"/>
        </w:rPr>
        <w:t>Program</w:t>
      </w:r>
    </w:p>
    <w:p w:rsidR="00803922"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p>
    <w:p w:rsidR="00803922"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0E2241">
        <w:rPr>
          <w:color w:val="000000" w:themeColor="text1"/>
          <w:u w:color="000000" w:themeColor="text1"/>
        </w:rPr>
        <w:noBreakHyphen/>
      </w:r>
      <w:r>
        <w:rPr>
          <w:color w:val="000000" w:themeColor="text1"/>
          <w:u w:color="000000" w:themeColor="text1"/>
        </w:rPr>
        <w:t>53</w:t>
      </w:r>
      <w:r w:rsidR="000E2241">
        <w:rPr>
          <w:color w:val="000000" w:themeColor="text1"/>
          <w:u w:color="000000" w:themeColor="text1"/>
        </w:rPr>
        <w:noBreakHyphen/>
      </w:r>
      <w:r>
        <w:rPr>
          <w:color w:val="000000" w:themeColor="text1"/>
          <w:u w:color="000000" w:themeColor="text1"/>
        </w:rPr>
        <w:t>2910.</w:t>
      </w:r>
      <w:r>
        <w:rPr>
          <w:color w:val="000000" w:themeColor="text1"/>
          <w:u w:color="000000" w:themeColor="text1"/>
        </w:rPr>
        <w:tab/>
        <w:t>(A)</w:t>
      </w:r>
      <w:r>
        <w:rPr>
          <w:color w:val="000000" w:themeColor="text1"/>
          <w:u w:color="000000" w:themeColor="text1"/>
        </w:rPr>
        <w:tab/>
      </w:r>
      <w:r w:rsidRPr="004C5399">
        <w:rPr>
          <w:color w:val="000000" w:themeColor="text1"/>
          <w:u w:color="000000" w:themeColor="text1"/>
        </w:rPr>
        <w:t>The South Carolina Quick Start Job Creation P</w:t>
      </w:r>
      <w:r>
        <w:rPr>
          <w:color w:val="000000" w:themeColor="text1"/>
          <w:u w:color="000000" w:themeColor="text1"/>
        </w:rPr>
        <w:t>rogram is hereby established as</w:t>
      </w:r>
      <w:r w:rsidRPr="004C5399">
        <w:rPr>
          <w:color w:val="000000" w:themeColor="text1"/>
          <w:u w:color="000000" w:themeColor="text1"/>
        </w:rPr>
        <w:t xml:space="preserve"> a supplemental program to provide special quick start training to meet the employment training needs of new and expanding industry as well as certain existing industries which may qualify under rules established by the State Board of Technical and Comprehensive Education. The program shall be governed by the State Board of Technical and Comprehensive Education with support provided by the South Carolina Department of Commerce. </w:t>
      </w:r>
    </w:p>
    <w:p w:rsidR="00803922"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4C5399">
        <w:rPr>
          <w:color w:val="000000" w:themeColor="text1"/>
          <w:u w:color="000000" w:themeColor="text1"/>
        </w:rPr>
        <w:t xml:space="preserve">The programs of technical training under this article shall be supplementary to those offered by postsecondary technical schools and shall be operated on a statewide basis to assist any area to become more competitive in industrial and economic development; </w:t>
      </w:r>
      <w:r>
        <w:rPr>
          <w:color w:val="000000" w:themeColor="text1"/>
          <w:u w:color="000000" w:themeColor="text1"/>
        </w:rPr>
        <w:t>however,</w:t>
      </w:r>
      <w:r w:rsidRPr="004C5399">
        <w:rPr>
          <w:color w:val="000000" w:themeColor="text1"/>
          <w:u w:color="000000" w:themeColor="text1"/>
        </w:rPr>
        <w:t xml:space="preserve"> no program may be made available to any area except as prescribed by the State Board of Technical and Comprehensive Education.</w:t>
      </w:r>
      <w:r>
        <w:rPr>
          <w:color w:val="000000" w:themeColor="text1"/>
          <w:u w:color="000000" w:themeColor="text1"/>
        </w:rPr>
        <w:t xml:space="preserve"> </w:t>
      </w:r>
      <w:r w:rsidRPr="004C5399">
        <w:rPr>
          <w:color w:val="000000" w:themeColor="text1"/>
          <w:u w:color="000000" w:themeColor="text1"/>
        </w:rPr>
        <w:t xml:space="preserve"> The program prescribed in this article shall be concerned only with training for skilled and semiskilled operations, including supervisory personnel associated with such operations, and shall terminate when training needs have been met</w:t>
      </w:r>
      <w:r>
        <w:rPr>
          <w:color w:val="000000" w:themeColor="text1"/>
          <w:u w:color="000000" w:themeColor="text1"/>
        </w:rPr>
        <w:t xml:space="preserve">; however, a </w:t>
      </w:r>
      <w:r w:rsidRPr="004C5399">
        <w:rPr>
          <w:color w:val="000000" w:themeColor="text1"/>
          <w:u w:color="000000" w:themeColor="text1"/>
        </w:rPr>
        <w:t xml:space="preserve">basic academic education may be included as a part of the training program when </w:t>
      </w:r>
      <w:r>
        <w:rPr>
          <w:color w:val="000000" w:themeColor="text1"/>
          <w:u w:color="000000" w:themeColor="text1"/>
        </w:rPr>
        <w:t xml:space="preserve">it </w:t>
      </w:r>
      <w:r w:rsidRPr="004C5399">
        <w:rPr>
          <w:color w:val="000000" w:themeColor="text1"/>
          <w:u w:color="000000" w:themeColor="text1"/>
        </w:rPr>
        <w:t xml:space="preserve">is necessary to ensure success of trainees in the occupational training program. </w:t>
      </w:r>
    </w:p>
    <w:p w:rsidR="00803922"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3922"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0E2241">
        <w:rPr>
          <w:color w:val="000000" w:themeColor="text1"/>
          <w:u w:color="000000" w:themeColor="text1"/>
        </w:rPr>
        <w:noBreakHyphen/>
      </w:r>
      <w:r>
        <w:rPr>
          <w:color w:val="000000" w:themeColor="text1"/>
          <w:u w:color="000000" w:themeColor="text1"/>
        </w:rPr>
        <w:t>53</w:t>
      </w:r>
      <w:r w:rsidR="000E2241">
        <w:rPr>
          <w:color w:val="000000" w:themeColor="text1"/>
          <w:u w:color="000000" w:themeColor="text1"/>
        </w:rPr>
        <w:noBreakHyphen/>
      </w:r>
      <w:r>
        <w:rPr>
          <w:color w:val="000000" w:themeColor="text1"/>
          <w:u w:color="000000" w:themeColor="text1"/>
        </w:rPr>
        <w:t>2920.</w:t>
      </w:r>
      <w:r>
        <w:rPr>
          <w:color w:val="000000" w:themeColor="text1"/>
          <w:u w:color="000000" w:themeColor="text1"/>
        </w:rPr>
        <w:tab/>
      </w:r>
      <w:r w:rsidRPr="004C5399">
        <w:rPr>
          <w:color w:val="000000" w:themeColor="text1"/>
          <w:u w:color="000000" w:themeColor="text1"/>
        </w:rPr>
        <w:t>The S</w:t>
      </w:r>
      <w:r>
        <w:rPr>
          <w:color w:val="000000" w:themeColor="text1"/>
          <w:u w:color="000000" w:themeColor="text1"/>
        </w:rPr>
        <w:t>tate</w:t>
      </w:r>
      <w:r w:rsidRPr="004C5399">
        <w:rPr>
          <w:color w:val="000000" w:themeColor="text1"/>
          <w:u w:color="000000" w:themeColor="text1"/>
        </w:rPr>
        <w:t xml:space="preserve"> Board of Technical and Comprehensive Education shall administer the program in coordination with the South Carolina Department of Commerce and shall provide for technical and engineering services, publicity for the program, instructional services, in</w:t>
      </w:r>
      <w:r w:rsidR="000E2241">
        <w:rPr>
          <w:color w:val="000000" w:themeColor="text1"/>
          <w:u w:color="000000" w:themeColor="text1"/>
        </w:rPr>
        <w:noBreakHyphen/>
      </w:r>
      <w:r w:rsidRPr="004C5399">
        <w:rPr>
          <w:color w:val="000000" w:themeColor="text1"/>
          <w:u w:color="000000" w:themeColor="text1"/>
        </w:rPr>
        <w:t>plant training analysis, rental of instructional facilities with necessary utilities, central warehousing and transportation of equipment and supplies, other necessary services, overall program direction, and an adequate staff to carry out an effective training program.</w:t>
      </w:r>
    </w:p>
    <w:p w:rsidR="00803922"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3922"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0E2241">
        <w:rPr>
          <w:color w:val="000000" w:themeColor="text1"/>
          <w:u w:color="000000" w:themeColor="text1"/>
        </w:rPr>
        <w:noBreakHyphen/>
      </w:r>
      <w:r>
        <w:rPr>
          <w:color w:val="000000" w:themeColor="text1"/>
          <w:u w:color="000000" w:themeColor="text1"/>
        </w:rPr>
        <w:t>53</w:t>
      </w:r>
      <w:r w:rsidR="000E2241">
        <w:rPr>
          <w:color w:val="000000" w:themeColor="text1"/>
          <w:u w:color="000000" w:themeColor="text1"/>
        </w:rPr>
        <w:noBreakHyphen/>
      </w:r>
      <w:r>
        <w:rPr>
          <w:color w:val="000000" w:themeColor="text1"/>
          <w:u w:color="000000" w:themeColor="text1"/>
        </w:rPr>
        <w:t>2930.</w:t>
      </w:r>
      <w:r>
        <w:rPr>
          <w:color w:val="000000" w:themeColor="text1"/>
          <w:u w:color="000000" w:themeColor="text1"/>
        </w:rPr>
        <w:tab/>
        <w:t>(A)</w:t>
      </w:r>
      <w:r>
        <w:rPr>
          <w:color w:val="000000" w:themeColor="text1"/>
          <w:u w:color="000000" w:themeColor="text1"/>
        </w:rPr>
        <w:tab/>
      </w:r>
      <w:r w:rsidRPr="004C5399">
        <w:rPr>
          <w:color w:val="000000" w:themeColor="text1"/>
          <w:u w:color="000000" w:themeColor="text1"/>
        </w:rPr>
        <w:t xml:space="preserve">Training programs under this article may be carried out on the basis of training agreements between local boards of education having postsecondary technical schools and the State Board of Technical and Adult Education. </w:t>
      </w:r>
      <w:r>
        <w:rPr>
          <w:color w:val="000000" w:themeColor="text1"/>
          <w:u w:color="000000" w:themeColor="text1"/>
        </w:rPr>
        <w:t xml:space="preserve"> </w:t>
      </w:r>
      <w:r w:rsidRPr="004C5399">
        <w:rPr>
          <w:color w:val="000000" w:themeColor="text1"/>
          <w:u w:color="000000" w:themeColor="text1"/>
        </w:rPr>
        <w:t>Under such agreements, the local board of education may make available its postsecondary technical school facilities or temporar</w:t>
      </w:r>
      <w:r w:rsidR="00277F4D">
        <w:rPr>
          <w:color w:val="000000" w:themeColor="text1"/>
          <w:u w:color="000000" w:themeColor="text1"/>
        </w:rPr>
        <w:t>il</w:t>
      </w:r>
      <w:r w:rsidRPr="004C5399">
        <w:rPr>
          <w:color w:val="000000" w:themeColor="text1"/>
          <w:u w:color="000000" w:themeColor="text1"/>
        </w:rPr>
        <w:t>y rented facilities and shall pay all instructional salaries in accordance with the salary schedule established by the state board in agreement with the local board of education without consideration of the salary schedule adopted for regular instructional personnel, provided that teachers and others employed in such training programs shall be classified as temporary employees and shall not be eligible for participation in the S</w:t>
      </w:r>
      <w:r>
        <w:rPr>
          <w:color w:val="000000" w:themeColor="text1"/>
          <w:u w:color="000000" w:themeColor="text1"/>
        </w:rPr>
        <w:t>outh Carolina</w:t>
      </w:r>
      <w:r w:rsidRPr="004C5399">
        <w:rPr>
          <w:color w:val="000000" w:themeColor="text1"/>
          <w:u w:color="000000" w:themeColor="text1"/>
        </w:rPr>
        <w:t xml:space="preserve"> Retirement System.</w:t>
      </w:r>
      <w:r w:rsidR="00277F4D">
        <w:rPr>
          <w:color w:val="000000" w:themeColor="text1"/>
          <w:u w:color="000000" w:themeColor="text1"/>
        </w:rPr>
        <w:t xml:space="preserve"> </w:t>
      </w:r>
      <w:r w:rsidRPr="004C5399">
        <w:rPr>
          <w:color w:val="000000" w:themeColor="text1"/>
          <w:u w:color="000000" w:themeColor="text1"/>
        </w:rPr>
        <w:t xml:space="preserve"> All expenses incurred by a local board of education under such agreement in providing the services prescribed by this article shall be reimbursed by the </w:t>
      </w:r>
      <w:r w:rsidR="00277F4D">
        <w:rPr>
          <w:color w:val="000000" w:themeColor="text1"/>
          <w:u w:color="000000" w:themeColor="text1"/>
        </w:rPr>
        <w:t>S</w:t>
      </w:r>
      <w:r w:rsidRPr="004C5399">
        <w:rPr>
          <w:color w:val="000000" w:themeColor="text1"/>
          <w:u w:color="000000" w:themeColor="text1"/>
        </w:rPr>
        <w:t xml:space="preserve">tate from </w:t>
      </w:r>
      <w:r>
        <w:rPr>
          <w:color w:val="000000" w:themeColor="text1"/>
          <w:u w:color="000000" w:themeColor="text1"/>
        </w:rPr>
        <w:t>funds provided for this purpose.</w:t>
      </w:r>
    </w:p>
    <w:p w:rsidR="00803922"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4C5399">
        <w:rPr>
          <w:color w:val="000000" w:themeColor="text1"/>
          <w:u w:color="000000" w:themeColor="text1"/>
        </w:rPr>
        <w:t xml:space="preserve">Training </w:t>
      </w:r>
      <w:r>
        <w:rPr>
          <w:color w:val="000000" w:themeColor="text1"/>
          <w:u w:color="000000" w:themeColor="text1"/>
        </w:rPr>
        <w:t>programs under this article also may</w:t>
      </w:r>
      <w:r w:rsidRPr="004C5399">
        <w:rPr>
          <w:color w:val="000000" w:themeColor="text1"/>
          <w:u w:color="000000" w:themeColor="text1"/>
        </w:rPr>
        <w:t xml:space="preserve"> be carried out pursuant to annual contracts or agreements between the S</w:t>
      </w:r>
      <w:r>
        <w:rPr>
          <w:color w:val="000000" w:themeColor="text1"/>
          <w:u w:color="000000" w:themeColor="text1"/>
        </w:rPr>
        <w:t>tate</w:t>
      </w:r>
      <w:r w:rsidRPr="004C5399">
        <w:rPr>
          <w:color w:val="000000" w:themeColor="text1"/>
          <w:u w:color="000000" w:themeColor="text1"/>
        </w:rPr>
        <w:t xml:space="preserve"> Board of Technical and Comprehensive Education and private industrial or business firms under rules and regulations adopted by the </w:t>
      </w:r>
      <w:r>
        <w:rPr>
          <w:color w:val="000000" w:themeColor="text1"/>
          <w:u w:color="000000" w:themeColor="text1"/>
        </w:rPr>
        <w:t>board</w:t>
      </w:r>
      <w:r w:rsidRPr="004C5399">
        <w:rPr>
          <w:color w:val="000000" w:themeColor="text1"/>
          <w:u w:color="000000" w:themeColor="text1"/>
        </w:rPr>
        <w:t xml:space="preserve"> for such purpose.</w:t>
      </w:r>
      <w:r w:rsidR="00277F4D">
        <w:rPr>
          <w:color w:val="000000" w:themeColor="text1"/>
          <w:u w:color="000000" w:themeColor="text1"/>
        </w:rPr>
        <w:t xml:space="preserve">  </w:t>
      </w:r>
      <w:r w:rsidRPr="004C5399">
        <w:rPr>
          <w:color w:val="000000" w:themeColor="text1"/>
          <w:u w:color="000000" w:themeColor="text1"/>
        </w:rPr>
        <w:t xml:space="preserve">Any such training program carried out pursuant to </w:t>
      </w:r>
      <w:r w:rsidR="00277F4D">
        <w:rPr>
          <w:color w:val="000000" w:themeColor="text1"/>
          <w:u w:color="000000" w:themeColor="text1"/>
        </w:rPr>
        <w:t>any</w:t>
      </w:r>
      <w:r w:rsidRPr="004C5399">
        <w:rPr>
          <w:color w:val="000000" w:themeColor="text1"/>
          <w:u w:color="000000" w:themeColor="text1"/>
        </w:rPr>
        <w:t xml:space="preserve"> contract shall be assigned to an institution in the S</w:t>
      </w:r>
      <w:r>
        <w:rPr>
          <w:color w:val="000000" w:themeColor="text1"/>
          <w:u w:color="000000" w:themeColor="text1"/>
        </w:rPr>
        <w:t>outh Carolina</w:t>
      </w:r>
      <w:r w:rsidRPr="004C5399">
        <w:rPr>
          <w:color w:val="000000" w:themeColor="text1"/>
          <w:u w:color="000000" w:themeColor="text1"/>
        </w:rPr>
        <w:t xml:space="preserve"> Technical College System.</w:t>
      </w:r>
    </w:p>
    <w:p w:rsidR="00803922"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4C5399">
        <w:rPr>
          <w:color w:val="000000" w:themeColor="text1"/>
          <w:u w:color="000000" w:themeColor="text1"/>
        </w:rPr>
        <w:t>Each training program under this article shall be based on a specific training needs analysis and included in a training plan which defines training a</w:t>
      </w:r>
      <w:r>
        <w:rPr>
          <w:color w:val="000000" w:themeColor="text1"/>
          <w:u w:color="000000" w:themeColor="text1"/>
        </w:rPr>
        <w:t xml:space="preserve">nd services to be provided. </w:t>
      </w:r>
    </w:p>
    <w:p w:rsidR="00803922"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3922"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0E2241">
        <w:rPr>
          <w:color w:val="000000" w:themeColor="text1"/>
          <w:u w:color="000000" w:themeColor="text1"/>
        </w:rPr>
        <w:noBreakHyphen/>
      </w:r>
      <w:r>
        <w:rPr>
          <w:color w:val="000000" w:themeColor="text1"/>
          <w:u w:color="000000" w:themeColor="text1"/>
        </w:rPr>
        <w:t>53</w:t>
      </w:r>
      <w:r w:rsidR="000E2241">
        <w:rPr>
          <w:color w:val="000000" w:themeColor="text1"/>
          <w:u w:color="000000" w:themeColor="text1"/>
        </w:rPr>
        <w:noBreakHyphen/>
      </w:r>
      <w:r>
        <w:rPr>
          <w:color w:val="000000" w:themeColor="text1"/>
          <w:u w:color="000000" w:themeColor="text1"/>
        </w:rPr>
        <w:t>2940.</w:t>
      </w:r>
      <w:r>
        <w:rPr>
          <w:color w:val="000000" w:themeColor="text1"/>
          <w:u w:color="000000" w:themeColor="text1"/>
        </w:rPr>
        <w:tab/>
        <w:t>The State</w:t>
      </w:r>
      <w:r w:rsidRPr="004C5399">
        <w:rPr>
          <w:color w:val="000000" w:themeColor="text1"/>
          <w:u w:color="000000" w:themeColor="text1"/>
        </w:rPr>
        <w:t xml:space="preserve"> Board of Technical and Comprehensive Education may prescribe qualifications for persons employed in the program under this article without consideration of qualifications prescribed for personnel employed in regular instructional programs. </w:t>
      </w:r>
    </w:p>
    <w:p w:rsidR="00803922"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3922"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0E2241">
        <w:rPr>
          <w:color w:val="000000" w:themeColor="text1"/>
          <w:u w:color="000000" w:themeColor="text1"/>
        </w:rPr>
        <w:noBreakHyphen/>
      </w:r>
      <w:r>
        <w:rPr>
          <w:color w:val="000000" w:themeColor="text1"/>
          <w:u w:color="000000" w:themeColor="text1"/>
        </w:rPr>
        <w:t>53</w:t>
      </w:r>
      <w:r w:rsidR="000E2241">
        <w:rPr>
          <w:color w:val="000000" w:themeColor="text1"/>
          <w:u w:color="000000" w:themeColor="text1"/>
        </w:rPr>
        <w:noBreakHyphen/>
      </w:r>
      <w:r>
        <w:rPr>
          <w:color w:val="000000" w:themeColor="text1"/>
          <w:u w:color="000000" w:themeColor="text1"/>
        </w:rPr>
        <w:t>2950.</w:t>
      </w:r>
      <w:r>
        <w:rPr>
          <w:color w:val="000000" w:themeColor="text1"/>
          <w:u w:color="000000" w:themeColor="text1"/>
        </w:rPr>
        <w:tab/>
      </w:r>
      <w:r w:rsidRPr="004C5399">
        <w:rPr>
          <w:color w:val="000000" w:themeColor="text1"/>
          <w:u w:color="000000" w:themeColor="text1"/>
        </w:rPr>
        <w:t>The S</w:t>
      </w:r>
      <w:r>
        <w:rPr>
          <w:color w:val="000000" w:themeColor="text1"/>
          <w:u w:color="000000" w:themeColor="text1"/>
        </w:rPr>
        <w:t>tate</w:t>
      </w:r>
      <w:r w:rsidRPr="004C5399">
        <w:rPr>
          <w:color w:val="000000" w:themeColor="text1"/>
          <w:u w:color="000000" w:themeColor="text1"/>
        </w:rPr>
        <w:t xml:space="preserve"> Board of Technical and Comprehensive Education and the S</w:t>
      </w:r>
      <w:r>
        <w:rPr>
          <w:color w:val="000000" w:themeColor="text1"/>
          <w:u w:color="000000" w:themeColor="text1"/>
        </w:rPr>
        <w:t xml:space="preserve">outh Carolina </w:t>
      </w:r>
      <w:r w:rsidRPr="004C5399">
        <w:rPr>
          <w:color w:val="000000" w:themeColor="text1"/>
          <w:u w:color="000000" w:themeColor="text1"/>
        </w:rPr>
        <w:t xml:space="preserve">Department of Commerce shall be authorized to procure equipment necessary to carry out an adequate training program under this article. </w:t>
      </w:r>
      <w:r w:rsidR="00277F4D">
        <w:rPr>
          <w:color w:val="000000" w:themeColor="text1"/>
          <w:u w:color="000000" w:themeColor="text1"/>
        </w:rPr>
        <w:t xml:space="preserve"> The</w:t>
      </w:r>
      <w:r w:rsidRPr="004C5399">
        <w:rPr>
          <w:color w:val="000000" w:themeColor="text1"/>
          <w:u w:color="000000" w:themeColor="text1"/>
        </w:rPr>
        <w:t xml:space="preserve"> equipment shall be maintained in a warehouse reserve and shall become available to any area of the </w:t>
      </w:r>
      <w:r w:rsidR="00A31490">
        <w:rPr>
          <w:color w:val="000000" w:themeColor="text1"/>
          <w:u w:color="000000" w:themeColor="text1"/>
        </w:rPr>
        <w:t>S</w:t>
      </w:r>
      <w:r w:rsidRPr="004C5399">
        <w:rPr>
          <w:color w:val="000000" w:themeColor="text1"/>
          <w:u w:color="000000" w:themeColor="text1"/>
        </w:rPr>
        <w:t xml:space="preserve">tate where a training program creates a need but shall be returned to the warehouse reserve when no longer needed in a training program. In furtherance of this </w:t>
      </w:r>
      <w:r>
        <w:rPr>
          <w:color w:val="000000" w:themeColor="text1"/>
          <w:u w:color="000000" w:themeColor="text1"/>
        </w:rPr>
        <w:t>section</w:t>
      </w:r>
      <w:r w:rsidRPr="004C5399">
        <w:rPr>
          <w:color w:val="000000" w:themeColor="text1"/>
          <w:u w:color="000000" w:themeColor="text1"/>
        </w:rPr>
        <w:t xml:space="preserve">, equipment having long delivery dates may be purchased in advance of an actual need upon the determination by the Technical College System of South Carolina that a need for </w:t>
      </w:r>
      <w:r w:rsidR="00277F4D">
        <w:rPr>
          <w:color w:val="000000" w:themeColor="text1"/>
          <w:u w:color="000000" w:themeColor="text1"/>
        </w:rPr>
        <w:t>t</w:t>
      </w:r>
      <w:r w:rsidRPr="004C5399">
        <w:rPr>
          <w:color w:val="000000" w:themeColor="text1"/>
          <w:u w:color="000000" w:themeColor="text1"/>
        </w:rPr>
        <w:t>h</w:t>
      </w:r>
      <w:r w:rsidR="00277F4D">
        <w:rPr>
          <w:color w:val="000000" w:themeColor="text1"/>
          <w:u w:color="000000" w:themeColor="text1"/>
        </w:rPr>
        <w:t>e</w:t>
      </w:r>
      <w:r w:rsidRPr="004C5399">
        <w:rPr>
          <w:color w:val="000000" w:themeColor="text1"/>
          <w:u w:color="000000" w:themeColor="text1"/>
        </w:rPr>
        <w:t xml:space="preserve"> equipment could reasonably be expected in the program.</w:t>
      </w:r>
      <w:r w:rsidR="00277F4D">
        <w:rPr>
          <w:color w:val="000000" w:themeColor="text1"/>
          <w:u w:color="000000" w:themeColor="text1"/>
        </w:rPr>
        <w:t xml:space="preserve"> </w:t>
      </w:r>
      <w:r w:rsidRPr="004C5399">
        <w:rPr>
          <w:color w:val="000000" w:themeColor="text1"/>
          <w:u w:color="000000" w:themeColor="text1"/>
        </w:rPr>
        <w:t xml:space="preserve"> The system is authorized to provide for the transportation of instructional equipment and to employ equipment riggers, warehousemen, and other personnel needed to carry out this </w:t>
      </w:r>
      <w:r>
        <w:rPr>
          <w:color w:val="000000" w:themeColor="text1"/>
          <w:u w:color="000000" w:themeColor="text1"/>
        </w:rPr>
        <w:t>section</w:t>
      </w:r>
      <w:r w:rsidRPr="004C5399">
        <w:rPr>
          <w:color w:val="000000" w:themeColor="text1"/>
          <w:u w:color="000000" w:themeColor="text1"/>
        </w:rPr>
        <w:t>. Title to all equipment purchased under this a</w:t>
      </w:r>
      <w:r>
        <w:rPr>
          <w:color w:val="000000" w:themeColor="text1"/>
          <w:u w:color="000000" w:themeColor="text1"/>
        </w:rPr>
        <w:t>rticle shall be vested in the State</w:t>
      </w:r>
      <w:r w:rsidRPr="004C5399">
        <w:rPr>
          <w:color w:val="000000" w:themeColor="text1"/>
          <w:u w:color="000000" w:themeColor="text1"/>
        </w:rPr>
        <w:t xml:space="preserve"> Board of Technica</w:t>
      </w:r>
      <w:r>
        <w:rPr>
          <w:color w:val="000000" w:themeColor="text1"/>
          <w:u w:color="000000" w:themeColor="text1"/>
        </w:rPr>
        <w:t xml:space="preserve">l and Comprehensive Education. </w:t>
      </w:r>
    </w:p>
    <w:p w:rsidR="00803922"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3922"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0E2241">
        <w:rPr>
          <w:color w:val="000000" w:themeColor="text1"/>
          <w:u w:color="000000" w:themeColor="text1"/>
        </w:rPr>
        <w:noBreakHyphen/>
      </w:r>
      <w:r>
        <w:rPr>
          <w:color w:val="000000" w:themeColor="text1"/>
          <w:u w:color="000000" w:themeColor="text1"/>
        </w:rPr>
        <w:t>53</w:t>
      </w:r>
      <w:r w:rsidR="000E2241">
        <w:rPr>
          <w:color w:val="000000" w:themeColor="text1"/>
          <w:u w:color="000000" w:themeColor="text1"/>
        </w:rPr>
        <w:noBreakHyphen/>
      </w:r>
      <w:r>
        <w:rPr>
          <w:color w:val="000000" w:themeColor="text1"/>
          <w:u w:color="000000" w:themeColor="text1"/>
        </w:rPr>
        <w:t>2960.</w:t>
      </w:r>
      <w:r>
        <w:rPr>
          <w:color w:val="000000" w:themeColor="text1"/>
          <w:u w:color="000000" w:themeColor="text1"/>
        </w:rPr>
        <w:tab/>
        <w:t>The State</w:t>
      </w:r>
      <w:r w:rsidRPr="004C5399">
        <w:rPr>
          <w:color w:val="000000" w:themeColor="text1"/>
          <w:u w:color="000000" w:themeColor="text1"/>
        </w:rPr>
        <w:t xml:space="preserve"> Board of Technical and Co</w:t>
      </w:r>
      <w:r>
        <w:rPr>
          <w:color w:val="000000" w:themeColor="text1"/>
          <w:u w:color="000000" w:themeColor="text1"/>
        </w:rPr>
        <w:t xml:space="preserve">mprehensive Education </w:t>
      </w:r>
      <w:r w:rsidRPr="004C5399">
        <w:rPr>
          <w:color w:val="000000" w:themeColor="text1"/>
          <w:u w:color="000000" w:themeColor="text1"/>
        </w:rPr>
        <w:t>shall have the authority to promulgate any and all standards, rules, and regulations necessary to carry out the objectives</w:t>
      </w:r>
      <w:r>
        <w:rPr>
          <w:color w:val="000000" w:themeColor="text1"/>
          <w:u w:color="000000" w:themeColor="text1"/>
        </w:rPr>
        <w:t xml:space="preserve"> and purposes of this article. </w:t>
      </w:r>
    </w:p>
    <w:p w:rsidR="00803922"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3922"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0E2241">
        <w:rPr>
          <w:color w:val="000000" w:themeColor="text1"/>
          <w:u w:color="000000" w:themeColor="text1"/>
        </w:rPr>
        <w:noBreakHyphen/>
      </w:r>
      <w:r>
        <w:rPr>
          <w:color w:val="000000" w:themeColor="text1"/>
          <w:u w:color="000000" w:themeColor="text1"/>
        </w:rPr>
        <w:t>53</w:t>
      </w:r>
      <w:r w:rsidR="000E2241">
        <w:rPr>
          <w:color w:val="000000" w:themeColor="text1"/>
          <w:u w:color="000000" w:themeColor="text1"/>
        </w:rPr>
        <w:noBreakHyphen/>
      </w:r>
      <w:r>
        <w:rPr>
          <w:color w:val="000000" w:themeColor="text1"/>
          <w:u w:color="000000" w:themeColor="text1"/>
        </w:rPr>
        <w:t>2970.</w:t>
      </w:r>
      <w:r>
        <w:rPr>
          <w:color w:val="000000" w:themeColor="text1"/>
          <w:u w:color="000000" w:themeColor="text1"/>
        </w:rPr>
        <w:tab/>
      </w:r>
      <w:r w:rsidRPr="004C5399">
        <w:rPr>
          <w:color w:val="000000" w:themeColor="text1"/>
          <w:u w:color="000000" w:themeColor="text1"/>
        </w:rPr>
        <w:t>To assist in carrying out this article,</w:t>
      </w:r>
      <w:r>
        <w:rPr>
          <w:color w:val="000000" w:themeColor="text1"/>
          <w:u w:color="000000" w:themeColor="text1"/>
        </w:rPr>
        <w:t xml:space="preserve"> the State</w:t>
      </w:r>
      <w:r w:rsidRPr="004C5399">
        <w:rPr>
          <w:color w:val="000000" w:themeColor="text1"/>
          <w:u w:color="000000" w:themeColor="text1"/>
        </w:rPr>
        <w:t xml:space="preserve"> Board of Technical and C</w:t>
      </w:r>
      <w:r>
        <w:rPr>
          <w:color w:val="000000" w:themeColor="text1"/>
          <w:u w:color="000000" w:themeColor="text1"/>
        </w:rPr>
        <w:t>omprehensive Education or the South Carolina</w:t>
      </w:r>
      <w:r w:rsidRPr="004C5399">
        <w:rPr>
          <w:color w:val="000000" w:themeColor="text1"/>
          <w:u w:color="000000" w:themeColor="text1"/>
        </w:rPr>
        <w:t xml:space="preserve"> Department of Commerce is authorized to apply for and accept grants of money, materials, services, or property of any kind from a federal agency, private agen</w:t>
      </w:r>
      <w:r>
        <w:rPr>
          <w:color w:val="000000" w:themeColor="text1"/>
          <w:u w:color="000000" w:themeColor="text1"/>
        </w:rPr>
        <w:t>cy, corporation, or individual.</w:t>
      </w:r>
    </w:p>
    <w:p w:rsidR="00803922"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3922" w:rsidRPr="004C5399"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0E2241">
        <w:rPr>
          <w:color w:val="000000" w:themeColor="text1"/>
          <w:u w:color="000000" w:themeColor="text1"/>
        </w:rPr>
        <w:noBreakHyphen/>
      </w:r>
      <w:r>
        <w:rPr>
          <w:color w:val="000000" w:themeColor="text1"/>
          <w:u w:color="000000" w:themeColor="text1"/>
        </w:rPr>
        <w:t>53</w:t>
      </w:r>
      <w:r w:rsidR="000E2241">
        <w:rPr>
          <w:color w:val="000000" w:themeColor="text1"/>
          <w:u w:color="000000" w:themeColor="text1"/>
        </w:rPr>
        <w:noBreakHyphen/>
      </w:r>
      <w:r>
        <w:rPr>
          <w:color w:val="000000" w:themeColor="text1"/>
          <w:u w:color="000000" w:themeColor="text1"/>
        </w:rPr>
        <w:t>2980.</w:t>
      </w:r>
      <w:r>
        <w:rPr>
          <w:color w:val="000000" w:themeColor="text1"/>
          <w:u w:color="000000" w:themeColor="text1"/>
        </w:rPr>
        <w:tab/>
        <w:t>(A)</w:t>
      </w:r>
      <w:r>
        <w:rPr>
          <w:color w:val="000000" w:themeColor="text1"/>
          <w:u w:color="000000" w:themeColor="text1"/>
        </w:rPr>
        <w:tab/>
      </w:r>
      <w:r w:rsidRPr="004C5399">
        <w:rPr>
          <w:color w:val="000000" w:themeColor="text1"/>
          <w:u w:color="000000" w:themeColor="text1"/>
        </w:rPr>
        <w:t xml:space="preserve">Each Quick Start project shall be preceded by an economic analysis </w:t>
      </w:r>
      <w:r>
        <w:rPr>
          <w:color w:val="000000" w:themeColor="text1"/>
          <w:u w:color="000000" w:themeColor="text1"/>
        </w:rPr>
        <w:t>by the South Carolina</w:t>
      </w:r>
      <w:r w:rsidRPr="004C5399">
        <w:rPr>
          <w:color w:val="000000" w:themeColor="text1"/>
          <w:u w:color="000000" w:themeColor="text1"/>
        </w:rPr>
        <w:t xml:space="preserve"> Department of Commerce to assure that the project should be undertaken and to determine the level of services to be provided.</w:t>
      </w:r>
      <w:r>
        <w:rPr>
          <w:color w:val="000000" w:themeColor="text1"/>
          <w:u w:color="000000" w:themeColor="text1"/>
        </w:rPr>
        <w:t xml:space="preserve">  </w:t>
      </w:r>
      <w:r w:rsidRPr="004C5399">
        <w:rPr>
          <w:color w:val="000000" w:themeColor="text1"/>
          <w:u w:color="000000" w:themeColor="text1"/>
        </w:rPr>
        <w:t xml:space="preserve">Each Quick Start project shall have a comprehensive </w:t>
      </w:r>
      <w:r w:rsidR="000E2241" w:rsidRPr="000E2241">
        <w:rPr>
          <w:color w:val="000000" w:themeColor="text1"/>
          <w:u w:color="000000" w:themeColor="text1"/>
        </w:rPr>
        <w:t>‘</w:t>
      </w:r>
      <w:r w:rsidRPr="004C5399">
        <w:rPr>
          <w:color w:val="000000" w:themeColor="text1"/>
          <w:u w:color="000000" w:themeColor="text1"/>
        </w:rPr>
        <w:t>training needs</w:t>
      </w:r>
      <w:r>
        <w:rPr>
          <w:color w:val="000000" w:themeColor="text1"/>
          <w:u w:color="000000" w:themeColor="text1"/>
        </w:rPr>
        <w:t xml:space="preserve"> assessment</w:t>
      </w:r>
      <w:r w:rsidR="000E2241" w:rsidRPr="000E2241">
        <w:rPr>
          <w:color w:val="000000" w:themeColor="text1"/>
          <w:u w:color="000000" w:themeColor="text1"/>
        </w:rPr>
        <w:t>’</w:t>
      </w:r>
      <w:r>
        <w:rPr>
          <w:color w:val="000000" w:themeColor="text1"/>
          <w:u w:color="000000" w:themeColor="text1"/>
        </w:rPr>
        <w:t xml:space="preserve"> performed by the State</w:t>
      </w:r>
      <w:r w:rsidRPr="004C5399">
        <w:rPr>
          <w:color w:val="000000" w:themeColor="text1"/>
          <w:u w:color="000000" w:themeColor="text1"/>
        </w:rPr>
        <w:t xml:space="preserve"> Board of Technical and Com</w:t>
      </w:r>
      <w:r>
        <w:rPr>
          <w:color w:val="000000" w:themeColor="text1"/>
          <w:u w:color="000000" w:themeColor="text1"/>
        </w:rPr>
        <w:t xml:space="preserve">prehensive Education and the </w:t>
      </w:r>
      <w:r w:rsidRPr="004C5399">
        <w:rPr>
          <w:color w:val="000000" w:themeColor="text1"/>
          <w:u w:color="000000" w:themeColor="text1"/>
        </w:rPr>
        <w:t xml:space="preserve">Department of Commerce prior to commitment of project funds or personnel. </w:t>
      </w:r>
      <w:r>
        <w:rPr>
          <w:color w:val="000000" w:themeColor="text1"/>
          <w:u w:color="000000" w:themeColor="text1"/>
        </w:rPr>
        <w:t xml:space="preserve"> </w:t>
      </w:r>
      <w:r w:rsidRPr="004C5399">
        <w:rPr>
          <w:color w:val="000000" w:themeColor="text1"/>
          <w:u w:color="000000" w:themeColor="text1"/>
        </w:rPr>
        <w:t>The needs assessment shall min</w:t>
      </w:r>
      <w:r>
        <w:rPr>
          <w:color w:val="000000" w:themeColor="text1"/>
          <w:u w:color="000000" w:themeColor="text1"/>
        </w:rPr>
        <w:t>imally include definitions and</w:t>
      </w:r>
      <w:r w:rsidRPr="004C5399">
        <w:rPr>
          <w:color w:val="000000" w:themeColor="text1"/>
          <w:u w:color="000000" w:themeColor="text1"/>
        </w:rPr>
        <w:t xml:space="preserve"> </w:t>
      </w:r>
      <w:r>
        <w:rPr>
          <w:color w:val="000000" w:themeColor="text1"/>
          <w:u w:color="000000" w:themeColor="text1"/>
        </w:rPr>
        <w:t xml:space="preserve">an </w:t>
      </w:r>
      <w:r w:rsidRPr="004C5399">
        <w:rPr>
          <w:color w:val="000000" w:themeColor="text1"/>
          <w:u w:color="000000" w:themeColor="text1"/>
        </w:rPr>
        <w:t xml:space="preserve">explanation of the following items: </w:t>
      </w:r>
    </w:p>
    <w:p w:rsidR="00803922"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4C5399">
        <w:rPr>
          <w:color w:val="000000" w:themeColor="text1"/>
          <w:u w:color="000000" w:themeColor="text1"/>
        </w:rPr>
        <w:t>)</w:t>
      </w:r>
      <w:r>
        <w:rPr>
          <w:color w:val="000000" w:themeColor="text1"/>
          <w:u w:color="000000" w:themeColor="text1"/>
        </w:rPr>
        <w:tab/>
      </w:r>
      <w:r w:rsidR="00277F4D">
        <w:rPr>
          <w:color w:val="000000" w:themeColor="text1"/>
          <w:u w:color="000000" w:themeColor="text1"/>
        </w:rPr>
        <w:t>c</w:t>
      </w:r>
      <w:r w:rsidRPr="004C5399">
        <w:rPr>
          <w:color w:val="000000" w:themeColor="text1"/>
          <w:u w:color="000000" w:themeColor="text1"/>
        </w:rPr>
        <w:t>ompany characteristics a</w:t>
      </w:r>
      <w:r>
        <w:rPr>
          <w:color w:val="000000" w:themeColor="text1"/>
          <w:u w:color="000000" w:themeColor="text1"/>
        </w:rPr>
        <w:t>nd its plans for South Carolina;</w:t>
      </w:r>
    </w:p>
    <w:p w:rsidR="00803922"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4C5399">
        <w:rPr>
          <w:color w:val="000000" w:themeColor="text1"/>
          <w:u w:color="000000" w:themeColor="text1"/>
        </w:rPr>
        <w:t>)</w:t>
      </w:r>
      <w:r>
        <w:rPr>
          <w:color w:val="000000" w:themeColor="text1"/>
          <w:u w:color="000000" w:themeColor="text1"/>
        </w:rPr>
        <w:tab/>
      </w:r>
      <w:r w:rsidR="00277F4D">
        <w:rPr>
          <w:color w:val="000000" w:themeColor="text1"/>
          <w:u w:color="000000" w:themeColor="text1"/>
        </w:rPr>
        <w:t>t</w:t>
      </w:r>
      <w:r>
        <w:rPr>
          <w:color w:val="000000" w:themeColor="text1"/>
          <w:u w:color="000000" w:themeColor="text1"/>
        </w:rPr>
        <w:t>ype and number of trainees;</w:t>
      </w:r>
    </w:p>
    <w:p w:rsidR="00803922"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277F4D">
        <w:rPr>
          <w:color w:val="000000" w:themeColor="text1"/>
          <w:u w:color="000000" w:themeColor="text1"/>
        </w:rPr>
        <w:t>t</w:t>
      </w:r>
      <w:r>
        <w:rPr>
          <w:color w:val="000000" w:themeColor="text1"/>
          <w:u w:color="000000" w:themeColor="text1"/>
        </w:rPr>
        <w:t>imelines; and</w:t>
      </w:r>
    </w:p>
    <w:p w:rsidR="00803922" w:rsidRPr="004C5399"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4C5399">
        <w:rPr>
          <w:color w:val="000000" w:themeColor="text1"/>
          <w:u w:color="000000" w:themeColor="text1"/>
        </w:rPr>
        <w:t>)</w:t>
      </w:r>
      <w:r w:rsidR="00277F4D">
        <w:rPr>
          <w:color w:val="000000" w:themeColor="text1"/>
          <w:u w:color="000000" w:themeColor="text1"/>
        </w:rPr>
        <w:tab/>
        <w:t>i</w:t>
      </w:r>
      <w:r w:rsidRPr="004C5399">
        <w:rPr>
          <w:color w:val="000000" w:themeColor="text1"/>
          <w:u w:color="000000" w:themeColor="text1"/>
        </w:rPr>
        <w:t xml:space="preserve">nitial analysis of costs factors for training. </w:t>
      </w:r>
    </w:p>
    <w:p w:rsidR="00803922"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4C5399">
        <w:rPr>
          <w:color w:val="000000" w:themeColor="text1"/>
          <w:u w:color="000000" w:themeColor="text1"/>
        </w:rPr>
        <w:t>For each Quick Start project, a training plan shall be developed based on the training needs assessment.</w:t>
      </w:r>
      <w:r>
        <w:rPr>
          <w:color w:val="000000" w:themeColor="text1"/>
          <w:u w:color="000000" w:themeColor="text1"/>
        </w:rPr>
        <w:t xml:space="preserve">  </w:t>
      </w:r>
      <w:r w:rsidRPr="004C5399">
        <w:rPr>
          <w:color w:val="000000" w:themeColor="text1"/>
          <w:u w:color="000000" w:themeColor="text1"/>
        </w:rPr>
        <w:t xml:space="preserve">Each Quick Start </w:t>
      </w:r>
      <w:r w:rsidR="00277F4D">
        <w:rPr>
          <w:color w:val="000000" w:themeColor="text1"/>
          <w:u w:color="000000" w:themeColor="text1"/>
        </w:rPr>
        <w:t>p</w:t>
      </w:r>
      <w:r w:rsidRPr="004C5399">
        <w:rPr>
          <w:color w:val="000000" w:themeColor="text1"/>
          <w:u w:color="000000" w:themeColor="text1"/>
        </w:rPr>
        <w:t xml:space="preserve">roject shall have a written training agreement that defines the relationships and obligations of all parties involved. </w:t>
      </w:r>
      <w:r>
        <w:rPr>
          <w:color w:val="000000" w:themeColor="text1"/>
          <w:u w:color="000000" w:themeColor="text1"/>
        </w:rPr>
        <w:t xml:space="preserve"> </w:t>
      </w:r>
      <w:r w:rsidRPr="004C5399">
        <w:rPr>
          <w:color w:val="000000" w:themeColor="text1"/>
          <w:u w:color="000000" w:themeColor="text1"/>
        </w:rPr>
        <w:t>Each Quick Start project shall be evaluated during and after the training process has been completed. The purpose of these evaluations shall be to continually improve training delivery efficiency and effectiveness.</w:t>
      </w:r>
      <w:r>
        <w:rPr>
          <w:color w:val="000000" w:themeColor="text1"/>
          <w:u w:color="000000" w:themeColor="text1"/>
        </w:rPr>
        <w:t>”</w:t>
      </w:r>
    </w:p>
    <w:p w:rsidR="00803922" w:rsidRDefault="00803922" w:rsidP="0080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554D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03922">
        <w:t>6</w:t>
      </w:r>
      <w:r>
        <w:t>.</w:t>
      </w:r>
      <w:r>
        <w:tab/>
        <w:t>This act takes effect upon approval by the Governor.</w:t>
      </w:r>
    </w:p>
    <w:p w:rsidR="0051237F" w:rsidRDefault="000E2241" w:rsidP="00402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1237F" w:rsidRDefault="0051237F" w:rsidP="00166BF3">
      <w:pPr>
        <w:suppressAutoHyphens/>
      </w:pPr>
    </w:p>
    <w:sectPr w:rsidR="0051237F" w:rsidSect="00166BF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1490" w:rsidRDefault="00A31490" w:rsidP="009F0C77">
      <w:r>
        <w:separator/>
      </w:r>
    </w:p>
  </w:endnote>
  <w:endnote w:type="continuationSeparator" w:id="0">
    <w:p w:rsidR="00A31490" w:rsidRDefault="00A3149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9F3F1D9-DC31-41BA-9F2F-2D49DD452201}"/>
    <w:embedBold r:id="rId2" w:fontKey="{FBCA2A0D-F6EA-4728-BEEA-93AC7A615E13}"/>
  </w:font>
  <w:font w:name="Calibri">
    <w:panose1 w:val="020F0502020204030204"/>
    <w:charset w:val="00"/>
    <w:family w:val="swiss"/>
    <w:pitch w:val="variable"/>
    <w:sig w:usb0="E10002FF" w:usb1="4000ACFF" w:usb2="00000009" w:usb3="00000000" w:csb0="0000019F" w:csb1="00000000"/>
    <w:embedRegular r:id="rId3" w:fontKey="{2784C64B-E81F-4582-8776-DFDB94AC098F}"/>
  </w:font>
  <w:font w:name="Tahoma">
    <w:panose1 w:val="020B0604030504040204"/>
    <w:charset w:val="00"/>
    <w:family w:val="swiss"/>
    <w:pitch w:val="variable"/>
    <w:sig w:usb0="21002A87" w:usb1="80000000" w:usb2="00000008" w:usb3="00000000" w:csb0="000101FF" w:csb1="00000000"/>
    <w:embedRegular r:id="rId4" w:fontKey="{3F9F0D24-BAC1-49FD-8B9E-71F751599FF4}"/>
  </w:font>
  <w:font w:name="Cambria">
    <w:panose1 w:val="02040503050406030204"/>
    <w:charset w:val="00"/>
    <w:family w:val="roman"/>
    <w:pitch w:val="variable"/>
    <w:sig w:usb0="E00002FF" w:usb1="400004FF" w:usb2="00000000" w:usb3="00000000" w:csb0="0000019F" w:csb1="00000000"/>
    <w:embedRegular r:id="rId5" w:fontKey="{2BCB52C0-B90F-4FCC-90D3-64D58FED9B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BF3" w:rsidRPr="0051237F" w:rsidRDefault="00166BF3" w:rsidP="0051237F">
    <w:pPr>
      <w:pStyle w:val="Footer"/>
      <w:tabs>
        <w:tab w:val="clear" w:pos="4680"/>
        <w:tab w:val="clear" w:pos="9360"/>
        <w:tab w:val="center" w:pos="2995"/>
      </w:tabs>
      <w:spacing w:before="120"/>
    </w:pPr>
    <w:r>
      <w:t>[4512]</w:t>
    </w:r>
    <w:r>
      <w:tab/>
    </w:r>
    <w:r w:rsidR="005C2D98">
      <w:fldChar w:fldCharType="begin"/>
    </w:r>
    <w:r w:rsidR="005C2D98">
      <w:instrText xml:space="preserve"> PAGE  \* MERGEFORMAT </w:instrText>
    </w:r>
    <w:r w:rsidR="005C2D98">
      <w:fldChar w:fldCharType="separate"/>
    </w:r>
    <w:r w:rsidR="005C2D98">
      <w:rPr>
        <w:noProof/>
      </w:rPr>
      <w:t>1</w:t>
    </w:r>
    <w:r w:rsidR="005C2D9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1490" w:rsidRDefault="00A31490" w:rsidP="009F0C77">
      <w:r>
        <w:separator/>
      </w:r>
    </w:p>
  </w:footnote>
  <w:footnote w:type="continuationSeparator" w:id="0">
    <w:p w:rsidR="00A31490" w:rsidRDefault="00A3149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646DG12"/>
    <w:docVar w:name="CoverBillType" w:val="b"/>
    <w:docVar w:name="docpath" w:val="L:\Council\bills\MS\7646DG12.DOCX"/>
    <w:docVar w:name="dvBillNumber" w:val="4512"/>
    <w:docVar w:name="dvBillNumberPrefix" w:val="H. "/>
    <w:docVar w:name="dvOriginalBody" w:val="House"/>
    <w:docVar w:name="dvSteno" w:val="MS"/>
    <w:docVar w:name="NameofBody" w:val="h"/>
    <w:docVar w:name="vgroup2" w:val="Council"/>
  </w:docVars>
  <w:rsids>
    <w:rsidRoot w:val="00953F40"/>
    <w:rsid w:val="00011869"/>
    <w:rsid w:val="000704B9"/>
    <w:rsid w:val="000900F6"/>
    <w:rsid w:val="000B7255"/>
    <w:rsid w:val="000E1785"/>
    <w:rsid w:val="000E2241"/>
    <w:rsid w:val="000F40FA"/>
    <w:rsid w:val="0010776B"/>
    <w:rsid w:val="00133E66"/>
    <w:rsid w:val="001435A3"/>
    <w:rsid w:val="00166BF3"/>
    <w:rsid w:val="001D08F2"/>
    <w:rsid w:val="001D525B"/>
    <w:rsid w:val="001D7F4F"/>
    <w:rsid w:val="002321B6"/>
    <w:rsid w:val="00250967"/>
    <w:rsid w:val="002543C8"/>
    <w:rsid w:val="00277F4D"/>
    <w:rsid w:val="00284AAE"/>
    <w:rsid w:val="002E5912"/>
    <w:rsid w:val="00321750"/>
    <w:rsid w:val="00325348"/>
    <w:rsid w:val="0032732C"/>
    <w:rsid w:val="00336AD0"/>
    <w:rsid w:val="00346549"/>
    <w:rsid w:val="00346EA7"/>
    <w:rsid w:val="0037079A"/>
    <w:rsid w:val="003D01E8"/>
    <w:rsid w:val="003E5288"/>
    <w:rsid w:val="003F3CBE"/>
    <w:rsid w:val="003F6D79"/>
    <w:rsid w:val="004024BD"/>
    <w:rsid w:val="0041760A"/>
    <w:rsid w:val="00417C01"/>
    <w:rsid w:val="004809EE"/>
    <w:rsid w:val="004E7D54"/>
    <w:rsid w:val="004E7DFB"/>
    <w:rsid w:val="0051237F"/>
    <w:rsid w:val="005273C6"/>
    <w:rsid w:val="00530A69"/>
    <w:rsid w:val="00536F9B"/>
    <w:rsid w:val="00545593"/>
    <w:rsid w:val="00554DE7"/>
    <w:rsid w:val="00560359"/>
    <w:rsid w:val="00577C6C"/>
    <w:rsid w:val="0059561D"/>
    <w:rsid w:val="005C2D98"/>
    <w:rsid w:val="005C2FE2"/>
    <w:rsid w:val="005E2BC9"/>
    <w:rsid w:val="005F536D"/>
    <w:rsid w:val="00605102"/>
    <w:rsid w:val="006215AA"/>
    <w:rsid w:val="00673942"/>
    <w:rsid w:val="006913C9"/>
    <w:rsid w:val="0069470D"/>
    <w:rsid w:val="006D5B73"/>
    <w:rsid w:val="006F67BA"/>
    <w:rsid w:val="00734F00"/>
    <w:rsid w:val="0075545B"/>
    <w:rsid w:val="007A70AE"/>
    <w:rsid w:val="007D528A"/>
    <w:rsid w:val="007F552F"/>
    <w:rsid w:val="00803922"/>
    <w:rsid w:val="008362E8"/>
    <w:rsid w:val="00841FBB"/>
    <w:rsid w:val="008A1768"/>
    <w:rsid w:val="008F4429"/>
    <w:rsid w:val="0094021A"/>
    <w:rsid w:val="00953F40"/>
    <w:rsid w:val="009C6A0B"/>
    <w:rsid w:val="009E43C8"/>
    <w:rsid w:val="009F0C77"/>
    <w:rsid w:val="009F4DD1"/>
    <w:rsid w:val="00A31490"/>
    <w:rsid w:val="00A41684"/>
    <w:rsid w:val="00A64E80"/>
    <w:rsid w:val="00A72BCD"/>
    <w:rsid w:val="00A741D9"/>
    <w:rsid w:val="00A833AB"/>
    <w:rsid w:val="00A9741D"/>
    <w:rsid w:val="00AD4B17"/>
    <w:rsid w:val="00B0429A"/>
    <w:rsid w:val="00B412D4"/>
    <w:rsid w:val="00B57366"/>
    <w:rsid w:val="00BE3C22"/>
    <w:rsid w:val="00BF0F48"/>
    <w:rsid w:val="00C00681"/>
    <w:rsid w:val="00C0345E"/>
    <w:rsid w:val="00C3483A"/>
    <w:rsid w:val="00C46970"/>
    <w:rsid w:val="00C74E9D"/>
    <w:rsid w:val="00C82FD3"/>
    <w:rsid w:val="00C92819"/>
    <w:rsid w:val="00CC6B7B"/>
    <w:rsid w:val="00CD2089"/>
    <w:rsid w:val="00CE517F"/>
    <w:rsid w:val="00D3377A"/>
    <w:rsid w:val="00D73A67"/>
    <w:rsid w:val="00D970A9"/>
    <w:rsid w:val="00DA00E1"/>
    <w:rsid w:val="00DF3845"/>
    <w:rsid w:val="00E2267A"/>
    <w:rsid w:val="00E24EA4"/>
    <w:rsid w:val="00E41911"/>
    <w:rsid w:val="00E71377"/>
    <w:rsid w:val="00E92EEF"/>
    <w:rsid w:val="00EA1FCF"/>
    <w:rsid w:val="00F24442"/>
    <w:rsid w:val="00F50AE3"/>
    <w:rsid w:val="00F54E10"/>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6E0FBE8-3294-4E0B-9054-53C4BE48F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77F4D"/>
    <w:rPr>
      <w:rFonts w:ascii="Tahoma" w:hAnsi="Tahoma" w:cs="Tahoma"/>
      <w:sz w:val="16"/>
      <w:szCs w:val="16"/>
    </w:rPr>
  </w:style>
  <w:style w:type="character" w:customStyle="1" w:styleId="BalloonTextChar">
    <w:name w:val="Balloon Text Char"/>
    <w:basedOn w:val="DefaultParagraphFont"/>
    <w:link w:val="BalloonText"/>
    <w:uiPriority w:val="99"/>
    <w:semiHidden/>
    <w:rsid w:val="00277F4D"/>
    <w:rPr>
      <w:rFonts w:ascii="Tahoma" w:eastAsia="Times New Roman" w:hAnsi="Tahoma" w:cs="Tahoma"/>
      <w:sz w:val="16"/>
      <w:szCs w:val="16"/>
    </w:rPr>
  </w:style>
  <w:style w:type="character" w:styleId="Hyperlink">
    <w:name w:val="Hyperlink"/>
    <w:basedOn w:val="DefaultParagraphFont"/>
    <w:uiPriority w:val="99"/>
    <w:unhideWhenUsed/>
    <w:rsid w:val="00166BF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0-12.docx" TargetMode="External"/><Relationship Id="rId3" Type="http://schemas.openxmlformats.org/officeDocument/2006/relationships/settings" Target="settings.xml"/><Relationship Id="rId7" Type="http://schemas.openxmlformats.org/officeDocument/2006/relationships/hyperlink" Target="file:///h:\hj%20archive\2012\01-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512_20111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D279CB-0A85-4BE8-B5E3-67C5D498D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3788</Words>
  <Characters>20714</Characters>
  <Application>Microsoft Office Word</Application>
  <DocSecurity>4</DocSecurity>
  <Lines>488</Lines>
  <Paragraphs>81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4512: Jobs Act - South Carolina Legislature Online</dc:title>
  <dc:subject/>
  <dc:creator>MarthaSanders</dc:creator>
  <cp:keywords/>
  <dc:description/>
  <cp:lastModifiedBy>N Cumfer</cp:lastModifiedBy>
  <cp:revision>2</cp:revision>
  <cp:lastPrinted>2011-12-06T13:36:00Z</cp:lastPrinted>
  <dcterms:created xsi:type="dcterms:W3CDTF">2014-11-24T14:25:00Z</dcterms:created>
  <dcterms:modified xsi:type="dcterms:W3CDTF">2014-11-24T14:25:00Z</dcterms:modified>
</cp:coreProperties>
</file>