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D62" w:rsidRDefault="00657D62" w:rsidP="00657D62">
      <w:pPr>
        <w:widowControl w:val="0"/>
        <w:jc w:val="center"/>
      </w:pPr>
      <w:bookmarkStart w:id="0" w:name="_GoBack"/>
      <w:bookmarkEnd w:id="0"/>
      <w:r w:rsidRPr="00657D62">
        <w:rPr>
          <w:b/>
        </w:rPr>
        <w:t>South Carolina General Assembly</w:t>
      </w:r>
    </w:p>
    <w:p w:rsidR="00657D62" w:rsidRDefault="00657D62" w:rsidP="00657D62">
      <w:pPr>
        <w:widowControl w:val="0"/>
        <w:jc w:val="center"/>
      </w:pPr>
      <w:r>
        <w:t>119th Session, 2011-2012</w:t>
      </w:r>
    </w:p>
    <w:p w:rsidR="00657D62" w:rsidRDefault="00657D62" w:rsidP="00657D62">
      <w:pPr>
        <w:widowControl w:val="0"/>
        <w:jc w:val="left"/>
      </w:pPr>
    </w:p>
    <w:p w:rsidR="00657D62" w:rsidRDefault="00657D62" w:rsidP="00657D62">
      <w:pPr>
        <w:widowControl w:val="0"/>
        <w:jc w:val="left"/>
        <w:rPr>
          <w:b/>
        </w:rPr>
      </w:pPr>
      <w:r w:rsidRPr="00657D62">
        <w:rPr>
          <w:b/>
        </w:rPr>
        <w:t>H. 4580</w:t>
      </w:r>
    </w:p>
    <w:p w:rsidR="00657D62" w:rsidRDefault="00657D62" w:rsidP="00657D62">
      <w:pPr>
        <w:widowControl w:val="0"/>
        <w:jc w:val="left"/>
        <w:rPr>
          <w:b/>
        </w:rPr>
      </w:pPr>
    </w:p>
    <w:p w:rsidR="00657D62" w:rsidRDefault="00657D62" w:rsidP="00657D62">
      <w:pPr>
        <w:widowControl w:val="0"/>
        <w:jc w:val="left"/>
      </w:pPr>
      <w:r w:rsidRPr="00657D62">
        <w:rPr>
          <w:b/>
        </w:rPr>
        <w:t>STATUS INFORMATION</w:t>
      </w:r>
    </w:p>
    <w:p w:rsidR="00657D62" w:rsidRDefault="00657D62" w:rsidP="00657D62">
      <w:pPr>
        <w:widowControl w:val="0"/>
        <w:jc w:val="left"/>
      </w:pPr>
    </w:p>
    <w:p w:rsidR="00657D62" w:rsidRDefault="00657D62" w:rsidP="00657D62">
      <w:pPr>
        <w:widowControl w:val="0"/>
        <w:jc w:val="left"/>
      </w:pPr>
      <w:r>
        <w:t>House Resolution</w:t>
      </w:r>
    </w:p>
    <w:p w:rsidR="00657D62" w:rsidRDefault="00657D62" w:rsidP="00657D62">
      <w:pPr>
        <w:widowControl w:val="0"/>
        <w:jc w:val="left"/>
      </w:pPr>
      <w:r>
        <w:t>Sponsors: Reps. Hardwick,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657D62" w:rsidRDefault="00657D62" w:rsidP="00657D62">
      <w:pPr>
        <w:widowControl w:val="0"/>
        <w:jc w:val="left"/>
      </w:pPr>
      <w:r>
        <w:t>Document Path: l:\council\bills\gm\29413ac12.docx</w:t>
      </w:r>
    </w:p>
    <w:p w:rsidR="00657D62" w:rsidRDefault="00657D62" w:rsidP="00657D62">
      <w:pPr>
        <w:widowControl w:val="0"/>
        <w:jc w:val="left"/>
      </w:pPr>
    </w:p>
    <w:p w:rsidR="00657D62" w:rsidRDefault="00657D62" w:rsidP="00657D62">
      <w:pPr>
        <w:widowControl w:val="0"/>
        <w:jc w:val="left"/>
      </w:pPr>
      <w:r>
        <w:t>Introduced in the House on January 11, 2012</w:t>
      </w:r>
    </w:p>
    <w:p w:rsidR="00657D62" w:rsidRDefault="00657D62" w:rsidP="00657D62">
      <w:pPr>
        <w:widowControl w:val="0"/>
        <w:jc w:val="left"/>
      </w:pPr>
      <w:r>
        <w:t>Adopted by the House on January 11, 2012</w:t>
      </w:r>
    </w:p>
    <w:p w:rsidR="00657D62" w:rsidRDefault="00657D62" w:rsidP="00657D62">
      <w:pPr>
        <w:widowControl w:val="0"/>
        <w:jc w:val="left"/>
      </w:pPr>
    </w:p>
    <w:p w:rsidR="00657D62" w:rsidRDefault="00657D62" w:rsidP="00657D62">
      <w:pPr>
        <w:widowControl w:val="0"/>
        <w:jc w:val="left"/>
      </w:pPr>
      <w:r>
        <w:t xml:space="preserve">Summary: </w:t>
      </w:r>
      <w:r w:rsidR="00855FDC">
        <w:t>Carolina African-American Heritage Foundation</w:t>
      </w:r>
    </w:p>
    <w:p w:rsidR="00657D62" w:rsidRDefault="00657D62" w:rsidP="00657D62">
      <w:pPr>
        <w:widowControl w:val="0"/>
        <w:jc w:val="left"/>
      </w:pPr>
    </w:p>
    <w:p w:rsidR="00657D62" w:rsidRDefault="00657D62" w:rsidP="00657D62">
      <w:pPr>
        <w:widowControl w:val="0"/>
        <w:jc w:val="left"/>
      </w:pPr>
    </w:p>
    <w:p w:rsidR="00657D62" w:rsidRDefault="00657D62" w:rsidP="00657D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7D62">
        <w:rPr>
          <w:b/>
        </w:rPr>
        <w:t>HISTORY OF LEGISLATIVE ACTIONS</w:t>
      </w:r>
    </w:p>
    <w:p w:rsidR="00657D62" w:rsidRDefault="00657D62" w:rsidP="00657D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7D62" w:rsidRPr="00657D62" w:rsidRDefault="00657D62" w:rsidP="00657D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7D62">
        <w:rPr>
          <w:u w:val="single"/>
        </w:rPr>
        <w:tab/>
        <w:t>Date</w:t>
      </w:r>
      <w:r w:rsidRPr="00657D62">
        <w:rPr>
          <w:u w:val="single"/>
        </w:rPr>
        <w:tab/>
        <w:t>Body</w:t>
      </w:r>
      <w:r w:rsidRPr="00657D62">
        <w:rPr>
          <w:u w:val="single"/>
        </w:rPr>
        <w:tab/>
        <w:t>Action Description with journal page number</w:t>
      </w:r>
      <w:r w:rsidRPr="00657D62">
        <w:rPr>
          <w:u w:val="single"/>
        </w:rPr>
        <w:tab/>
      </w:r>
    </w:p>
    <w:p w:rsidR="007F7FB6" w:rsidRDefault="007F7FB6" w:rsidP="007F7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FF5602">
        <w:t>Introduced and adopted (</w:t>
      </w:r>
      <w:hyperlink r:id="rId7" w:history="1">
        <w:r w:rsidRPr="00FF5602">
          <w:rPr>
            <w:rStyle w:val="Hyperlink"/>
          </w:rPr>
          <w:t>House Journal</w:t>
        </w:r>
        <w:r w:rsidRPr="00FF5602">
          <w:rPr>
            <w:rStyle w:val="Hyperlink"/>
          </w:rPr>
          <w:noBreakHyphen/>
          <w:t>page 12</w:t>
        </w:r>
      </w:hyperlink>
      <w:r w:rsidRPr="00FF5602">
        <w:t>)</w:t>
      </w:r>
    </w:p>
    <w:p w:rsidR="007F7FB6" w:rsidRDefault="007F7FB6" w:rsidP="007F7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7D62" w:rsidRPr="00657D62" w:rsidRDefault="00657D62" w:rsidP="00657D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7D62" w:rsidRDefault="00657D62" w:rsidP="00657D62">
      <w:r w:rsidRPr="00657D62">
        <w:rPr>
          <w:b/>
        </w:rPr>
        <w:t>VERSIONS OF THIS BILL</w:t>
      </w:r>
    </w:p>
    <w:p w:rsidR="00657D62" w:rsidRDefault="00657D62" w:rsidP="00657D62"/>
    <w:p w:rsidR="00657D62" w:rsidRDefault="00354A76" w:rsidP="00657D62">
      <w:hyperlink r:id="rId8" w:history="1">
        <w:r w:rsidR="00657D62">
          <w:rPr>
            <w:rStyle w:val="Hyperlink"/>
          </w:rPr>
          <w:t>1/11/2012</w:t>
        </w:r>
      </w:hyperlink>
    </w:p>
    <w:p w:rsidR="00657D62" w:rsidRDefault="00657D62" w:rsidP="00657D62"/>
    <w:p w:rsidR="00657D62" w:rsidRDefault="00657D62" w:rsidP="00657D62">
      <w:pPr>
        <w:sectPr w:rsidR="00657D62" w:rsidSect="00657D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16B5" w:rsidRDefault="000A16B5" w:rsidP="000A16B5">
      <w:pPr>
        <w:pStyle w:val="BillDots"/>
      </w:pPr>
    </w:p>
    <w:p w:rsidR="000A16B5" w:rsidRDefault="000A16B5" w:rsidP="000A16B5">
      <w:pPr>
        <w:pStyle w:val="Numbersforbills"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B5" w:rsidRDefault="000A16B5" w:rsidP="000A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1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8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5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CAROLINA AFRICAN</w:t>
      </w:r>
      <w:r w:rsidR="00A962B5">
        <w:noBreakHyphen/>
      </w:r>
      <w:r>
        <w:t xml:space="preserve">AMERICAN HERITAGE FOUNDATION FOR </w:t>
      </w:r>
      <w:r w:rsidR="009B638C">
        <w:t>HONORING</w:t>
      </w:r>
      <w:r>
        <w:t xml:space="preserve"> DR. MARTIN LUTHER KING, JR.,</w:t>
      </w:r>
      <w:r w:rsidR="009B638C">
        <w:t xml:space="preserve"> </w:t>
      </w:r>
      <w:r w:rsidR="00A67436">
        <w:t xml:space="preserve">WITH A </w:t>
      </w:r>
      <w:r>
        <w:t>CELEBRATI</w:t>
      </w:r>
      <w:r w:rsidR="00A67436">
        <w:t>O</w:t>
      </w:r>
      <w:r>
        <w:t>N</w:t>
      </w:r>
      <w:r w:rsidR="00A67436">
        <w:t xml:space="preserve"> OF</w:t>
      </w:r>
      <w:r w:rsidR="009B638C">
        <w:t xml:space="preserve"> HIS BIRTH </w:t>
      </w:r>
      <w:r w:rsidR="00A67436">
        <w:t xml:space="preserve">IN MYRTLE BEACH </w:t>
      </w:r>
      <w:r w:rsidR="009B638C">
        <w:t>JANUARY 14-16, 2012.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49BC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49BC">
        <w:t>the members of the House of Representatives of the State of South Carolina are pleased to learn that the Carolina African</w:t>
      </w:r>
      <w:r w:rsidR="00A962B5">
        <w:noBreakHyphen/>
      </w:r>
      <w:r w:rsidR="001C49BC">
        <w:t>American Heritage Foundation will commemorate the birthday of Dr. Martin Luther King, Jr., in Myrtle Beach from Saturday, January 14 through Monday, January 16, 2012; and</w:t>
      </w: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Carolina African</w:t>
      </w:r>
      <w:r w:rsidR="00A962B5">
        <w:noBreakHyphen/>
      </w:r>
      <w:r>
        <w:t>American Heritage Foundation was established to alert, inform, and educate people of the life and legacy of Dr. Martin Luther King, Jr., and other civil</w:t>
      </w:r>
      <w:r w:rsidR="00A962B5">
        <w:noBreakHyphen/>
      </w:r>
      <w:r>
        <w:t>rights and government leaders of all races who have worked to change the injustices of segregation and discrimination in modern</w:t>
      </w:r>
      <w:r w:rsidR="00A962B5">
        <w:noBreakHyphen/>
      </w:r>
      <w:r>
        <w:t>day America; and</w:t>
      </w: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Dr. Martin Luther King, Jr., Birthday Celebration will include</w:t>
      </w:r>
      <w:r w:rsidR="002D7733">
        <w:t xml:space="preserve"> a gospel concert on Saturday evening at the Myrtle Beach Train Depot that will </w:t>
      </w:r>
      <w:r w:rsidR="00A962B5">
        <w:t>feature</w:t>
      </w:r>
      <w:r w:rsidR="002D7733">
        <w:t xml:space="preserve"> gospel ensembles from local churches, Broadway melodies, and classical music; and</w:t>
      </w: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Sunday evening, Sandy Grove Baptist Church will host a joint effort of the Myrtle Beach NAACP and the Carolina African</w:t>
      </w:r>
      <w:r w:rsidR="00A962B5">
        <w:noBreakHyphen/>
      </w:r>
      <w:r>
        <w:t>American Heritage Foundation along with area churches to bring awareness, education, and empowerment to those who attend; and</w:t>
      </w: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667C">
        <w:t xml:space="preserve">from dawn until dusk </w:t>
      </w:r>
      <w:r>
        <w:t xml:space="preserve">on Monday, events </w:t>
      </w:r>
      <w:r w:rsidR="002213A3">
        <w:t xml:space="preserve">will </w:t>
      </w:r>
      <w:r>
        <w:t>include</w:t>
      </w:r>
      <w:r w:rsidR="008E667C">
        <w:t xml:space="preserve"> a Corporate and Community Awards Breakfast at the Myrtle Beach Canal Recreation Center, a parade from Chapin Park to the Booker T. Washington community, and a Late Afternoon Brown Bag Working Luncheon at the Myrtle Beach Train Depot; and </w:t>
      </w:r>
    </w:p>
    <w:p w:rsidR="001C49BC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733" w:rsidRDefault="001C49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7733">
        <w:t>South Carolinians will benefit</w:t>
      </w:r>
      <w:r w:rsidR="008E667C">
        <w:t xml:space="preserve"> from participation in these inspiring and </w:t>
      </w:r>
      <w:r w:rsidR="009B638C">
        <w:t>educational</w:t>
      </w:r>
      <w:r w:rsidR="008E667C">
        <w:t xml:space="preserve"> events to honor the legacy of many who have sacrificed to build </w:t>
      </w:r>
      <w:r w:rsidR="002213A3">
        <w:t>the</w:t>
      </w:r>
      <w:r w:rsidR="008E667C">
        <w:t xml:space="preserve"> groundwork for a plural</w:t>
      </w:r>
      <w:r w:rsidR="00A962B5">
        <w:t>istic</w:t>
      </w:r>
      <w:r w:rsidR="008E667C">
        <w:t xml:space="preserve"> society</w:t>
      </w:r>
      <w:r w:rsidR="002213A3">
        <w:t xml:space="preserve"> in America</w:t>
      </w:r>
      <w:r w:rsidR="008E667C">
        <w:t>; and</w:t>
      </w:r>
    </w:p>
    <w:p w:rsidR="002D7733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94" w:rsidRDefault="002D77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667C">
        <w:t>the members of the South Carolina House of Representatives are grateful for the work of the Carolina African</w:t>
      </w:r>
      <w:r w:rsidR="00A962B5">
        <w:noBreakHyphen/>
      </w:r>
      <w:r w:rsidR="008E667C">
        <w:t xml:space="preserve">American Heritage Foundation and for the outstanding celebration to remember the life </w:t>
      </w:r>
      <w:r w:rsidR="00A962B5">
        <w:t xml:space="preserve">and work </w:t>
      </w:r>
      <w:r w:rsidR="008E667C">
        <w:t>of Dr. Martin Luther King, Jr</w:t>
      </w:r>
      <w:r w:rsidR="00970894">
        <w:t>.  Now, therefore,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554E">
        <w:t xml:space="preserve"> the members of the House of Representatives of the State of South Carolina, by this resolution, recognize and commend the Carolina African</w:t>
      </w:r>
      <w:r w:rsidR="00A962B5">
        <w:noBreakHyphen/>
      </w:r>
      <w:r w:rsidR="00DB554E">
        <w:t xml:space="preserve">American Heritage Foundation for </w:t>
      </w:r>
      <w:r w:rsidR="009B638C">
        <w:t>honoring</w:t>
      </w:r>
      <w:r w:rsidR="00DB554E">
        <w:t xml:space="preserve"> Dr. M</w:t>
      </w:r>
      <w:r w:rsidR="009B638C">
        <w:t xml:space="preserve">artin Luther King, Jr., </w:t>
      </w:r>
      <w:r w:rsidR="00A67436">
        <w:t>with a</w:t>
      </w:r>
      <w:r w:rsidR="00DB554E">
        <w:t xml:space="preserve"> </w:t>
      </w:r>
      <w:r w:rsidR="00A67436">
        <w:t>c</w:t>
      </w:r>
      <w:r w:rsidR="00DB554E">
        <w:t>elebration</w:t>
      </w:r>
      <w:r w:rsidR="009B638C">
        <w:t xml:space="preserve"> of his birth </w:t>
      </w:r>
      <w:r w:rsidR="00A67436">
        <w:t>in</w:t>
      </w:r>
      <w:r w:rsidR="009B638C">
        <w:t xml:space="preserve"> Myrtle Beach January 14-</w:t>
      </w:r>
      <w:r w:rsidR="00555D2C">
        <w:t>16</w:t>
      </w:r>
      <w:r w:rsidR="009B638C">
        <w:t>, 2012</w:t>
      </w:r>
      <w:r w:rsidR="00DB554E">
        <w:t>.</w:t>
      </w:r>
    </w:p>
    <w:p w:rsidR="00970894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0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</w:t>
      </w:r>
      <w:r w:rsidR="00DB554E">
        <w:t>py of this resolution be present</w:t>
      </w:r>
      <w:r>
        <w:t>ed to</w:t>
      </w:r>
      <w:r w:rsidR="00DB554E">
        <w:t xml:space="preserve"> the Carolina African</w:t>
      </w:r>
      <w:r w:rsidR="00A962B5">
        <w:noBreakHyphen/>
      </w:r>
      <w:r w:rsidR="00DB554E">
        <w:t>American Heritage Foundation.</w:t>
      </w:r>
    </w:p>
    <w:p w:rsidR="00B41A9A" w:rsidRDefault="00A962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1A9A" w:rsidRDefault="00B41A9A" w:rsidP="00657D62">
      <w:pPr>
        <w:suppressAutoHyphens/>
      </w:pPr>
    </w:p>
    <w:sectPr w:rsidR="00B41A9A" w:rsidSect="00657D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2B5" w:rsidRDefault="00A962B5" w:rsidP="009F0C77">
      <w:r>
        <w:separator/>
      </w:r>
    </w:p>
  </w:endnote>
  <w:endnote w:type="continuationSeparator" w:id="0">
    <w:p w:rsidR="00A962B5" w:rsidRDefault="00A962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BB86DC-177F-49AC-924A-B24477AEB348}"/>
    <w:embedBold r:id="rId2" w:fontKey="{F0888182-1F9D-44A7-ABAF-1128ECC1DF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96AF10-369C-496A-A11A-BCF3F1FDF0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3693A2-9AC3-4A4E-8142-D368C0BF3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71E332-4639-48E3-B398-260419B28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D62" w:rsidRPr="00B41A9A" w:rsidRDefault="00657D62" w:rsidP="00B41A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[4580]</w:t>
    </w:r>
    <w:r>
      <w:tab/>
    </w:r>
    <w:r w:rsidR="00354A76">
      <w:fldChar w:fldCharType="begin"/>
    </w:r>
    <w:r w:rsidR="00354A76">
      <w:instrText xml:space="preserve"> PAGE  \* MERGEFORMAT </w:instrText>
    </w:r>
    <w:r w:rsidR="00354A76">
      <w:fldChar w:fldCharType="separate"/>
    </w:r>
    <w:r w:rsidR="00354A76">
      <w:rPr>
        <w:noProof/>
      </w:rPr>
      <w:t>1</w:t>
    </w:r>
    <w:r w:rsidR="00354A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2B5" w:rsidRDefault="00A962B5" w:rsidP="009F0C77">
      <w:r>
        <w:separator/>
      </w:r>
    </w:p>
  </w:footnote>
  <w:footnote w:type="continuationSeparator" w:id="0">
    <w:p w:rsidR="00A962B5" w:rsidRDefault="00A962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13AC12"/>
    <w:docVar w:name="CoverBillType" w:val="r"/>
    <w:docVar w:name="docpath" w:val="L:\Council\bills\GM\29413AC12.DOCX"/>
    <w:docVar w:name="dvBillNumber" w:val="45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5383"/>
    <w:rsid w:val="00011869"/>
    <w:rsid w:val="000A16B5"/>
    <w:rsid w:val="000D3813"/>
    <w:rsid w:val="000E1785"/>
    <w:rsid w:val="000F40FA"/>
    <w:rsid w:val="0010776B"/>
    <w:rsid w:val="00124A72"/>
    <w:rsid w:val="00133E66"/>
    <w:rsid w:val="001435A3"/>
    <w:rsid w:val="001C49BC"/>
    <w:rsid w:val="001D08F2"/>
    <w:rsid w:val="001D525B"/>
    <w:rsid w:val="001D5383"/>
    <w:rsid w:val="001D7F4F"/>
    <w:rsid w:val="002213A3"/>
    <w:rsid w:val="002321B6"/>
    <w:rsid w:val="00250967"/>
    <w:rsid w:val="002543C8"/>
    <w:rsid w:val="00284AAE"/>
    <w:rsid w:val="002D7733"/>
    <w:rsid w:val="002E3343"/>
    <w:rsid w:val="002E5912"/>
    <w:rsid w:val="00325348"/>
    <w:rsid w:val="0032732C"/>
    <w:rsid w:val="00336AD0"/>
    <w:rsid w:val="00354A76"/>
    <w:rsid w:val="0037079A"/>
    <w:rsid w:val="003D01E8"/>
    <w:rsid w:val="003E5288"/>
    <w:rsid w:val="003F6D79"/>
    <w:rsid w:val="0041760A"/>
    <w:rsid w:val="00417C01"/>
    <w:rsid w:val="00432B8A"/>
    <w:rsid w:val="004809EE"/>
    <w:rsid w:val="004E7D54"/>
    <w:rsid w:val="00524054"/>
    <w:rsid w:val="005273C6"/>
    <w:rsid w:val="00530A69"/>
    <w:rsid w:val="005365E8"/>
    <w:rsid w:val="00545593"/>
    <w:rsid w:val="00555D2C"/>
    <w:rsid w:val="00577C6C"/>
    <w:rsid w:val="005C2FE2"/>
    <w:rsid w:val="005E2BC9"/>
    <w:rsid w:val="00605102"/>
    <w:rsid w:val="006215AA"/>
    <w:rsid w:val="00646728"/>
    <w:rsid w:val="00657D62"/>
    <w:rsid w:val="006913C9"/>
    <w:rsid w:val="0069470D"/>
    <w:rsid w:val="00730EA9"/>
    <w:rsid w:val="00734F00"/>
    <w:rsid w:val="00752559"/>
    <w:rsid w:val="007A70AE"/>
    <w:rsid w:val="007F7FB6"/>
    <w:rsid w:val="008362E8"/>
    <w:rsid w:val="00855FDC"/>
    <w:rsid w:val="00856EF5"/>
    <w:rsid w:val="00873722"/>
    <w:rsid w:val="008A1768"/>
    <w:rsid w:val="008E667C"/>
    <w:rsid w:val="008F4429"/>
    <w:rsid w:val="0094021A"/>
    <w:rsid w:val="00970894"/>
    <w:rsid w:val="009B638C"/>
    <w:rsid w:val="009C6A0B"/>
    <w:rsid w:val="009F0C77"/>
    <w:rsid w:val="009F4DD1"/>
    <w:rsid w:val="00A34093"/>
    <w:rsid w:val="00A41684"/>
    <w:rsid w:val="00A64E80"/>
    <w:rsid w:val="00A67436"/>
    <w:rsid w:val="00A72BCD"/>
    <w:rsid w:val="00A741D9"/>
    <w:rsid w:val="00A833AB"/>
    <w:rsid w:val="00A962B5"/>
    <w:rsid w:val="00A9741D"/>
    <w:rsid w:val="00AD4B17"/>
    <w:rsid w:val="00AE322B"/>
    <w:rsid w:val="00B40AB9"/>
    <w:rsid w:val="00B412D4"/>
    <w:rsid w:val="00B41A9A"/>
    <w:rsid w:val="00BE3C22"/>
    <w:rsid w:val="00C0345E"/>
    <w:rsid w:val="00C3483A"/>
    <w:rsid w:val="00C74E9D"/>
    <w:rsid w:val="00C82FD3"/>
    <w:rsid w:val="00C92819"/>
    <w:rsid w:val="00CC6B7B"/>
    <w:rsid w:val="00CD2089"/>
    <w:rsid w:val="00D13DB9"/>
    <w:rsid w:val="00D73A67"/>
    <w:rsid w:val="00D970A9"/>
    <w:rsid w:val="00DB407E"/>
    <w:rsid w:val="00DB554E"/>
    <w:rsid w:val="00DF3845"/>
    <w:rsid w:val="00E41911"/>
    <w:rsid w:val="00E57F23"/>
    <w:rsid w:val="00E62095"/>
    <w:rsid w:val="00E72F28"/>
    <w:rsid w:val="00E92EEF"/>
    <w:rsid w:val="00F16E2A"/>
    <w:rsid w:val="00F24442"/>
    <w:rsid w:val="00F25D3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13C6E6-837E-42AE-97EE-D5A45FB5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7D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80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BDD2E-34D8-458A-92E7-A6B1373F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598</Words>
  <Characters>3569</Characters>
  <Application>Microsoft Office Word</Application>
  <DocSecurity>4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4580: Carolina African-American Heritage Foundation - South Carolina Legislature Online</dc:title>
  <dc:subject/>
  <dc:creator>gailmoore</dc:creator>
  <cp:keywords/>
  <dc:description/>
  <cp:lastModifiedBy>N Cumfer</cp:lastModifiedBy>
  <cp:revision>2</cp:revision>
  <cp:lastPrinted>2012-01-10T17:00:00Z</cp:lastPrinted>
  <dcterms:created xsi:type="dcterms:W3CDTF">2014-11-24T14:38:00Z</dcterms:created>
  <dcterms:modified xsi:type="dcterms:W3CDTF">2014-11-24T14:38:00Z</dcterms:modified>
</cp:coreProperties>
</file>